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F6CD" w14:textId="1EE9CC78" w:rsidR="003A7C17" w:rsidRDefault="003A7C17"/>
    <w:p w14:paraId="1848241E" w14:textId="77777777" w:rsidR="00CC6F5C" w:rsidRPr="009A5189" w:rsidRDefault="00CC6F5C" w:rsidP="00CC6F5C">
      <w:r w:rsidRPr="009A5189">
        <w:t>Dear Contractor</w:t>
      </w:r>
    </w:p>
    <w:p w14:paraId="229E62C6" w14:textId="77777777" w:rsidR="00CC6F5C" w:rsidRPr="009A5189" w:rsidRDefault="00CC6F5C" w:rsidP="00CC6F5C">
      <w:pPr>
        <w:rPr>
          <w:b/>
          <w:bCs/>
        </w:rPr>
      </w:pPr>
      <w:r w:rsidRPr="009A5189">
        <w:rPr>
          <w:b/>
          <w:bCs/>
        </w:rPr>
        <w:t>LPC Elections 202</w:t>
      </w:r>
      <w:r>
        <w:rPr>
          <w:b/>
          <w:bCs/>
        </w:rPr>
        <w:t>3</w:t>
      </w:r>
    </w:p>
    <w:p w14:paraId="31401189" w14:textId="0F849441" w:rsidR="00CC6F5C" w:rsidRPr="009A5189" w:rsidRDefault="00CC6F5C" w:rsidP="00CC6F5C">
      <w:pPr>
        <w:rPr>
          <w:rFonts w:cstheme="minorHAnsi"/>
        </w:rPr>
      </w:pPr>
      <w:r w:rsidRPr="009A5189">
        <w:rPr>
          <w:rFonts w:cstheme="minorHAnsi"/>
        </w:rPr>
        <w:t>The term of office of the members of the</w:t>
      </w:r>
      <w:r>
        <w:rPr>
          <w:rFonts w:cstheme="minorHAnsi"/>
        </w:rPr>
        <w:t xml:space="preserve"> Somerset </w:t>
      </w:r>
      <w:r w:rsidRPr="009A5189">
        <w:rPr>
          <w:rFonts w:cstheme="minorHAnsi"/>
        </w:rPr>
        <w:t>Local Pharmaceutical Committee expires on 3</w:t>
      </w:r>
      <w:r>
        <w:rPr>
          <w:rFonts w:cstheme="minorHAnsi"/>
        </w:rPr>
        <w:t>0th June</w:t>
      </w:r>
      <w:r w:rsidRPr="009A5189">
        <w:rPr>
          <w:rFonts w:cstheme="minorHAnsi"/>
        </w:rPr>
        <w:t xml:space="preserve"> 202</w:t>
      </w:r>
      <w:r>
        <w:rPr>
          <w:rFonts w:cstheme="minorHAnsi"/>
        </w:rPr>
        <w:t>3</w:t>
      </w:r>
      <w:r w:rsidRPr="009A5189">
        <w:rPr>
          <w:rFonts w:cstheme="minorHAnsi"/>
        </w:rPr>
        <w:t xml:space="preserve"> and I am writing to you seeking nominations for the pharmacy contractor places on the committee.</w:t>
      </w:r>
    </w:p>
    <w:p w14:paraId="01ED72D0" w14:textId="68C81505" w:rsidR="00CC6F5C" w:rsidRDefault="00CC6F5C" w:rsidP="00CC6F5C">
      <w:pPr>
        <w:rPr>
          <w:rFonts w:cstheme="minorHAnsi"/>
        </w:rPr>
      </w:pPr>
      <w:r w:rsidRPr="009A5189">
        <w:rPr>
          <w:rFonts w:cstheme="minorHAnsi"/>
        </w:rPr>
        <w:t>There are</w:t>
      </w:r>
      <w:r>
        <w:rPr>
          <w:rFonts w:cstheme="minorHAnsi"/>
        </w:rPr>
        <w:t xml:space="preserve"> </w:t>
      </w:r>
      <w:r w:rsidR="002C2629">
        <w:rPr>
          <w:rFonts w:cstheme="minorHAnsi"/>
        </w:rPr>
        <w:t xml:space="preserve">3 </w:t>
      </w:r>
      <w:r w:rsidRPr="009A5189">
        <w:rPr>
          <w:rFonts w:cstheme="minorHAnsi"/>
        </w:rPr>
        <w:t>places available and a nomination form is attached. Other places on the LPC are filled by nominations from the Company Chemists’ Association (CCA) and Association of Independent Multiple Pharmacies (</w:t>
      </w:r>
      <w:proofErr w:type="spellStart"/>
      <w:r w:rsidRPr="009A5189">
        <w:rPr>
          <w:rFonts w:cstheme="minorHAnsi"/>
        </w:rPr>
        <w:t>AIMp</w:t>
      </w:r>
      <w:proofErr w:type="spellEnd"/>
      <w:r w:rsidRPr="009A5189">
        <w:rPr>
          <w:rFonts w:cstheme="minorHAnsi"/>
        </w:rPr>
        <w:t xml:space="preserve">) and consequently neither candidates nor nominators may be representatives of member companies of the CCA or </w:t>
      </w:r>
      <w:proofErr w:type="spellStart"/>
      <w:r w:rsidRPr="009A5189">
        <w:rPr>
          <w:rFonts w:cstheme="minorHAnsi"/>
        </w:rPr>
        <w:t>AIMp</w:t>
      </w:r>
      <w:proofErr w:type="spellEnd"/>
      <w:r w:rsidRPr="009A5189">
        <w:rPr>
          <w:rFonts w:cstheme="minorHAnsi"/>
        </w:rPr>
        <w:t xml:space="preserve">. The same prohibition applies to non </w:t>
      </w:r>
      <w:proofErr w:type="spellStart"/>
      <w:r w:rsidRPr="009A5189">
        <w:rPr>
          <w:rFonts w:cstheme="minorHAnsi"/>
        </w:rPr>
        <w:t>AIMp</w:t>
      </w:r>
      <w:proofErr w:type="spellEnd"/>
      <w:r w:rsidRPr="009A5189">
        <w:rPr>
          <w:rFonts w:cstheme="minorHAnsi"/>
        </w:rPr>
        <w:t xml:space="preserve"> regional multiples with more than 8% of the total contracts in the LPC area who have accepted reserved places on the LPC.</w:t>
      </w:r>
    </w:p>
    <w:p w14:paraId="5DFB3BEC" w14:textId="6031C4CE" w:rsidR="00CC6F5C" w:rsidRPr="003A3B63" w:rsidRDefault="00CC6F5C" w:rsidP="00CC6F5C">
      <w:pPr>
        <w:rPr>
          <w:rFonts w:cstheme="minorHAnsi"/>
          <w:i/>
          <w:iCs/>
        </w:rPr>
      </w:pPr>
      <w:r w:rsidRPr="02C08216">
        <w:t xml:space="preserve">This process is vitally important to the work of your </w:t>
      </w:r>
      <w:r>
        <w:t>local representative body to the NHS</w:t>
      </w:r>
      <w:r w:rsidRPr="02C08216">
        <w:t>, as our success depends on vibrant, engaged and committed leaders. Committee members are required to make decisions in the best interests of NHS community pharmacy owners, providing leadership and vision, bringing insight and accurately and fairly representing the views of contractors and LPCs</w:t>
      </w:r>
      <w:r>
        <w:t>. Further information is available at</w:t>
      </w:r>
      <w:r w:rsidR="00E61E81">
        <w:t xml:space="preserve"> </w:t>
      </w:r>
      <w:hyperlink r:id="rId6" w:history="1">
        <w:r w:rsidR="00E61E81" w:rsidRPr="00A16BED">
          <w:rPr>
            <w:rStyle w:val="Hyperlink"/>
          </w:rPr>
          <w:t>https://somerset.communitypharmacy.org.uk/</w:t>
        </w:r>
      </w:hyperlink>
      <w:r w:rsidR="005201A2">
        <w:rPr>
          <w:rStyle w:val="Hyperlink"/>
        </w:rPr>
        <w:t>new/elections-2023/</w:t>
      </w:r>
      <w:r w:rsidR="00E61E81">
        <w:t xml:space="preserve"> </w:t>
      </w:r>
    </w:p>
    <w:p w14:paraId="0A36C06D" w14:textId="5B048E8C" w:rsidR="00CC6F5C" w:rsidRPr="009A5189" w:rsidRDefault="00CC6F5C" w:rsidP="00CC6F5C">
      <w:pPr>
        <w:rPr>
          <w:rFonts w:cstheme="minorHAnsi"/>
        </w:rPr>
      </w:pPr>
      <w:r w:rsidRPr="009A5189">
        <w:rPr>
          <w:rFonts w:cstheme="minorHAnsi"/>
        </w:rPr>
        <w:t>If you would like to put forward a nomination please complete and return the attached nomination form to reach me by 12 noon on</w:t>
      </w:r>
      <w:r w:rsidR="00E61E81">
        <w:rPr>
          <w:rFonts w:cstheme="minorHAnsi"/>
        </w:rPr>
        <w:t xml:space="preserve"> 2</w:t>
      </w:r>
      <w:r w:rsidR="00E61E81" w:rsidRPr="00E61E81">
        <w:rPr>
          <w:rFonts w:cstheme="minorHAnsi"/>
          <w:vertAlign w:val="superscript"/>
        </w:rPr>
        <w:t>nd</w:t>
      </w:r>
      <w:r w:rsidR="00E61E81">
        <w:rPr>
          <w:rFonts w:cstheme="minorHAnsi"/>
        </w:rPr>
        <w:t xml:space="preserve"> May 2023</w:t>
      </w:r>
      <w:r w:rsidR="00211BAB">
        <w:rPr>
          <w:rFonts w:cstheme="minorHAnsi"/>
        </w:rPr>
        <w:t xml:space="preserve"> via email at </w:t>
      </w:r>
      <w:hyperlink r:id="rId7" w:history="1">
        <w:r w:rsidR="006464C6" w:rsidRPr="006A7A57">
          <w:rPr>
            <w:rStyle w:val="Hyperlink"/>
            <w:rFonts w:cstheme="minorHAnsi"/>
          </w:rPr>
          <w:t>somersetlpc@gmail.com</w:t>
        </w:r>
      </w:hyperlink>
      <w:r w:rsidRPr="009A5189">
        <w:rPr>
          <w:rFonts w:cstheme="minorHAnsi"/>
        </w:rPr>
        <w:t>.</w:t>
      </w:r>
      <w:r w:rsidR="006464C6">
        <w:rPr>
          <w:rFonts w:cstheme="minorHAnsi"/>
        </w:rPr>
        <w:t xml:space="preserve"> </w:t>
      </w:r>
      <w:r w:rsidRPr="009A5189">
        <w:rPr>
          <w:rFonts w:cstheme="minorHAnsi"/>
        </w:rPr>
        <w:t xml:space="preserve">If there are more nominations than places available there will an election and voting papers will be distributed to eligible contractors. Accompanying the voting paper will be the information taken from the </w:t>
      </w:r>
      <w:r w:rsidRPr="009A5189">
        <w:rPr>
          <w:rFonts w:cstheme="minorHAnsi"/>
          <w:b/>
        </w:rPr>
        <w:t>shaded boxes</w:t>
      </w:r>
      <w:r w:rsidRPr="009A5189">
        <w:rPr>
          <w:rFonts w:cstheme="minorHAnsi"/>
        </w:rPr>
        <w:t xml:space="preserve"> on the nomination paper to provide voters with information on each of the candidates.</w:t>
      </w:r>
    </w:p>
    <w:p w14:paraId="7180DA74" w14:textId="77777777" w:rsidR="00CC6F5C" w:rsidRDefault="00CC6F5C" w:rsidP="00796B77">
      <w:pPr>
        <w:pStyle w:val="NoSpacing"/>
      </w:pPr>
      <w:r w:rsidRPr="009A5189">
        <w:t>Yours Sincerely</w:t>
      </w:r>
    </w:p>
    <w:p w14:paraId="261FD39A" w14:textId="77777777" w:rsidR="00796B77" w:rsidRDefault="00796B77" w:rsidP="00796B77">
      <w:pPr>
        <w:pStyle w:val="NoSpacing"/>
      </w:pPr>
    </w:p>
    <w:p w14:paraId="2206A29A" w14:textId="48E6B7DE" w:rsidR="00420273" w:rsidRPr="009A5189" w:rsidRDefault="00420273" w:rsidP="00796B77">
      <w:pPr>
        <w:pStyle w:val="NoSpacing"/>
      </w:pPr>
      <w:r>
        <w:t>Michael Lennox</w:t>
      </w:r>
    </w:p>
    <w:p w14:paraId="5C626A93" w14:textId="77777777" w:rsidR="00CC6F5C" w:rsidRDefault="00CC6F5C" w:rsidP="00796B77">
      <w:pPr>
        <w:pStyle w:val="NoSpacing"/>
      </w:pPr>
      <w:r w:rsidRPr="009A5189">
        <w:t>Returning Officer</w:t>
      </w:r>
    </w:p>
    <w:p w14:paraId="469F6FD4" w14:textId="3905BD6D" w:rsidR="00CC6F5C" w:rsidRPr="009A5189" w:rsidRDefault="00796B77" w:rsidP="00796B77">
      <w:pPr>
        <w:pStyle w:val="NoSpacing"/>
      </w:pPr>
      <w:r>
        <w:t>Somerset Local Pharmaceutical Committee</w:t>
      </w:r>
    </w:p>
    <w:p w14:paraId="6D91FD77" w14:textId="77777777" w:rsidR="00CC6F5C" w:rsidRDefault="00CC6F5C" w:rsidP="00CC6F5C">
      <w:pPr>
        <w:rPr>
          <w:rFonts w:ascii="Verdana" w:hAnsi="Verdana"/>
        </w:rPr>
      </w:pPr>
    </w:p>
    <w:p w14:paraId="14B5BC30" w14:textId="77777777" w:rsidR="00CC6F5C" w:rsidRDefault="00CC6F5C" w:rsidP="00CC6F5C">
      <w:pPr>
        <w:rPr>
          <w:rFonts w:ascii="Verdana" w:hAnsi="Verdana"/>
        </w:rPr>
      </w:pPr>
    </w:p>
    <w:p w14:paraId="1B013DF4" w14:textId="77777777" w:rsidR="00CC6F5C" w:rsidRDefault="00CC6F5C" w:rsidP="00CC6F5C">
      <w:pPr>
        <w:rPr>
          <w:rFonts w:ascii="Verdana" w:hAnsi="Verdana"/>
        </w:rPr>
      </w:pPr>
    </w:p>
    <w:p w14:paraId="19B27C2E" w14:textId="77777777" w:rsidR="00CC6F5C" w:rsidRDefault="00CC6F5C" w:rsidP="00CC6F5C">
      <w:pPr>
        <w:rPr>
          <w:rFonts w:ascii="Verdana" w:hAnsi="Verdana"/>
        </w:rPr>
      </w:pPr>
    </w:p>
    <w:p w14:paraId="0A55CA8C" w14:textId="77777777" w:rsidR="00CC6F5C" w:rsidRDefault="00CC6F5C"/>
    <w:sectPr w:rsidR="00CC6F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F668" w14:textId="77777777" w:rsidR="00310966" w:rsidRDefault="00310966" w:rsidP="00CC6F5C">
      <w:pPr>
        <w:spacing w:after="0" w:line="240" w:lineRule="auto"/>
      </w:pPr>
      <w:r>
        <w:separator/>
      </w:r>
    </w:p>
  </w:endnote>
  <w:endnote w:type="continuationSeparator" w:id="0">
    <w:p w14:paraId="7A244093" w14:textId="77777777" w:rsidR="00310966" w:rsidRDefault="00310966" w:rsidP="00CC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584D" w14:textId="77777777" w:rsidR="00310966" w:rsidRDefault="00310966" w:rsidP="00CC6F5C">
      <w:pPr>
        <w:spacing w:after="0" w:line="240" w:lineRule="auto"/>
      </w:pPr>
      <w:r>
        <w:separator/>
      </w:r>
    </w:p>
  </w:footnote>
  <w:footnote w:type="continuationSeparator" w:id="0">
    <w:p w14:paraId="5B65EB03" w14:textId="77777777" w:rsidR="00310966" w:rsidRDefault="00310966" w:rsidP="00CC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E18E" w14:textId="3E1BD805" w:rsidR="00CC6F5C" w:rsidRDefault="00CC6F5C" w:rsidP="00CC6F5C">
    <w:pPr>
      <w:pStyle w:val="Header"/>
      <w:jc w:val="center"/>
    </w:pPr>
    <w:r>
      <w:rPr>
        <w:noProof/>
      </w:rPr>
      <w:drawing>
        <wp:inline distT="0" distB="0" distL="0" distR="0" wp14:anchorId="4F477461" wp14:editId="2EB9B9FC">
          <wp:extent cx="2994660" cy="583705"/>
          <wp:effectExtent l="0" t="0" r="0" b="698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142" cy="5865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5C"/>
    <w:rsid w:val="00211BAB"/>
    <w:rsid w:val="002C2629"/>
    <w:rsid w:val="00310966"/>
    <w:rsid w:val="003A3B63"/>
    <w:rsid w:val="003A7C17"/>
    <w:rsid w:val="00420273"/>
    <w:rsid w:val="005201A2"/>
    <w:rsid w:val="005D73FD"/>
    <w:rsid w:val="006464C6"/>
    <w:rsid w:val="00796B77"/>
    <w:rsid w:val="00CC6F5C"/>
    <w:rsid w:val="00E6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74C63"/>
  <w15:chartTrackingRefBased/>
  <w15:docId w15:val="{E8F6D5E6-6594-4AB7-AB6B-9C6F68A6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F5C"/>
  </w:style>
  <w:style w:type="paragraph" w:styleId="Footer">
    <w:name w:val="footer"/>
    <w:basedOn w:val="Normal"/>
    <w:link w:val="FooterChar"/>
    <w:uiPriority w:val="99"/>
    <w:unhideWhenUsed/>
    <w:rsid w:val="00CC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F5C"/>
  </w:style>
  <w:style w:type="character" w:styleId="Hyperlink">
    <w:name w:val="Hyperlink"/>
    <w:basedOn w:val="DefaultParagraphFont"/>
    <w:uiPriority w:val="99"/>
    <w:unhideWhenUsed/>
    <w:rsid w:val="003A3B63"/>
    <w:rPr>
      <w:color w:val="0563C1" w:themeColor="hyperlink"/>
      <w:u w:val="single"/>
    </w:rPr>
  </w:style>
  <w:style w:type="character" w:styleId="UnresolvedMention">
    <w:name w:val="Unresolved Mention"/>
    <w:basedOn w:val="DefaultParagraphFont"/>
    <w:uiPriority w:val="99"/>
    <w:semiHidden/>
    <w:unhideWhenUsed/>
    <w:rsid w:val="003A3B63"/>
    <w:rPr>
      <w:color w:val="605E5C"/>
      <w:shd w:val="clear" w:color="auto" w:fill="E1DFDD"/>
    </w:rPr>
  </w:style>
  <w:style w:type="paragraph" w:styleId="NoSpacing">
    <w:name w:val="No Spacing"/>
    <w:uiPriority w:val="1"/>
    <w:qFormat/>
    <w:rsid w:val="00796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mersetlp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merset.communitypharmac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Hunt</dc:creator>
  <cp:keywords/>
  <dc:description/>
  <cp:lastModifiedBy>Philippa Hunt</cp:lastModifiedBy>
  <cp:revision>11</cp:revision>
  <dcterms:created xsi:type="dcterms:W3CDTF">2023-03-02T13:18:00Z</dcterms:created>
  <dcterms:modified xsi:type="dcterms:W3CDTF">2023-03-29T10:44:00Z</dcterms:modified>
</cp:coreProperties>
</file>