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6569" w14:textId="77777777" w:rsidR="00F336B3" w:rsidRDefault="0021137A" w:rsidP="00614FB2">
      <w:pPr>
        <w:pStyle w:val="Heading1"/>
        <w:jc w:val="center"/>
        <w:rPr>
          <w:rFonts w:ascii="Arial" w:hAnsi="Arial" w:cs="Arial"/>
          <w:sz w:val="28"/>
          <w:szCs w:val="28"/>
        </w:rPr>
      </w:pPr>
      <w:r>
        <w:rPr>
          <w:rFonts w:ascii="Calibri" w:hAnsi="Calibri" w:cs="Arial"/>
          <w:noProof/>
          <w:sz w:val="28"/>
          <w:szCs w:val="28"/>
          <w:lang w:val="en-GB" w:eastAsia="en-GB"/>
        </w:rPr>
        <w:drawing>
          <wp:anchor distT="0" distB="0" distL="114300" distR="114300" simplePos="0" relativeHeight="251658240" behindDoc="1" locked="0" layoutInCell="1" allowOverlap="1" wp14:anchorId="1C9AFFF4" wp14:editId="0159F608">
            <wp:simplePos x="0" y="0"/>
            <wp:positionH relativeFrom="margin">
              <wp:posOffset>-833578</wp:posOffset>
            </wp:positionH>
            <wp:positionV relativeFrom="margin">
              <wp:posOffset>-727710</wp:posOffset>
            </wp:positionV>
            <wp:extent cx="7386622" cy="997334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6622" cy="9973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41023" w14:textId="77777777" w:rsidR="00F336B3" w:rsidRDefault="00F336B3" w:rsidP="00614FB2">
      <w:pPr>
        <w:pStyle w:val="Heading1"/>
        <w:jc w:val="center"/>
        <w:rPr>
          <w:rFonts w:ascii="Arial" w:hAnsi="Arial" w:cs="Arial"/>
          <w:sz w:val="28"/>
          <w:szCs w:val="28"/>
        </w:rPr>
      </w:pPr>
    </w:p>
    <w:p w14:paraId="326BE1E3" w14:textId="77777777" w:rsidR="0021137A" w:rsidRDefault="0021137A" w:rsidP="00614FB2">
      <w:pPr>
        <w:pStyle w:val="Heading1"/>
        <w:jc w:val="center"/>
        <w:rPr>
          <w:rFonts w:ascii="Calibri" w:hAnsi="Calibri" w:cs="Arial"/>
          <w:sz w:val="28"/>
          <w:szCs w:val="28"/>
        </w:rPr>
      </w:pPr>
    </w:p>
    <w:p w14:paraId="6FC58CC4" w14:textId="77777777" w:rsidR="0021137A" w:rsidRDefault="0021137A" w:rsidP="00614FB2">
      <w:pPr>
        <w:pStyle w:val="Heading1"/>
        <w:jc w:val="center"/>
        <w:rPr>
          <w:rFonts w:ascii="Calibri" w:hAnsi="Calibri" w:cs="Arial"/>
          <w:sz w:val="28"/>
          <w:szCs w:val="28"/>
        </w:rPr>
      </w:pPr>
    </w:p>
    <w:p w14:paraId="08B62A1A" w14:textId="77777777" w:rsidR="0021137A" w:rsidRDefault="0021137A" w:rsidP="00614FB2">
      <w:pPr>
        <w:pStyle w:val="Heading1"/>
        <w:jc w:val="center"/>
        <w:rPr>
          <w:rFonts w:ascii="Calibri" w:hAnsi="Calibri" w:cs="Arial"/>
          <w:sz w:val="28"/>
          <w:szCs w:val="28"/>
        </w:rPr>
      </w:pPr>
    </w:p>
    <w:p w14:paraId="4F79D454" w14:textId="77777777" w:rsidR="0021137A" w:rsidRDefault="0021137A" w:rsidP="00614FB2">
      <w:pPr>
        <w:pStyle w:val="Heading1"/>
        <w:jc w:val="center"/>
        <w:rPr>
          <w:rFonts w:ascii="Calibri" w:hAnsi="Calibri" w:cs="Arial"/>
          <w:sz w:val="28"/>
          <w:szCs w:val="28"/>
        </w:rPr>
      </w:pPr>
    </w:p>
    <w:p w14:paraId="0FD36CCA" w14:textId="77777777" w:rsidR="0021137A" w:rsidRDefault="0021137A" w:rsidP="00614FB2">
      <w:pPr>
        <w:pStyle w:val="Heading1"/>
        <w:jc w:val="center"/>
        <w:rPr>
          <w:rFonts w:ascii="Calibri" w:hAnsi="Calibri" w:cs="Arial"/>
          <w:sz w:val="28"/>
          <w:szCs w:val="28"/>
        </w:rPr>
      </w:pPr>
    </w:p>
    <w:p w14:paraId="3D0145CB" w14:textId="77777777" w:rsidR="0021137A" w:rsidRDefault="0021137A" w:rsidP="00614FB2">
      <w:pPr>
        <w:pStyle w:val="Heading1"/>
        <w:jc w:val="center"/>
        <w:rPr>
          <w:rFonts w:ascii="Calibri" w:hAnsi="Calibri" w:cs="Arial"/>
          <w:sz w:val="28"/>
          <w:szCs w:val="28"/>
        </w:rPr>
      </w:pPr>
    </w:p>
    <w:p w14:paraId="74DF505D" w14:textId="77777777" w:rsidR="0021137A" w:rsidRDefault="0021137A" w:rsidP="00614FB2">
      <w:pPr>
        <w:pStyle w:val="Heading1"/>
        <w:jc w:val="center"/>
        <w:rPr>
          <w:rFonts w:ascii="Calibri" w:hAnsi="Calibri" w:cs="Arial"/>
          <w:sz w:val="28"/>
          <w:szCs w:val="28"/>
        </w:rPr>
      </w:pPr>
    </w:p>
    <w:p w14:paraId="361AF4E6" w14:textId="77777777" w:rsidR="0021137A" w:rsidRDefault="0021137A" w:rsidP="00614FB2">
      <w:pPr>
        <w:pStyle w:val="Heading1"/>
        <w:jc w:val="center"/>
        <w:rPr>
          <w:rFonts w:ascii="Calibri" w:hAnsi="Calibri" w:cs="Arial"/>
          <w:sz w:val="28"/>
          <w:szCs w:val="28"/>
        </w:rPr>
      </w:pPr>
    </w:p>
    <w:p w14:paraId="4331F1CC" w14:textId="77777777" w:rsidR="0021137A" w:rsidRDefault="0021137A" w:rsidP="00614FB2">
      <w:pPr>
        <w:pStyle w:val="Heading1"/>
        <w:jc w:val="center"/>
        <w:rPr>
          <w:rFonts w:ascii="Calibri" w:hAnsi="Calibri" w:cs="Arial"/>
          <w:sz w:val="28"/>
          <w:szCs w:val="28"/>
        </w:rPr>
      </w:pPr>
    </w:p>
    <w:p w14:paraId="6E15FB92" w14:textId="77777777" w:rsidR="0021137A" w:rsidRDefault="0021137A" w:rsidP="00614FB2">
      <w:pPr>
        <w:pStyle w:val="Heading1"/>
        <w:jc w:val="center"/>
        <w:rPr>
          <w:rFonts w:ascii="Calibri" w:hAnsi="Calibri" w:cs="Arial"/>
          <w:sz w:val="28"/>
          <w:szCs w:val="28"/>
        </w:rPr>
      </w:pPr>
    </w:p>
    <w:p w14:paraId="5C60EF6C" w14:textId="77777777" w:rsidR="0021137A" w:rsidRDefault="0021137A" w:rsidP="00614FB2">
      <w:pPr>
        <w:pStyle w:val="Heading1"/>
        <w:jc w:val="center"/>
        <w:rPr>
          <w:rFonts w:ascii="Calibri" w:hAnsi="Calibri" w:cs="Arial"/>
          <w:sz w:val="28"/>
          <w:szCs w:val="28"/>
        </w:rPr>
      </w:pPr>
    </w:p>
    <w:p w14:paraId="0DCDE4EB" w14:textId="77777777" w:rsidR="0021137A" w:rsidRDefault="0021137A" w:rsidP="00614FB2">
      <w:pPr>
        <w:pStyle w:val="Heading1"/>
        <w:jc w:val="center"/>
        <w:rPr>
          <w:rFonts w:ascii="Calibri" w:hAnsi="Calibri" w:cs="Arial"/>
          <w:sz w:val="28"/>
          <w:szCs w:val="28"/>
        </w:rPr>
      </w:pPr>
    </w:p>
    <w:p w14:paraId="2ED3C751" w14:textId="77777777" w:rsidR="0021137A" w:rsidRDefault="0021137A" w:rsidP="00614FB2">
      <w:pPr>
        <w:pStyle w:val="Heading1"/>
        <w:jc w:val="center"/>
        <w:rPr>
          <w:rFonts w:ascii="Calibri" w:hAnsi="Calibri" w:cs="Arial"/>
          <w:sz w:val="28"/>
          <w:szCs w:val="28"/>
        </w:rPr>
      </w:pPr>
    </w:p>
    <w:p w14:paraId="0D922DE5" w14:textId="77777777" w:rsidR="0021137A" w:rsidRDefault="0021137A" w:rsidP="00614FB2">
      <w:pPr>
        <w:pStyle w:val="Heading1"/>
        <w:jc w:val="center"/>
        <w:rPr>
          <w:rFonts w:ascii="Calibri" w:hAnsi="Calibri" w:cs="Arial"/>
          <w:sz w:val="28"/>
          <w:szCs w:val="28"/>
        </w:rPr>
      </w:pPr>
    </w:p>
    <w:p w14:paraId="3BF757E6" w14:textId="77777777" w:rsidR="0021137A" w:rsidRDefault="0021137A" w:rsidP="00614FB2">
      <w:pPr>
        <w:pStyle w:val="Heading1"/>
        <w:jc w:val="center"/>
        <w:rPr>
          <w:rFonts w:ascii="Calibri" w:hAnsi="Calibri" w:cs="Arial"/>
          <w:sz w:val="28"/>
          <w:szCs w:val="28"/>
        </w:rPr>
      </w:pPr>
    </w:p>
    <w:p w14:paraId="1AF3E4C1" w14:textId="77777777" w:rsidR="0021137A" w:rsidRDefault="0021137A" w:rsidP="00614FB2">
      <w:pPr>
        <w:pStyle w:val="Heading1"/>
        <w:jc w:val="center"/>
        <w:rPr>
          <w:rFonts w:ascii="Calibri" w:hAnsi="Calibri" w:cs="Arial"/>
          <w:sz w:val="28"/>
          <w:szCs w:val="28"/>
        </w:rPr>
      </w:pPr>
    </w:p>
    <w:p w14:paraId="199B7D8F" w14:textId="77777777" w:rsidR="0021137A" w:rsidRDefault="0021137A" w:rsidP="00614FB2">
      <w:pPr>
        <w:pStyle w:val="Heading1"/>
        <w:jc w:val="center"/>
        <w:rPr>
          <w:rFonts w:ascii="Calibri" w:hAnsi="Calibri" w:cs="Arial"/>
          <w:sz w:val="28"/>
          <w:szCs w:val="28"/>
        </w:rPr>
      </w:pPr>
      <w:r>
        <w:rPr>
          <w:rFonts w:ascii="Calibri" w:hAnsi="Calibri" w:cs="Arial"/>
          <w:noProof/>
          <w:sz w:val="28"/>
          <w:szCs w:val="28"/>
          <w:lang w:val="en-GB" w:eastAsia="en-GB"/>
        </w:rPr>
        <mc:AlternateContent>
          <mc:Choice Requires="wps">
            <w:drawing>
              <wp:anchor distT="0" distB="0" distL="114300" distR="114300" simplePos="0" relativeHeight="251659264" behindDoc="0" locked="0" layoutInCell="1" allowOverlap="1" wp14:anchorId="734041D5" wp14:editId="032A79AD">
                <wp:simplePos x="0" y="0"/>
                <wp:positionH relativeFrom="column">
                  <wp:posOffset>-466090</wp:posOffset>
                </wp:positionH>
                <wp:positionV relativeFrom="paragraph">
                  <wp:posOffset>190500</wp:posOffset>
                </wp:positionV>
                <wp:extent cx="3783330" cy="5179695"/>
                <wp:effectExtent l="0" t="0" r="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3330" cy="5179695"/>
                        </a:xfrm>
                        <a:prstGeom prst="rect">
                          <a:avLst/>
                        </a:prstGeom>
                        <a:noFill/>
                        <a:ln>
                          <a:noFill/>
                        </a:ln>
                        <a:effectLst/>
                      </wps:spPr>
                      <wps:txbx>
                        <w:txbxContent>
                          <w:p w14:paraId="262560CC" w14:textId="77777777" w:rsidR="000C417E" w:rsidRPr="000C417E" w:rsidRDefault="000C417E" w:rsidP="000C417E">
                            <w:pPr>
                              <w:rPr>
                                <w:b/>
                                <w:color w:val="FFFFFF"/>
                                <w:sz w:val="52"/>
                                <w:szCs w:val="52"/>
                              </w:rPr>
                            </w:pPr>
                            <w:r w:rsidRPr="000C417E">
                              <w:rPr>
                                <w:b/>
                                <w:color w:val="FFFFFF"/>
                                <w:sz w:val="52"/>
                                <w:szCs w:val="52"/>
                              </w:rPr>
                              <w:t>Turning Point Specification for Community Pharmacy Take Home Naloxone (THN) Programme</w:t>
                            </w:r>
                          </w:p>
                          <w:p w14:paraId="02FF3F84" w14:textId="77777777" w:rsidR="0021137A" w:rsidRPr="007407AA" w:rsidRDefault="0021137A" w:rsidP="00732F7A">
                            <w:pPr>
                              <w:rPr>
                                <w:b/>
                                <w:color w:val="FFFFFF"/>
                                <w:sz w:val="20"/>
                                <w:szCs w:val="20"/>
                              </w:rPr>
                            </w:pPr>
                          </w:p>
                          <w:p w14:paraId="1534676C" w14:textId="12113D4A" w:rsidR="006C7036" w:rsidRPr="000C417E" w:rsidRDefault="007407AA" w:rsidP="00732F7A">
                            <w:pPr>
                              <w:rPr>
                                <w:b/>
                                <w:color w:val="FFFFFF"/>
                                <w:sz w:val="52"/>
                                <w:szCs w:val="52"/>
                              </w:rPr>
                            </w:pPr>
                            <w:r>
                              <w:rPr>
                                <w:b/>
                                <w:color w:val="FFFFFF"/>
                                <w:sz w:val="52"/>
                                <w:szCs w:val="52"/>
                              </w:rPr>
                              <w:t>Somerset Drug and Alcohol Service (SDAS)</w:t>
                            </w:r>
                          </w:p>
                          <w:p w14:paraId="1670641E" w14:textId="77777777" w:rsidR="0021137A" w:rsidRPr="000C417E" w:rsidRDefault="0021137A" w:rsidP="00732F7A">
                            <w:pPr>
                              <w:rPr>
                                <w:b/>
                                <w:color w:val="FFFFFF"/>
                                <w:sz w:val="52"/>
                                <w:szCs w:val="52"/>
                              </w:rPr>
                            </w:pPr>
                            <w:r w:rsidRPr="000C417E">
                              <w:rPr>
                                <w:b/>
                                <w:color w:val="FFFFFF"/>
                                <w:sz w:val="52"/>
                                <w:szCs w:val="52"/>
                              </w:rPr>
                              <w:t xml:space="preserve">Community Pharmacy Agreement </w:t>
                            </w:r>
                          </w:p>
                          <w:p w14:paraId="70BDA11F" w14:textId="77777777" w:rsidR="0021137A" w:rsidRPr="000C417E" w:rsidRDefault="0021137A" w:rsidP="00732F7A">
                            <w:pPr>
                              <w:rPr>
                                <w:b/>
                                <w:color w:val="FFFFFF"/>
                                <w:sz w:val="52"/>
                                <w:szCs w:val="52"/>
                              </w:rPr>
                            </w:pPr>
                            <w:r w:rsidRPr="000C417E">
                              <w:rPr>
                                <w:b/>
                                <w:color w:val="FFFFFF"/>
                                <w:sz w:val="52"/>
                                <w:szCs w:val="52"/>
                              </w:rPr>
                              <w:t xml:space="preserve">(Part </w:t>
                            </w:r>
                            <w:r w:rsidR="000E2318" w:rsidRPr="000C417E">
                              <w:rPr>
                                <w:b/>
                                <w:color w:val="FFFFFF"/>
                                <w:sz w:val="52"/>
                                <w:szCs w:val="52"/>
                              </w:rPr>
                              <w:t>A</w:t>
                            </w:r>
                            <w:r w:rsidRPr="000C417E">
                              <w:rPr>
                                <w:b/>
                                <w:color w:val="FFFFFF"/>
                                <w:sz w:val="52"/>
                                <w:szCs w:val="52"/>
                              </w:rPr>
                              <w:t>)</w:t>
                            </w:r>
                          </w:p>
                          <w:p w14:paraId="756A93BB" w14:textId="77777777" w:rsidR="0021137A" w:rsidRDefault="0021137A" w:rsidP="00732F7A">
                            <w:pPr>
                              <w:rPr>
                                <w:b/>
                                <w:color w:val="FFFFFF"/>
                              </w:rPr>
                            </w:pPr>
                          </w:p>
                          <w:p w14:paraId="14B263B3" w14:textId="54EB8486" w:rsidR="0021137A" w:rsidRPr="00732F7A" w:rsidRDefault="00A06A69" w:rsidP="00732F7A">
                            <w:pPr>
                              <w:rPr>
                                <w:b/>
                                <w:color w:val="FFFFFF"/>
                              </w:rPr>
                            </w:pPr>
                            <w:r>
                              <w:rPr>
                                <w:b/>
                                <w:color w:val="FFFFFF"/>
                              </w:rPr>
                              <w:t xml:space="preserve">May </w:t>
                            </w:r>
                            <w:r w:rsidR="003E34C0">
                              <w:rPr>
                                <w:b/>
                                <w:color w:val="FFFFFF"/>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41D5" id="_x0000_t202" coordsize="21600,21600" o:spt="202" path="m,l,21600r21600,l21600,xe">
                <v:stroke joinstyle="miter"/>
                <v:path gradientshapeok="t" o:connecttype="rect"/>
              </v:shapetype>
              <v:shape id="Text Box 4" o:spid="_x0000_s1026" type="#_x0000_t202" style="position:absolute;left:0;text-align:left;margin-left:-36.7pt;margin-top:15pt;width:297.9pt;height:4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" filled="f" stroked="f">
                <v:textbox>
                  <w:txbxContent>
                    <w:p w14:paraId="262560CC" w14:textId="77777777" w:rsidR="000C417E" w:rsidRPr="000C417E" w:rsidRDefault="000C417E" w:rsidP="000C417E">
                      <w:pPr>
                        <w:rPr>
                          <w:b/>
                          <w:color w:val="FFFFFF"/>
                          <w:sz w:val="52"/>
                          <w:szCs w:val="52"/>
                        </w:rPr>
                      </w:pPr>
                      <w:r w:rsidRPr="000C417E">
                        <w:rPr>
                          <w:b/>
                          <w:color w:val="FFFFFF"/>
                          <w:sz w:val="52"/>
                          <w:szCs w:val="52"/>
                        </w:rPr>
                        <w:t>Turning Point Specification for Community Pharmacy Take Home Naloxone (THN) Programme</w:t>
                      </w:r>
                    </w:p>
                    <w:p w14:paraId="02FF3F84" w14:textId="77777777" w:rsidR="0021137A" w:rsidRPr="007407AA" w:rsidRDefault="0021137A" w:rsidP="00732F7A">
                      <w:pPr>
                        <w:rPr>
                          <w:b/>
                          <w:color w:val="FFFFFF"/>
                          <w:sz w:val="20"/>
                          <w:szCs w:val="20"/>
                        </w:rPr>
                      </w:pPr>
                    </w:p>
                    <w:p w14:paraId="1534676C" w14:textId="12113D4A" w:rsidR="006C7036" w:rsidRPr="000C417E" w:rsidRDefault="007407AA" w:rsidP="00732F7A">
                      <w:pPr>
                        <w:rPr>
                          <w:b/>
                          <w:color w:val="FFFFFF"/>
                          <w:sz w:val="52"/>
                          <w:szCs w:val="52"/>
                        </w:rPr>
                      </w:pPr>
                      <w:r>
                        <w:rPr>
                          <w:b/>
                          <w:color w:val="FFFFFF"/>
                          <w:sz w:val="52"/>
                          <w:szCs w:val="52"/>
                        </w:rPr>
                        <w:t>Somerset Drug and Alcohol Service (SDAS)</w:t>
                      </w:r>
                    </w:p>
                    <w:p w14:paraId="1670641E" w14:textId="77777777" w:rsidR="0021137A" w:rsidRPr="000C417E" w:rsidRDefault="0021137A" w:rsidP="00732F7A">
                      <w:pPr>
                        <w:rPr>
                          <w:b/>
                          <w:color w:val="FFFFFF"/>
                          <w:sz w:val="52"/>
                          <w:szCs w:val="52"/>
                        </w:rPr>
                      </w:pPr>
                      <w:r w:rsidRPr="000C417E">
                        <w:rPr>
                          <w:b/>
                          <w:color w:val="FFFFFF"/>
                          <w:sz w:val="52"/>
                          <w:szCs w:val="52"/>
                        </w:rPr>
                        <w:t xml:space="preserve">Community Pharmacy Agreement </w:t>
                      </w:r>
                    </w:p>
                    <w:p w14:paraId="70BDA11F" w14:textId="77777777" w:rsidR="0021137A" w:rsidRPr="000C417E" w:rsidRDefault="0021137A" w:rsidP="00732F7A">
                      <w:pPr>
                        <w:rPr>
                          <w:b/>
                          <w:color w:val="FFFFFF"/>
                          <w:sz w:val="52"/>
                          <w:szCs w:val="52"/>
                        </w:rPr>
                      </w:pPr>
                      <w:r w:rsidRPr="000C417E">
                        <w:rPr>
                          <w:b/>
                          <w:color w:val="FFFFFF"/>
                          <w:sz w:val="52"/>
                          <w:szCs w:val="52"/>
                        </w:rPr>
                        <w:t xml:space="preserve">(Part </w:t>
                      </w:r>
                      <w:r w:rsidR="000E2318" w:rsidRPr="000C417E">
                        <w:rPr>
                          <w:b/>
                          <w:color w:val="FFFFFF"/>
                          <w:sz w:val="52"/>
                          <w:szCs w:val="52"/>
                        </w:rPr>
                        <w:t>A</w:t>
                      </w:r>
                      <w:r w:rsidRPr="000C417E">
                        <w:rPr>
                          <w:b/>
                          <w:color w:val="FFFFFF"/>
                          <w:sz w:val="52"/>
                          <w:szCs w:val="52"/>
                        </w:rPr>
                        <w:t>)</w:t>
                      </w:r>
                    </w:p>
                    <w:p w14:paraId="756A93BB" w14:textId="77777777" w:rsidR="0021137A" w:rsidRDefault="0021137A" w:rsidP="00732F7A">
                      <w:pPr>
                        <w:rPr>
                          <w:b/>
                          <w:color w:val="FFFFFF"/>
                        </w:rPr>
                      </w:pPr>
                    </w:p>
                    <w:p w14:paraId="14B263B3" w14:textId="54EB8486" w:rsidR="0021137A" w:rsidRPr="00732F7A" w:rsidRDefault="00A06A69" w:rsidP="00732F7A">
                      <w:pPr>
                        <w:rPr>
                          <w:b/>
                          <w:color w:val="FFFFFF"/>
                        </w:rPr>
                      </w:pPr>
                      <w:r>
                        <w:rPr>
                          <w:b/>
                          <w:color w:val="FFFFFF"/>
                        </w:rPr>
                        <w:t xml:space="preserve">May </w:t>
                      </w:r>
                      <w:r w:rsidR="003E34C0">
                        <w:rPr>
                          <w:b/>
                          <w:color w:val="FFFFFF"/>
                        </w:rPr>
                        <w:t>2023</w:t>
                      </w:r>
                    </w:p>
                  </w:txbxContent>
                </v:textbox>
                <w10:wrap type="square"/>
              </v:shape>
            </w:pict>
          </mc:Fallback>
        </mc:AlternateContent>
      </w:r>
    </w:p>
    <w:p w14:paraId="7D2C8853" w14:textId="77777777" w:rsidR="0021137A" w:rsidRDefault="0021137A" w:rsidP="00614FB2">
      <w:pPr>
        <w:pStyle w:val="Heading1"/>
        <w:jc w:val="center"/>
        <w:rPr>
          <w:rFonts w:ascii="Calibri" w:hAnsi="Calibri" w:cs="Arial"/>
          <w:sz w:val="28"/>
          <w:szCs w:val="28"/>
        </w:rPr>
      </w:pPr>
    </w:p>
    <w:p w14:paraId="3076CCE4" w14:textId="77777777" w:rsidR="0021137A" w:rsidRDefault="0021137A" w:rsidP="00614FB2">
      <w:pPr>
        <w:pStyle w:val="Heading1"/>
        <w:jc w:val="center"/>
        <w:rPr>
          <w:rFonts w:ascii="Calibri" w:hAnsi="Calibri" w:cs="Arial"/>
          <w:sz w:val="28"/>
          <w:szCs w:val="28"/>
        </w:rPr>
      </w:pPr>
    </w:p>
    <w:p w14:paraId="589F20AA" w14:textId="77777777" w:rsidR="0021137A" w:rsidRDefault="0021137A" w:rsidP="0021137A">
      <w:pPr>
        <w:pStyle w:val="Heading1"/>
        <w:rPr>
          <w:rFonts w:ascii="Calibri" w:hAnsi="Calibri" w:cs="Arial"/>
          <w:sz w:val="28"/>
          <w:szCs w:val="28"/>
        </w:rPr>
      </w:pPr>
    </w:p>
    <w:p w14:paraId="6BB511CA" w14:textId="77777777" w:rsidR="0021137A" w:rsidRDefault="0021137A" w:rsidP="00614FB2">
      <w:pPr>
        <w:pStyle w:val="Heading1"/>
        <w:jc w:val="center"/>
        <w:rPr>
          <w:rFonts w:ascii="Calibri" w:hAnsi="Calibri" w:cs="Arial"/>
          <w:sz w:val="28"/>
          <w:szCs w:val="28"/>
        </w:rPr>
      </w:pPr>
    </w:p>
    <w:p w14:paraId="1C787223" w14:textId="77777777" w:rsidR="0021137A" w:rsidRDefault="0021137A" w:rsidP="00614FB2">
      <w:pPr>
        <w:pStyle w:val="Heading1"/>
        <w:jc w:val="center"/>
        <w:rPr>
          <w:rFonts w:ascii="Calibri" w:hAnsi="Calibri" w:cs="Arial"/>
          <w:sz w:val="28"/>
          <w:szCs w:val="28"/>
        </w:rPr>
      </w:pPr>
    </w:p>
    <w:p w14:paraId="53BF7704" w14:textId="77777777" w:rsidR="0021137A" w:rsidRDefault="0021137A" w:rsidP="00614FB2">
      <w:pPr>
        <w:pStyle w:val="Heading1"/>
        <w:jc w:val="center"/>
        <w:rPr>
          <w:rFonts w:ascii="Calibri" w:hAnsi="Calibri" w:cs="Arial"/>
          <w:sz w:val="28"/>
          <w:szCs w:val="28"/>
        </w:rPr>
      </w:pPr>
    </w:p>
    <w:p w14:paraId="7345A72C" w14:textId="77777777" w:rsidR="0021137A" w:rsidRDefault="0021137A" w:rsidP="00614FB2">
      <w:pPr>
        <w:pStyle w:val="Heading1"/>
        <w:jc w:val="center"/>
        <w:rPr>
          <w:rFonts w:ascii="Calibri" w:hAnsi="Calibri" w:cs="Arial"/>
          <w:sz w:val="28"/>
          <w:szCs w:val="28"/>
        </w:rPr>
      </w:pPr>
    </w:p>
    <w:p w14:paraId="522B3134" w14:textId="77777777" w:rsidR="0021137A" w:rsidRDefault="0021137A" w:rsidP="00614FB2">
      <w:pPr>
        <w:pStyle w:val="Heading1"/>
        <w:jc w:val="center"/>
        <w:rPr>
          <w:rFonts w:ascii="Calibri" w:hAnsi="Calibri" w:cs="Arial"/>
          <w:sz w:val="28"/>
          <w:szCs w:val="28"/>
        </w:rPr>
      </w:pPr>
    </w:p>
    <w:p w14:paraId="5E0B7939" w14:textId="77777777" w:rsidR="0021137A" w:rsidRDefault="0021137A" w:rsidP="00614FB2">
      <w:pPr>
        <w:pStyle w:val="Heading1"/>
        <w:jc w:val="center"/>
        <w:rPr>
          <w:rFonts w:ascii="Calibri" w:hAnsi="Calibri" w:cs="Arial"/>
          <w:sz w:val="28"/>
          <w:szCs w:val="28"/>
        </w:rPr>
      </w:pPr>
    </w:p>
    <w:p w14:paraId="793657AB" w14:textId="77777777" w:rsidR="0021137A" w:rsidRDefault="0021137A" w:rsidP="00614FB2">
      <w:pPr>
        <w:pStyle w:val="Heading1"/>
        <w:jc w:val="center"/>
        <w:rPr>
          <w:rFonts w:ascii="Calibri" w:hAnsi="Calibri" w:cs="Arial"/>
          <w:sz w:val="28"/>
          <w:szCs w:val="28"/>
        </w:rPr>
      </w:pPr>
    </w:p>
    <w:p w14:paraId="34CE44C4" w14:textId="77777777" w:rsidR="0021137A" w:rsidRDefault="0021137A" w:rsidP="00614FB2">
      <w:pPr>
        <w:pStyle w:val="Heading1"/>
        <w:jc w:val="center"/>
        <w:rPr>
          <w:rFonts w:ascii="Calibri" w:hAnsi="Calibri" w:cs="Arial"/>
          <w:sz w:val="28"/>
          <w:szCs w:val="28"/>
        </w:rPr>
      </w:pPr>
    </w:p>
    <w:p w14:paraId="6830E09A" w14:textId="77777777" w:rsidR="0021137A" w:rsidRDefault="0021137A" w:rsidP="00614FB2">
      <w:pPr>
        <w:pStyle w:val="Heading1"/>
        <w:jc w:val="center"/>
        <w:rPr>
          <w:rFonts w:ascii="Calibri" w:hAnsi="Calibri" w:cs="Arial"/>
          <w:sz w:val="28"/>
          <w:szCs w:val="28"/>
        </w:rPr>
      </w:pPr>
    </w:p>
    <w:p w14:paraId="36256623" w14:textId="77777777" w:rsidR="0021137A" w:rsidRDefault="0021137A" w:rsidP="00614FB2">
      <w:pPr>
        <w:pStyle w:val="Heading1"/>
        <w:jc w:val="center"/>
        <w:rPr>
          <w:rFonts w:ascii="Calibri" w:hAnsi="Calibri" w:cs="Arial"/>
          <w:sz w:val="28"/>
          <w:szCs w:val="28"/>
        </w:rPr>
      </w:pPr>
    </w:p>
    <w:p w14:paraId="53CC1FA9" w14:textId="77777777" w:rsidR="0021137A" w:rsidRDefault="0021137A" w:rsidP="00614FB2">
      <w:pPr>
        <w:pStyle w:val="Heading1"/>
        <w:jc w:val="center"/>
        <w:rPr>
          <w:rFonts w:ascii="Calibri" w:hAnsi="Calibri" w:cs="Arial"/>
          <w:sz w:val="28"/>
          <w:szCs w:val="28"/>
        </w:rPr>
      </w:pPr>
    </w:p>
    <w:p w14:paraId="58E77328" w14:textId="77777777" w:rsidR="0021137A" w:rsidRDefault="0021137A" w:rsidP="00614FB2">
      <w:pPr>
        <w:pStyle w:val="Heading1"/>
        <w:jc w:val="center"/>
        <w:rPr>
          <w:rFonts w:ascii="Calibri" w:hAnsi="Calibri" w:cs="Arial"/>
          <w:sz w:val="28"/>
          <w:szCs w:val="28"/>
        </w:rPr>
      </w:pPr>
    </w:p>
    <w:p w14:paraId="42399A6D" w14:textId="77777777" w:rsidR="0021137A" w:rsidRDefault="0021137A" w:rsidP="00614FB2">
      <w:pPr>
        <w:pStyle w:val="Heading1"/>
        <w:jc w:val="center"/>
        <w:rPr>
          <w:rFonts w:ascii="Calibri" w:hAnsi="Calibri" w:cs="Arial"/>
          <w:sz w:val="28"/>
          <w:szCs w:val="28"/>
        </w:rPr>
      </w:pPr>
    </w:p>
    <w:p w14:paraId="36E619B8" w14:textId="77777777" w:rsidR="0021137A" w:rsidRDefault="0021137A" w:rsidP="00614FB2">
      <w:pPr>
        <w:pStyle w:val="Heading1"/>
        <w:jc w:val="center"/>
        <w:rPr>
          <w:rFonts w:ascii="Calibri" w:hAnsi="Calibri" w:cs="Arial"/>
          <w:sz w:val="28"/>
          <w:szCs w:val="28"/>
        </w:rPr>
      </w:pPr>
    </w:p>
    <w:p w14:paraId="347584AE" w14:textId="77777777" w:rsidR="0021137A" w:rsidRDefault="0021137A" w:rsidP="00614FB2">
      <w:pPr>
        <w:pStyle w:val="Heading1"/>
        <w:jc w:val="center"/>
        <w:rPr>
          <w:rFonts w:ascii="Calibri" w:hAnsi="Calibri" w:cs="Arial"/>
          <w:sz w:val="28"/>
          <w:szCs w:val="28"/>
        </w:rPr>
      </w:pPr>
    </w:p>
    <w:p w14:paraId="1B6FE313" w14:textId="77777777" w:rsidR="0021137A" w:rsidRDefault="0021137A" w:rsidP="00614FB2">
      <w:pPr>
        <w:pStyle w:val="Heading1"/>
        <w:jc w:val="center"/>
        <w:rPr>
          <w:rFonts w:ascii="Calibri" w:hAnsi="Calibri" w:cs="Arial"/>
          <w:sz w:val="28"/>
          <w:szCs w:val="28"/>
        </w:rPr>
      </w:pPr>
    </w:p>
    <w:p w14:paraId="2E671DE7" w14:textId="77777777" w:rsidR="0021137A" w:rsidRDefault="0021137A" w:rsidP="00614FB2">
      <w:pPr>
        <w:pStyle w:val="Heading1"/>
        <w:jc w:val="center"/>
        <w:rPr>
          <w:rFonts w:ascii="Calibri" w:hAnsi="Calibri" w:cs="Arial"/>
          <w:sz w:val="28"/>
          <w:szCs w:val="28"/>
        </w:rPr>
      </w:pPr>
    </w:p>
    <w:p w14:paraId="44F30421" w14:textId="77777777" w:rsidR="00065FDB" w:rsidRDefault="00065FDB" w:rsidP="00065FDB">
      <w:pPr>
        <w:tabs>
          <w:tab w:val="left" w:pos="720"/>
          <w:tab w:val="center" w:pos="4512"/>
        </w:tabs>
        <w:suppressAutoHyphens/>
        <w:spacing w:before="120"/>
        <w:jc w:val="center"/>
        <w:rPr>
          <w:rFonts w:cs="Arial"/>
          <w:b/>
          <w:color w:val="C00000"/>
          <w:spacing w:val="-3"/>
          <w:sz w:val="28"/>
          <w:szCs w:val="28"/>
        </w:rPr>
      </w:pPr>
      <w:r w:rsidRPr="00D20D9B">
        <w:rPr>
          <w:rFonts w:cs="Arial"/>
          <w:b/>
          <w:color w:val="C00000"/>
          <w:spacing w:val="-3"/>
          <w:sz w:val="28"/>
          <w:szCs w:val="28"/>
        </w:rPr>
        <w:lastRenderedPageBreak/>
        <w:t xml:space="preserve">SERVICES AGREEMENT BETWEEN </w:t>
      </w:r>
    </w:p>
    <w:p w14:paraId="39F23E54" w14:textId="77777777" w:rsidR="001066B3" w:rsidRPr="00D20D9B" w:rsidRDefault="001066B3" w:rsidP="00065FDB">
      <w:pPr>
        <w:tabs>
          <w:tab w:val="left" w:pos="720"/>
          <w:tab w:val="center" w:pos="4512"/>
        </w:tabs>
        <w:suppressAutoHyphens/>
        <w:spacing w:before="120"/>
        <w:jc w:val="center"/>
        <w:rPr>
          <w:rFonts w:cs="Arial"/>
          <w:b/>
          <w:color w:val="C00000"/>
          <w:spacing w:val="-3"/>
          <w:sz w:val="28"/>
          <w:szCs w:val="28"/>
        </w:rPr>
      </w:pPr>
    </w:p>
    <w:p w14:paraId="1D4DFC47" w14:textId="1DF518F0" w:rsidR="00065FDB" w:rsidRPr="00FE0A70" w:rsidRDefault="00065FDB" w:rsidP="00F27BFB">
      <w:pPr>
        <w:pStyle w:val="numberedpara"/>
        <w:numPr>
          <w:ilvl w:val="0"/>
          <w:numId w:val="1"/>
        </w:numPr>
      </w:pPr>
      <w:r w:rsidRPr="00FE0A70">
        <w:t xml:space="preserve">Turning Point (registered number 793558) whose registered office is at </w:t>
      </w:r>
      <w:r w:rsidR="009274FC">
        <w:t>America House 2 America Square London EC3N 2LU</w:t>
      </w:r>
      <w:r w:rsidR="009274FC" w:rsidRPr="00FE0A70">
        <w:t xml:space="preserve"> </w:t>
      </w:r>
      <w:r w:rsidRPr="00FE0A70">
        <w:t>(the</w:t>
      </w:r>
      <w:r w:rsidRPr="00FE0A70">
        <w:rPr>
          <w:b/>
        </w:rPr>
        <w:t xml:space="preserve"> </w:t>
      </w:r>
      <w:r w:rsidRPr="00FE0A70">
        <w:t>‘</w:t>
      </w:r>
      <w:r w:rsidRPr="00FE0A70">
        <w:rPr>
          <w:b/>
        </w:rPr>
        <w:t>Company'</w:t>
      </w:r>
      <w:r w:rsidRPr="00FE0A70">
        <w:t xml:space="preserve">); and </w:t>
      </w:r>
    </w:p>
    <w:p w14:paraId="53D3E883" w14:textId="77777777" w:rsidR="00065FDB" w:rsidRDefault="00065FDB" w:rsidP="00F27BFB">
      <w:pPr>
        <w:numPr>
          <w:ilvl w:val="0"/>
          <w:numId w:val="1"/>
        </w:numPr>
        <w:tabs>
          <w:tab w:val="left" w:pos="-720"/>
        </w:tabs>
        <w:suppressAutoHyphens/>
        <w:spacing w:before="120"/>
        <w:rPr>
          <w:rFonts w:cs="Arial"/>
          <w:spacing w:val="-3"/>
          <w:sz w:val="22"/>
          <w:szCs w:val="22"/>
        </w:rPr>
      </w:pPr>
      <w:r w:rsidRPr="003A0EDB">
        <w:rPr>
          <w:rFonts w:cs="Arial"/>
          <w:spacing w:val="-3"/>
          <w:sz w:val="22"/>
          <w:szCs w:val="22"/>
        </w:rPr>
        <w:t>The person, firm or the company shown in Schedule A (hereinafter referred to as the ‘</w:t>
      </w:r>
      <w:r w:rsidRPr="003A0EDB">
        <w:rPr>
          <w:rFonts w:cs="Arial"/>
          <w:b/>
          <w:spacing w:val="-3"/>
          <w:sz w:val="22"/>
          <w:szCs w:val="22"/>
        </w:rPr>
        <w:t>Contractor’</w:t>
      </w:r>
      <w:r w:rsidRPr="003A0EDB">
        <w:rPr>
          <w:rFonts w:cs="Arial"/>
          <w:spacing w:val="-3"/>
          <w:sz w:val="22"/>
          <w:szCs w:val="22"/>
        </w:rPr>
        <w:t>)</w:t>
      </w:r>
    </w:p>
    <w:p w14:paraId="038BD6B0" w14:textId="77777777" w:rsidR="00065FDB" w:rsidRDefault="00065FDB" w:rsidP="00065FDB">
      <w:pPr>
        <w:tabs>
          <w:tab w:val="left" w:pos="-720"/>
        </w:tabs>
        <w:suppressAutoHyphens/>
        <w:spacing w:before="120"/>
        <w:rPr>
          <w:rFonts w:cs="Arial"/>
          <w:spacing w:val="-3"/>
          <w:sz w:val="22"/>
          <w:szCs w:val="22"/>
        </w:rPr>
      </w:pPr>
    </w:p>
    <w:p w14:paraId="26B7E366" w14:textId="77777777" w:rsidR="00065FDB" w:rsidRPr="003A0EDB" w:rsidRDefault="00065FDB" w:rsidP="00065FDB">
      <w:pPr>
        <w:tabs>
          <w:tab w:val="left" w:pos="-720"/>
        </w:tabs>
        <w:suppressAutoHyphens/>
        <w:spacing w:before="120"/>
        <w:rPr>
          <w:rFonts w:cs="Arial"/>
          <w:spacing w:val="-3"/>
          <w:sz w:val="22"/>
          <w:szCs w:val="22"/>
        </w:rPr>
      </w:pPr>
      <w:r w:rsidRPr="003A0EDB">
        <w:rPr>
          <w:rFonts w:cs="Arial"/>
          <w:b/>
          <w:spacing w:val="-3"/>
          <w:sz w:val="22"/>
          <w:szCs w:val="22"/>
          <w:u w:val="single"/>
        </w:rPr>
        <w:t>WHEREAS:</w:t>
      </w:r>
    </w:p>
    <w:p w14:paraId="779B8223" w14:textId="77777777" w:rsidR="00065FDB" w:rsidRPr="00FE0A70" w:rsidRDefault="00065FDB" w:rsidP="00065FDB">
      <w:pPr>
        <w:tabs>
          <w:tab w:val="left" w:pos="-720"/>
        </w:tabs>
        <w:suppressAutoHyphens/>
        <w:spacing w:before="120"/>
        <w:ind w:left="1287" w:hanging="567"/>
        <w:rPr>
          <w:rFonts w:cs="Arial"/>
          <w:spacing w:val="-3"/>
          <w:sz w:val="22"/>
          <w:szCs w:val="22"/>
        </w:rPr>
      </w:pPr>
      <w:r w:rsidRPr="00FE0A70">
        <w:rPr>
          <w:rFonts w:cs="Arial"/>
          <w:spacing w:val="-3"/>
          <w:sz w:val="22"/>
          <w:szCs w:val="22"/>
        </w:rPr>
        <w:t>(i)</w:t>
      </w:r>
      <w:r w:rsidRPr="00FE0A70">
        <w:rPr>
          <w:rFonts w:cs="Arial"/>
          <w:spacing w:val="-3"/>
          <w:sz w:val="22"/>
          <w:szCs w:val="22"/>
        </w:rPr>
        <w:tab/>
        <w:t xml:space="preserve">The Company has asked the Contractor to provide certain services as described in Schedule B to this Agreement (the </w:t>
      </w:r>
      <w:r w:rsidRPr="00FE0A70">
        <w:rPr>
          <w:rFonts w:cs="Arial"/>
          <w:b/>
          <w:spacing w:val="-3"/>
          <w:sz w:val="22"/>
          <w:szCs w:val="22"/>
        </w:rPr>
        <w:t>‘Services’</w:t>
      </w:r>
      <w:r w:rsidRPr="00FE0A70">
        <w:rPr>
          <w:rFonts w:cs="Arial"/>
          <w:spacing w:val="-3"/>
          <w:sz w:val="22"/>
          <w:szCs w:val="22"/>
        </w:rPr>
        <w:t>).</w:t>
      </w:r>
    </w:p>
    <w:p w14:paraId="23DC80DD" w14:textId="77777777" w:rsidR="00065FDB" w:rsidRPr="00FE0A70" w:rsidRDefault="00065FDB" w:rsidP="00065FDB">
      <w:pPr>
        <w:tabs>
          <w:tab w:val="left" w:pos="-720"/>
        </w:tabs>
        <w:suppressAutoHyphens/>
        <w:spacing w:before="120"/>
        <w:ind w:left="1287" w:hanging="567"/>
        <w:rPr>
          <w:rFonts w:cs="Arial"/>
          <w:spacing w:val="-3"/>
          <w:sz w:val="22"/>
          <w:szCs w:val="22"/>
        </w:rPr>
      </w:pPr>
      <w:r w:rsidRPr="00FE0A70">
        <w:rPr>
          <w:rFonts w:cs="Arial"/>
          <w:spacing w:val="-3"/>
          <w:sz w:val="22"/>
          <w:szCs w:val="22"/>
        </w:rPr>
        <w:t>(ii)</w:t>
      </w:r>
      <w:r w:rsidRPr="00FE0A70">
        <w:rPr>
          <w:rFonts w:cs="Arial"/>
          <w:spacing w:val="-3"/>
          <w:sz w:val="22"/>
          <w:szCs w:val="22"/>
        </w:rPr>
        <w:tab/>
        <w:t>The Contractor has agreed to provide the Services in accordance with the terms set out below and in consideration of the payments herein agreed to be made.</w:t>
      </w:r>
    </w:p>
    <w:p w14:paraId="5D485368" w14:textId="77777777" w:rsidR="001066B3" w:rsidRDefault="001066B3" w:rsidP="00065FDB">
      <w:pPr>
        <w:tabs>
          <w:tab w:val="left" w:pos="-720"/>
        </w:tabs>
        <w:suppressAutoHyphens/>
        <w:spacing w:before="120"/>
        <w:rPr>
          <w:rFonts w:cs="Arial"/>
          <w:b/>
          <w:spacing w:val="-3"/>
          <w:sz w:val="22"/>
          <w:szCs w:val="22"/>
          <w:u w:val="single"/>
        </w:rPr>
      </w:pPr>
    </w:p>
    <w:p w14:paraId="3AB4B4AB" w14:textId="77777777" w:rsidR="00065FDB" w:rsidRPr="00FE0A70" w:rsidRDefault="00065FDB" w:rsidP="00065FDB">
      <w:pPr>
        <w:tabs>
          <w:tab w:val="left" w:pos="-720"/>
        </w:tabs>
        <w:suppressAutoHyphens/>
        <w:spacing w:before="120"/>
        <w:rPr>
          <w:rFonts w:cs="Arial"/>
          <w:b/>
          <w:spacing w:val="-3"/>
          <w:sz w:val="22"/>
          <w:szCs w:val="22"/>
          <w:u w:val="single"/>
        </w:rPr>
      </w:pPr>
      <w:r w:rsidRPr="00FE0A70">
        <w:rPr>
          <w:rFonts w:cs="Arial"/>
          <w:b/>
          <w:spacing w:val="-3"/>
          <w:sz w:val="22"/>
          <w:szCs w:val="22"/>
          <w:u w:val="single"/>
        </w:rPr>
        <w:t>DEFINITIONS</w:t>
      </w:r>
    </w:p>
    <w:p w14:paraId="4183CF93" w14:textId="77777777" w:rsidR="00065FDB" w:rsidRDefault="00065FDB" w:rsidP="00065FDB">
      <w:pPr>
        <w:tabs>
          <w:tab w:val="left" w:pos="-720"/>
        </w:tabs>
        <w:suppressAutoHyphens/>
        <w:spacing w:before="120"/>
        <w:rPr>
          <w:rFonts w:cs="Arial"/>
          <w:spacing w:val="-3"/>
          <w:sz w:val="22"/>
          <w:szCs w:val="22"/>
        </w:rPr>
      </w:pPr>
      <w:r w:rsidRPr="00FE0A70">
        <w:rPr>
          <w:rFonts w:cs="Arial"/>
          <w:spacing w:val="-3"/>
          <w:sz w:val="22"/>
          <w:szCs w:val="22"/>
        </w:rPr>
        <w:t>In this Agreement the following words and expressions have the following meanings unless the context otherwise requires:</w:t>
      </w:r>
    </w:p>
    <w:p w14:paraId="78BF10DE" w14:textId="77777777" w:rsidR="001066B3" w:rsidRPr="00FE0A70" w:rsidRDefault="001066B3" w:rsidP="00065FDB">
      <w:pPr>
        <w:tabs>
          <w:tab w:val="left" w:pos="-720"/>
        </w:tabs>
        <w:suppressAutoHyphens/>
        <w:spacing w:before="120"/>
        <w:rPr>
          <w:rFonts w:cs="Arial"/>
          <w:spacing w:val="-3"/>
          <w:sz w:val="22"/>
          <w:szCs w:val="22"/>
        </w:rPr>
      </w:pPr>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87"/>
        <w:gridCol w:w="6390"/>
      </w:tblGrid>
      <w:tr w:rsidR="00065FDB" w:rsidRPr="00FE0A70" w14:paraId="58E57ADF" w14:textId="77777777" w:rsidTr="00613E14">
        <w:tc>
          <w:tcPr>
            <w:tcW w:w="2268" w:type="dxa"/>
            <w:shd w:val="clear" w:color="auto" w:fill="auto"/>
            <w:vAlign w:val="center"/>
          </w:tcPr>
          <w:p w14:paraId="54F70604"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t>Applicable Law</w:t>
            </w:r>
          </w:p>
        </w:tc>
        <w:tc>
          <w:tcPr>
            <w:tcW w:w="6946" w:type="dxa"/>
            <w:shd w:val="clear" w:color="auto" w:fill="auto"/>
          </w:tcPr>
          <w:p w14:paraId="23AE9A8D"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any:</w:t>
            </w:r>
          </w:p>
          <w:p w14:paraId="7C6BD78E" w14:textId="77777777" w:rsidR="00065FDB" w:rsidRPr="00FE0A70" w:rsidRDefault="00065FDB" w:rsidP="00F27BFB">
            <w:pPr>
              <w:numPr>
                <w:ilvl w:val="0"/>
                <w:numId w:val="3"/>
              </w:numPr>
              <w:tabs>
                <w:tab w:val="left" w:pos="-720"/>
              </w:tabs>
              <w:suppressAutoHyphens/>
              <w:ind w:left="360"/>
              <w:rPr>
                <w:rFonts w:cs="Arial"/>
                <w:spacing w:val="-3"/>
                <w:sz w:val="22"/>
                <w:szCs w:val="22"/>
              </w:rPr>
            </w:pPr>
            <w:r w:rsidRPr="00FE0A70">
              <w:rPr>
                <w:rFonts w:cs="Arial"/>
                <w:spacing w:val="-3"/>
                <w:sz w:val="22"/>
                <w:szCs w:val="22"/>
              </w:rPr>
              <w:t>law including any statute, statutory instrument, bye law, order, regulation, directive, treaty, decree, decision (including  any judgment, order or decision of any court, regulator or tribunal);</w:t>
            </w:r>
          </w:p>
          <w:p w14:paraId="5039559A" w14:textId="77777777" w:rsidR="00065FDB" w:rsidRPr="00FE0A70" w:rsidRDefault="00065FDB" w:rsidP="00F27BFB">
            <w:pPr>
              <w:numPr>
                <w:ilvl w:val="0"/>
                <w:numId w:val="3"/>
              </w:numPr>
              <w:tabs>
                <w:tab w:val="left" w:pos="-720"/>
              </w:tabs>
              <w:suppressAutoHyphens/>
              <w:ind w:left="360"/>
              <w:rPr>
                <w:rFonts w:cs="Arial"/>
                <w:spacing w:val="-3"/>
                <w:sz w:val="22"/>
                <w:szCs w:val="22"/>
              </w:rPr>
            </w:pPr>
            <w:r w:rsidRPr="00FE0A70">
              <w:rPr>
                <w:rFonts w:cs="Arial"/>
                <w:spacing w:val="-3"/>
                <w:sz w:val="22"/>
                <w:szCs w:val="22"/>
              </w:rPr>
              <w:t>rule, policy, guidance or recommendation issued by any governmental, statutory or regulatory body; and/or</w:t>
            </w:r>
          </w:p>
          <w:p w14:paraId="4295C7E4" w14:textId="77777777" w:rsidR="00065FDB" w:rsidRDefault="00065FDB" w:rsidP="00F27BFB">
            <w:pPr>
              <w:numPr>
                <w:ilvl w:val="0"/>
                <w:numId w:val="3"/>
              </w:numPr>
              <w:tabs>
                <w:tab w:val="left" w:pos="-720"/>
              </w:tabs>
              <w:suppressAutoHyphens/>
              <w:ind w:left="360"/>
              <w:rPr>
                <w:rFonts w:cs="Arial"/>
                <w:spacing w:val="-3"/>
                <w:sz w:val="22"/>
                <w:szCs w:val="22"/>
              </w:rPr>
            </w:pPr>
            <w:r w:rsidRPr="00FE0A70">
              <w:rPr>
                <w:rFonts w:cs="Arial"/>
                <w:spacing w:val="-3"/>
                <w:sz w:val="22"/>
                <w:szCs w:val="22"/>
              </w:rPr>
              <w:t>industry code of conduct or guideline</w:t>
            </w:r>
            <w:r>
              <w:rPr>
                <w:rFonts w:cs="Arial"/>
                <w:spacing w:val="-3"/>
                <w:sz w:val="22"/>
                <w:szCs w:val="22"/>
              </w:rPr>
              <w:t xml:space="preserve"> </w:t>
            </w:r>
          </w:p>
          <w:p w14:paraId="07225298" w14:textId="77777777" w:rsidR="00065FDB" w:rsidRDefault="00065FDB" w:rsidP="00613E14">
            <w:pPr>
              <w:tabs>
                <w:tab w:val="left" w:pos="-720"/>
              </w:tabs>
              <w:suppressAutoHyphens/>
              <w:rPr>
                <w:rFonts w:cs="Arial"/>
                <w:spacing w:val="-3"/>
                <w:sz w:val="22"/>
                <w:szCs w:val="22"/>
              </w:rPr>
            </w:pPr>
          </w:p>
          <w:p w14:paraId="4AC73FC0"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 xml:space="preserve">in force from time to time which relates to this Agreement and/or the Services. </w:t>
            </w:r>
          </w:p>
        </w:tc>
      </w:tr>
      <w:tr w:rsidR="00065FDB" w:rsidRPr="00FE0A70" w14:paraId="4C839873" w14:textId="77777777" w:rsidTr="00613E14">
        <w:tc>
          <w:tcPr>
            <w:tcW w:w="2268" w:type="dxa"/>
            <w:shd w:val="clear" w:color="auto" w:fill="auto"/>
            <w:vAlign w:val="center"/>
          </w:tcPr>
          <w:p w14:paraId="76A799D8"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t>Data Protection Legislation</w:t>
            </w:r>
          </w:p>
        </w:tc>
        <w:tc>
          <w:tcPr>
            <w:tcW w:w="6946" w:type="dxa"/>
            <w:shd w:val="clear" w:color="auto" w:fill="auto"/>
          </w:tcPr>
          <w:p w14:paraId="16C5F5B2"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all Applicable Laws relating to data protection, the processing of personal data and privacy, including:</w:t>
            </w:r>
          </w:p>
          <w:p w14:paraId="436F7BD0" w14:textId="77777777" w:rsidR="00065FDB" w:rsidRPr="00FE0A70" w:rsidRDefault="00065FDB" w:rsidP="00F27BFB">
            <w:pPr>
              <w:numPr>
                <w:ilvl w:val="0"/>
                <w:numId w:val="2"/>
              </w:numPr>
              <w:tabs>
                <w:tab w:val="left" w:pos="-720"/>
              </w:tabs>
              <w:suppressAutoHyphens/>
              <w:rPr>
                <w:rFonts w:cs="Arial"/>
                <w:spacing w:val="-3"/>
                <w:sz w:val="22"/>
                <w:szCs w:val="22"/>
              </w:rPr>
            </w:pPr>
            <w:r w:rsidRPr="00FE0A70">
              <w:rPr>
                <w:rFonts w:cs="Arial"/>
                <w:spacing w:val="-3"/>
                <w:sz w:val="22"/>
                <w:szCs w:val="22"/>
              </w:rPr>
              <w:t>the Data Protection Act 2018;</w:t>
            </w:r>
          </w:p>
          <w:p w14:paraId="26EDC5B6" w14:textId="77777777" w:rsidR="00065FDB" w:rsidRPr="00FE0A70" w:rsidRDefault="00065FDB" w:rsidP="00F27BFB">
            <w:pPr>
              <w:numPr>
                <w:ilvl w:val="0"/>
                <w:numId w:val="2"/>
              </w:numPr>
              <w:tabs>
                <w:tab w:val="left" w:pos="-720"/>
              </w:tabs>
              <w:suppressAutoHyphens/>
              <w:rPr>
                <w:rFonts w:cs="Arial"/>
                <w:spacing w:val="-3"/>
                <w:sz w:val="22"/>
                <w:szCs w:val="22"/>
              </w:rPr>
            </w:pPr>
            <w:r w:rsidRPr="00FE0A70">
              <w:rPr>
                <w:rFonts w:cs="Arial"/>
                <w:spacing w:val="-3"/>
                <w:sz w:val="22"/>
                <w:szCs w:val="22"/>
              </w:rPr>
              <w:t xml:space="preserve">the General Data Protection Regulation (EU) 2016/679; and </w:t>
            </w:r>
          </w:p>
          <w:p w14:paraId="0AC6A738" w14:textId="77777777" w:rsidR="00065FDB" w:rsidRPr="00FE0A70" w:rsidRDefault="00065FDB" w:rsidP="00F27BFB">
            <w:pPr>
              <w:numPr>
                <w:ilvl w:val="0"/>
                <w:numId w:val="2"/>
              </w:numPr>
              <w:tabs>
                <w:tab w:val="left" w:pos="-720"/>
              </w:tabs>
              <w:suppressAutoHyphens/>
              <w:rPr>
                <w:rFonts w:cs="Arial"/>
                <w:spacing w:val="-3"/>
                <w:sz w:val="22"/>
                <w:szCs w:val="22"/>
              </w:rPr>
            </w:pPr>
            <w:r w:rsidRPr="00FE0A70">
              <w:rPr>
                <w:rFonts w:cs="Arial"/>
                <w:spacing w:val="-3"/>
                <w:sz w:val="22"/>
                <w:szCs w:val="22"/>
              </w:rPr>
              <w:t xml:space="preserve">the Privacy and Electronic Communications (EC Directive) Regulations 2003 (as may be amended by the proposed Regulation on Privacy and Electronic Communications);  </w:t>
            </w:r>
          </w:p>
          <w:p w14:paraId="0209C97E"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and references to “Data Subjects”, “Personal Data”, “Process”, “Processed”, “Processing”, “Processor” and “Supervisory Authority” have the meanings set out in, and will be interpreted in accordance with, such Applicable Laws.</w:t>
            </w:r>
          </w:p>
        </w:tc>
      </w:tr>
      <w:tr w:rsidR="00065FDB" w:rsidRPr="00FE0A70" w14:paraId="7C4C3247" w14:textId="77777777" w:rsidTr="00613E14">
        <w:tc>
          <w:tcPr>
            <w:tcW w:w="2268" w:type="dxa"/>
            <w:shd w:val="clear" w:color="auto" w:fill="auto"/>
            <w:vAlign w:val="center"/>
          </w:tcPr>
          <w:p w14:paraId="6F7C5E07"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t>Deliverables</w:t>
            </w:r>
          </w:p>
        </w:tc>
        <w:tc>
          <w:tcPr>
            <w:tcW w:w="6946" w:type="dxa"/>
            <w:shd w:val="clear" w:color="auto" w:fill="auto"/>
          </w:tcPr>
          <w:p w14:paraId="113012C1"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any deliverables detailed in Schedule B.</w:t>
            </w:r>
          </w:p>
        </w:tc>
      </w:tr>
      <w:tr w:rsidR="00065FDB" w:rsidRPr="00FE0A70" w14:paraId="1E371AD0" w14:textId="77777777" w:rsidTr="00613E14">
        <w:tc>
          <w:tcPr>
            <w:tcW w:w="2268" w:type="dxa"/>
            <w:shd w:val="clear" w:color="auto" w:fill="auto"/>
            <w:vAlign w:val="center"/>
          </w:tcPr>
          <w:p w14:paraId="1231C887"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t>End Date</w:t>
            </w:r>
          </w:p>
        </w:tc>
        <w:tc>
          <w:tcPr>
            <w:tcW w:w="6946" w:type="dxa"/>
            <w:shd w:val="clear" w:color="auto" w:fill="auto"/>
          </w:tcPr>
          <w:p w14:paraId="1AE6AAE7"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 xml:space="preserve">the date this Agreement </w:t>
            </w:r>
            <w:r>
              <w:rPr>
                <w:rFonts w:cs="Arial"/>
                <w:spacing w:val="-3"/>
                <w:sz w:val="22"/>
                <w:szCs w:val="22"/>
              </w:rPr>
              <w:t>expires</w:t>
            </w:r>
            <w:r w:rsidRPr="00FE0A70">
              <w:rPr>
                <w:rFonts w:cs="Arial"/>
                <w:spacing w:val="-3"/>
                <w:sz w:val="22"/>
                <w:szCs w:val="22"/>
              </w:rPr>
              <w:t>, as set out in Schedule B.</w:t>
            </w:r>
          </w:p>
        </w:tc>
      </w:tr>
      <w:tr w:rsidR="00065FDB" w:rsidRPr="00FE0A70" w14:paraId="732988A5" w14:textId="77777777" w:rsidTr="00613E14">
        <w:tc>
          <w:tcPr>
            <w:tcW w:w="2268" w:type="dxa"/>
            <w:shd w:val="clear" w:color="auto" w:fill="auto"/>
            <w:vAlign w:val="center"/>
          </w:tcPr>
          <w:p w14:paraId="430C6E8F"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t>Intellectual Property Rights</w:t>
            </w:r>
          </w:p>
        </w:tc>
        <w:tc>
          <w:tcPr>
            <w:tcW w:w="6946" w:type="dxa"/>
            <w:shd w:val="clear" w:color="auto" w:fill="auto"/>
          </w:tcPr>
          <w:p w14:paraId="4EFA4B5A"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all intellectual property rights of any kind whatsoever including patents, supplementary protection certificates, rights in know-</w:t>
            </w:r>
            <w:r w:rsidRPr="00FE0A70">
              <w:rPr>
                <w:rFonts w:cs="Arial"/>
                <w:spacing w:val="-3"/>
                <w:sz w:val="22"/>
                <w:szCs w:val="22"/>
              </w:rPr>
              <w:lastRenderedPageBreak/>
              <w:t>how, registered trademarks, registered designs, models, unregistered design rights, unregistered trademarks, rights to prevent passing off or unfair competition and copyright, database rights, topography rights, any rights in any invention, discovery or process, and applications for and rights to apply for any of the foregoing, in each case in the United Kingdom and all other countries in the world and together with all renewals, extensions, continuations, divisions, reissues, re-examinations and substitutions.</w:t>
            </w:r>
          </w:p>
        </w:tc>
      </w:tr>
      <w:tr w:rsidR="00065FDB" w:rsidRPr="00FE0A70" w14:paraId="077B0C25" w14:textId="77777777" w:rsidTr="00613E14">
        <w:tc>
          <w:tcPr>
            <w:tcW w:w="2268" w:type="dxa"/>
            <w:shd w:val="clear" w:color="auto" w:fill="auto"/>
            <w:vAlign w:val="center"/>
          </w:tcPr>
          <w:p w14:paraId="1B6C10B0"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lastRenderedPageBreak/>
              <w:t>Strategic Procurement Manager</w:t>
            </w:r>
          </w:p>
        </w:tc>
        <w:tc>
          <w:tcPr>
            <w:tcW w:w="6946" w:type="dxa"/>
            <w:shd w:val="clear" w:color="auto" w:fill="auto"/>
          </w:tcPr>
          <w:p w14:paraId="1BC8F566"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in respect of the Company, the relevant procurement manager listed in Schedule A.</w:t>
            </w:r>
          </w:p>
        </w:tc>
      </w:tr>
      <w:tr w:rsidR="00065FDB" w:rsidRPr="00FE0A70" w14:paraId="6BDF86CB" w14:textId="77777777" w:rsidTr="00613E14">
        <w:tc>
          <w:tcPr>
            <w:tcW w:w="2268" w:type="dxa"/>
            <w:shd w:val="clear" w:color="auto" w:fill="auto"/>
            <w:vAlign w:val="center"/>
          </w:tcPr>
          <w:p w14:paraId="168DA2DD" w14:textId="77777777" w:rsidR="00065FDB" w:rsidRPr="00FE0A70" w:rsidRDefault="00065FDB" w:rsidP="00613E14">
            <w:pPr>
              <w:tabs>
                <w:tab w:val="left" w:pos="-720"/>
              </w:tabs>
              <w:suppressAutoHyphens/>
              <w:rPr>
                <w:rFonts w:cs="Arial"/>
                <w:b/>
                <w:spacing w:val="-3"/>
                <w:sz w:val="22"/>
                <w:szCs w:val="22"/>
              </w:rPr>
            </w:pPr>
            <w:r w:rsidRPr="00FE0A70">
              <w:rPr>
                <w:rFonts w:cs="Arial"/>
                <w:b/>
                <w:spacing w:val="-3"/>
                <w:sz w:val="22"/>
                <w:szCs w:val="22"/>
              </w:rPr>
              <w:t>Start Date</w:t>
            </w:r>
          </w:p>
        </w:tc>
        <w:tc>
          <w:tcPr>
            <w:tcW w:w="6946" w:type="dxa"/>
            <w:shd w:val="clear" w:color="auto" w:fill="auto"/>
          </w:tcPr>
          <w:p w14:paraId="52ADAD55" w14:textId="77777777" w:rsidR="00065FDB" w:rsidRPr="00FE0A70" w:rsidRDefault="00065FDB" w:rsidP="00613E14">
            <w:pPr>
              <w:tabs>
                <w:tab w:val="left" w:pos="-720"/>
              </w:tabs>
              <w:suppressAutoHyphens/>
              <w:rPr>
                <w:rFonts w:cs="Arial"/>
                <w:spacing w:val="-3"/>
                <w:sz w:val="22"/>
                <w:szCs w:val="22"/>
              </w:rPr>
            </w:pPr>
            <w:r w:rsidRPr="00FE0A70">
              <w:rPr>
                <w:rFonts w:cs="Arial"/>
                <w:spacing w:val="-3"/>
                <w:sz w:val="22"/>
                <w:szCs w:val="22"/>
              </w:rPr>
              <w:t>the date this Agreement commences, as set out in Schedule B.</w:t>
            </w:r>
          </w:p>
        </w:tc>
      </w:tr>
    </w:tbl>
    <w:p w14:paraId="79430FAE" w14:textId="77777777" w:rsidR="001066B3" w:rsidRDefault="001066B3" w:rsidP="00065FDB">
      <w:pPr>
        <w:tabs>
          <w:tab w:val="left" w:pos="-720"/>
          <w:tab w:val="left" w:pos="0"/>
          <w:tab w:val="left" w:pos="720"/>
          <w:tab w:val="left" w:pos="1440"/>
          <w:tab w:val="left" w:pos="2160"/>
          <w:tab w:val="left" w:pos="2880"/>
        </w:tabs>
        <w:suppressAutoHyphens/>
        <w:spacing w:before="120"/>
        <w:ind w:left="3600" w:hanging="3600"/>
        <w:rPr>
          <w:rFonts w:cs="Arial"/>
          <w:b/>
          <w:spacing w:val="-3"/>
          <w:u w:val="single"/>
        </w:rPr>
      </w:pPr>
    </w:p>
    <w:p w14:paraId="1CBD82D2" w14:textId="77777777" w:rsidR="00065FDB" w:rsidRDefault="00065FDB" w:rsidP="00065FDB">
      <w:pPr>
        <w:tabs>
          <w:tab w:val="left" w:pos="-720"/>
          <w:tab w:val="left" w:pos="0"/>
          <w:tab w:val="left" w:pos="720"/>
          <w:tab w:val="left" w:pos="1440"/>
          <w:tab w:val="left" w:pos="2160"/>
          <w:tab w:val="left" w:pos="2880"/>
        </w:tabs>
        <w:suppressAutoHyphens/>
        <w:spacing w:before="120"/>
        <w:ind w:left="3600" w:hanging="3600"/>
        <w:rPr>
          <w:rFonts w:cs="Arial"/>
          <w:b/>
          <w:spacing w:val="-3"/>
          <w:u w:val="single"/>
        </w:rPr>
      </w:pPr>
      <w:r w:rsidRPr="00120D88">
        <w:rPr>
          <w:rFonts w:cs="Arial"/>
          <w:b/>
          <w:spacing w:val="-3"/>
          <w:u w:val="single"/>
        </w:rPr>
        <w:t>IT IS AGREED AS FOLLOWS:</w:t>
      </w:r>
    </w:p>
    <w:p w14:paraId="2D506877" w14:textId="77777777" w:rsidR="001066B3" w:rsidRPr="00120D88" w:rsidRDefault="001066B3" w:rsidP="00065FDB">
      <w:pPr>
        <w:tabs>
          <w:tab w:val="left" w:pos="-720"/>
          <w:tab w:val="left" w:pos="0"/>
          <w:tab w:val="left" w:pos="720"/>
          <w:tab w:val="left" w:pos="1440"/>
          <w:tab w:val="left" w:pos="2160"/>
          <w:tab w:val="left" w:pos="2880"/>
        </w:tabs>
        <w:suppressAutoHyphens/>
        <w:spacing w:before="120"/>
        <w:ind w:left="3600" w:hanging="3600"/>
        <w:rPr>
          <w:rFonts w:cs="Arial"/>
          <w:spacing w:val="-3"/>
        </w:rPr>
      </w:pPr>
    </w:p>
    <w:p w14:paraId="00C45D39" w14:textId="77777777" w:rsidR="00065FDB" w:rsidRDefault="00065FDB" w:rsidP="00F27BFB">
      <w:pPr>
        <w:pStyle w:val="ReportHeading1"/>
        <w:numPr>
          <w:ilvl w:val="0"/>
          <w:numId w:val="23"/>
        </w:numPr>
      </w:pPr>
      <w:r w:rsidRPr="00D20D9B">
        <w:t>Appointment and Term</w:t>
      </w:r>
    </w:p>
    <w:p w14:paraId="08390BD5" w14:textId="77777777" w:rsidR="00065FDB" w:rsidRPr="00D20D9B" w:rsidRDefault="00065FDB" w:rsidP="00065FDB">
      <w:pPr>
        <w:pStyle w:val="numberedpara"/>
      </w:pPr>
      <w:r w:rsidRPr="00D20D9B">
        <w:t>The Company hereby engages the Contractor to carry out the Services and the Contractor hereby agrees to provide the Services on the following</w:t>
      </w:r>
      <w:r>
        <w:t xml:space="preserve"> terms and</w:t>
      </w:r>
      <w:r w:rsidRPr="00D20D9B">
        <w:t xml:space="preserve"> conditions.  Any terms and conditions stipulated by or referred to by the Contractor are expressly excluded from this Agreement unless specifically included in this Agreement.</w:t>
      </w:r>
    </w:p>
    <w:p w14:paraId="0F879FBB" w14:textId="77777777" w:rsidR="00065FDB" w:rsidRPr="00D20D9B" w:rsidRDefault="00065FDB" w:rsidP="00065FDB">
      <w:pPr>
        <w:pStyle w:val="numberedpara"/>
      </w:pPr>
      <w:r w:rsidRPr="00D20D9B">
        <w:t xml:space="preserve">This Agreement shall be in substitution for any terms previously in force between the Contractor and the Company and the Contractor hereby acknowledges that it has no outstanding claims of any kind against the Company. </w:t>
      </w:r>
    </w:p>
    <w:p w14:paraId="6107947F" w14:textId="77777777" w:rsidR="00065FDB" w:rsidRDefault="00065FDB" w:rsidP="00065FDB">
      <w:pPr>
        <w:pStyle w:val="numberedpara"/>
      </w:pPr>
      <w:r w:rsidRPr="00A279F0">
        <w:t>Term</w:t>
      </w:r>
    </w:p>
    <w:p w14:paraId="7AD8C03C" w14:textId="77777777" w:rsidR="00065FDB" w:rsidRDefault="00065FDB" w:rsidP="00065FDB">
      <w:pPr>
        <w:pStyle w:val="ReportHeading4"/>
      </w:pPr>
      <w:r>
        <w:t>This Agreement</w:t>
      </w:r>
      <w:r w:rsidRPr="00120D88">
        <w:t xml:space="preserve"> </w:t>
      </w:r>
      <w:r w:rsidRPr="00D20D9B">
        <w:t>shall</w:t>
      </w:r>
      <w:r w:rsidRPr="00120D88">
        <w:t xml:space="preserve"> </w:t>
      </w:r>
      <w:r w:rsidRPr="00FE0A70">
        <w:t>commence</w:t>
      </w:r>
      <w:r w:rsidRPr="00120D88">
        <w:t xml:space="preserve"> </w:t>
      </w:r>
      <w:r>
        <w:t>on</w:t>
      </w:r>
      <w:r w:rsidRPr="00120D88">
        <w:t xml:space="preserve"> </w:t>
      </w:r>
      <w:r>
        <w:t xml:space="preserve">the Start Date </w:t>
      </w:r>
      <w:r w:rsidRPr="00120D88">
        <w:t xml:space="preserve">and (subject to the powers of termination hereinafter </w:t>
      </w:r>
      <w:r w:rsidRPr="00EE6EEF">
        <w:t>contained</w:t>
      </w:r>
      <w:r w:rsidRPr="00120D88">
        <w:t xml:space="preserve">) continue to the respective dates set out in </w:t>
      </w:r>
      <w:r>
        <w:t>Schedule B</w:t>
      </w:r>
      <w:r w:rsidRPr="00120D88">
        <w:t xml:space="preserve"> to this Agreement.  These dates are agreed on the basis that, normal circumstances prevailing, the Services shall have been completed to the satisfaction of </w:t>
      </w:r>
      <w:r>
        <w:t>the Company</w:t>
      </w:r>
      <w:r w:rsidRPr="00120D88">
        <w:t>.</w:t>
      </w:r>
    </w:p>
    <w:p w14:paraId="6853BC20" w14:textId="77777777" w:rsidR="00065FDB" w:rsidRDefault="00065FDB" w:rsidP="00065FDB">
      <w:pPr>
        <w:pStyle w:val="ReportHeading4"/>
        <w:spacing w:after="0"/>
      </w:pPr>
      <w:r w:rsidRPr="00433F11">
        <w:t>Without prejudice to the rights of termination set out in this Agreement, the parties may, not less than</w:t>
      </w:r>
      <w:r>
        <w:t xml:space="preserve"> 3 </w:t>
      </w:r>
      <w:r w:rsidRPr="00E539CB">
        <w:t>months</w:t>
      </w:r>
      <w:r w:rsidRPr="00433F11">
        <w:t xml:space="preserve"> prior to the </w:t>
      </w:r>
      <w:r>
        <w:t>End Date</w:t>
      </w:r>
      <w:r w:rsidRPr="00433F11">
        <w:t>, agree in writing to extend the term of this Agreement</w:t>
      </w:r>
      <w:r>
        <w:t xml:space="preserve">. </w:t>
      </w:r>
    </w:p>
    <w:p w14:paraId="6F64FB0D" w14:textId="77777777" w:rsidR="00065FDB" w:rsidRPr="00BD20F4" w:rsidRDefault="00065FDB" w:rsidP="00065FDB">
      <w:pPr>
        <w:tabs>
          <w:tab w:val="left" w:pos="-720"/>
          <w:tab w:val="left" w:pos="0"/>
        </w:tabs>
        <w:suppressAutoHyphens/>
        <w:rPr>
          <w:rFonts w:cs="Arial"/>
          <w:spacing w:val="-3"/>
        </w:rPr>
      </w:pPr>
    </w:p>
    <w:p w14:paraId="1000235A" w14:textId="77777777" w:rsidR="00065FDB" w:rsidRPr="00120D88" w:rsidRDefault="00065FDB" w:rsidP="00065FDB">
      <w:pPr>
        <w:pStyle w:val="numberedpara"/>
      </w:pPr>
    </w:p>
    <w:p w14:paraId="7058F076" w14:textId="77777777" w:rsidR="00065FDB" w:rsidRPr="00A279F0" w:rsidRDefault="00065FDB" w:rsidP="00F27BFB">
      <w:pPr>
        <w:pStyle w:val="ReportHeading4"/>
        <w:numPr>
          <w:ilvl w:val="0"/>
          <w:numId w:val="5"/>
        </w:numPr>
      </w:pPr>
      <w:r w:rsidRPr="00A279F0">
        <w:t>Subject to clause 1.4 (b), the Contractor will supply and perform the Services personally, or will assign the Services to the person or persons named in Schedule A.</w:t>
      </w:r>
    </w:p>
    <w:p w14:paraId="1F0DC49F" w14:textId="77777777" w:rsidR="00065FDB" w:rsidRPr="00A279F0" w:rsidRDefault="00065FDB" w:rsidP="00065FDB">
      <w:pPr>
        <w:pStyle w:val="ReportHeading4"/>
      </w:pPr>
      <w:r w:rsidRPr="00A279F0">
        <w:t xml:space="preserve">If for any reason the person or persons named in Schedule A is no longer available, the Contractor will replace him/her immediately by another person or persons of equal </w:t>
      </w:r>
      <w:r w:rsidRPr="00A279F0">
        <w:lastRenderedPageBreak/>
        <w:t>competence and acceptable to the Company.  The Company reserves the right to terminate this Agreement without notice if the Contractor is unable to provide a replacement acceptable to the Company.</w:t>
      </w:r>
    </w:p>
    <w:p w14:paraId="6E3CD503" w14:textId="77777777" w:rsidR="00065FDB" w:rsidRPr="00120D88" w:rsidRDefault="00065FDB" w:rsidP="00065FDB">
      <w:pPr>
        <w:pStyle w:val="numberedpara"/>
      </w:pPr>
      <w:r w:rsidRPr="00120D88">
        <w:t xml:space="preserve">Where </w:t>
      </w:r>
      <w:r>
        <w:t>the Contractor</w:t>
      </w:r>
      <w:r w:rsidRPr="00120D88">
        <w:t xml:space="preserve"> considers that it is necessary to use the services of a third party including for the purposes of information or for the supply of goods or services it shall, except in matters of a minor nature, first obtain the written consent of </w:t>
      </w:r>
      <w:r>
        <w:t>the Company</w:t>
      </w:r>
      <w:r w:rsidRPr="00120D88">
        <w:t>.</w:t>
      </w:r>
    </w:p>
    <w:p w14:paraId="2EC4B858" w14:textId="77777777" w:rsidR="00065FDB" w:rsidRPr="00A279F0" w:rsidRDefault="00065FDB" w:rsidP="00065FDB">
      <w:pPr>
        <w:pStyle w:val="numberedpara"/>
      </w:pPr>
      <w:r w:rsidRPr="00120D88">
        <w:t xml:space="preserve">It is agreed that, for the purposes of carrying out the Services under this Agreement, </w:t>
      </w:r>
      <w:r>
        <w:t>the Contractor</w:t>
      </w:r>
      <w:r w:rsidRPr="00120D88">
        <w:t xml:space="preserve"> is</w:t>
      </w:r>
      <w:r>
        <w:t xml:space="preserve"> an</w:t>
      </w:r>
      <w:r w:rsidRPr="00120D88">
        <w:t xml:space="preserve"> independent </w:t>
      </w:r>
      <w:r>
        <w:t xml:space="preserve">contractor </w:t>
      </w:r>
      <w:r w:rsidRPr="00120D88">
        <w:t xml:space="preserve">who shall not hold itself out as or purport to be an employee of </w:t>
      </w:r>
      <w:r>
        <w:t>the Company</w:t>
      </w:r>
      <w:r w:rsidRPr="00120D88">
        <w:t xml:space="preserve">.  Nothing in this agreement shall be deemed to imply that the relationship between </w:t>
      </w:r>
      <w:r>
        <w:t>the Company</w:t>
      </w:r>
      <w:r w:rsidRPr="00120D88">
        <w:t xml:space="preserve"> and </w:t>
      </w:r>
      <w:r>
        <w:t>the Contractor</w:t>
      </w:r>
      <w:r w:rsidRPr="00120D88">
        <w:t xml:space="preserve"> under this </w:t>
      </w:r>
      <w:r>
        <w:t>A</w:t>
      </w:r>
      <w:r w:rsidRPr="00120D88">
        <w:t>greement is that of master and servant, principal and agent or employer and employee.</w:t>
      </w:r>
      <w:r>
        <w:t xml:space="preserve"> </w:t>
      </w:r>
      <w:r w:rsidRPr="003F2A40">
        <w:rPr>
          <w:color w:val="000000"/>
        </w:rPr>
        <w:t xml:space="preserve">The Contractor will indemnify the Company against any losses incurred, in each case arising out of or in connection with any claim or allegation made by the Contractor, or any personnel acting on behalf of the Contractor, that the Company is that individual’s employer. In addition, in the event of any such claim, the Company will be entitled to terminate this Agreement immediately. </w:t>
      </w:r>
    </w:p>
    <w:p w14:paraId="4BE0E34E" w14:textId="77777777" w:rsidR="00065FDB" w:rsidRPr="00A279F0" w:rsidRDefault="00065FDB" w:rsidP="00065FDB">
      <w:pPr>
        <w:pStyle w:val="numberedpara"/>
      </w:pPr>
      <w:r w:rsidRPr="00A279F0">
        <w:t>If either party shall be prevented from carrying out its obligations under this Agreement due to any event or circumstances beyond the reasonable control of the relevant party (but excluding changes in law (other than absolute changes in law) including, without prejudice to the generality of the foregoing, strikes, lock-outs, act of God, war, riot, civil commotion, malicious damage, compliance with any law or government order, rule, regulation or direction, accident, breakdown of plant or machinery, fire, flood, storm, then:</w:t>
      </w:r>
    </w:p>
    <w:p w14:paraId="0D7D114A" w14:textId="77777777" w:rsidR="00065FDB" w:rsidRPr="00A279F0" w:rsidRDefault="00065FDB" w:rsidP="00F27BFB">
      <w:pPr>
        <w:pStyle w:val="ReportHeading4"/>
        <w:numPr>
          <w:ilvl w:val="0"/>
          <w:numId w:val="6"/>
        </w:numPr>
      </w:pPr>
      <w:r w:rsidRPr="00A279F0">
        <w:t>subject to 1.7 (b) and (c), that party’s obligations under the contract shall be suspended during the period and to the extent that that party is prevented or hindered from performing its obligations under the Agreement;</w:t>
      </w:r>
    </w:p>
    <w:p w14:paraId="120CF138" w14:textId="77777777" w:rsidR="00065FDB" w:rsidRPr="00A279F0" w:rsidRDefault="00065FDB" w:rsidP="00065FDB">
      <w:pPr>
        <w:pStyle w:val="ReportHeading4"/>
      </w:pPr>
      <w:r w:rsidRPr="00A279F0">
        <w:t>The party concerned shall give notice of suspension as soon as reasonably possible to the other party stating the date and extent of the suspension and its cause.  The omission to give such notice shall forfeit the rights of that party to claim suspension.  Any party whose obligations have been suspended as aforesaid shall resume the performance of those obligations as soon as reasonably possible after the removal of the cause and shall so notify the other party;</w:t>
      </w:r>
    </w:p>
    <w:p w14:paraId="158EA0B4" w14:textId="77777777" w:rsidR="00065FDB" w:rsidRDefault="00065FDB" w:rsidP="00065FDB">
      <w:pPr>
        <w:pStyle w:val="ReportHeading4"/>
      </w:pPr>
      <w:r>
        <w:t>I</w:t>
      </w:r>
      <w:r w:rsidRPr="00A279F0">
        <w:t>n the event that the cause continues for more than one month either party may terminate this Agreement immediately and without notice.</w:t>
      </w:r>
    </w:p>
    <w:p w14:paraId="1BB7C514" w14:textId="77777777" w:rsidR="00065FDB" w:rsidRDefault="00065FDB" w:rsidP="00065FDB">
      <w:pPr>
        <w:pStyle w:val="numberedpara"/>
      </w:pPr>
      <w:r w:rsidRPr="00120D88">
        <w:t xml:space="preserve">This Agreement, including the attached schedules, contains the whole Agreement between the parties.  This </w:t>
      </w:r>
      <w:r w:rsidRPr="00A279F0">
        <w:t>Agreement</w:t>
      </w:r>
      <w:r w:rsidRPr="00120D88">
        <w:t xml:space="preserve"> may not be altered, amended or modified except in writing signed by duly authorised representatives of the parties which in the case of </w:t>
      </w:r>
      <w:r>
        <w:t>the Company</w:t>
      </w:r>
      <w:r w:rsidRPr="00120D88">
        <w:t xml:space="preserve"> is </w:t>
      </w:r>
      <w:r>
        <w:t>the Strategic Procurement Manager.</w:t>
      </w:r>
    </w:p>
    <w:p w14:paraId="74103FC4" w14:textId="77777777" w:rsidR="00065FDB" w:rsidRDefault="00065FDB" w:rsidP="00065FDB">
      <w:pPr>
        <w:pStyle w:val="ReportHeading1"/>
        <w:rPr>
          <w:rStyle w:val="Strong"/>
        </w:rPr>
      </w:pPr>
      <w:r w:rsidRPr="00A279F0">
        <w:rPr>
          <w:rStyle w:val="Strong"/>
        </w:rPr>
        <w:lastRenderedPageBreak/>
        <w:t>Scope of Appointment</w:t>
      </w:r>
    </w:p>
    <w:p w14:paraId="2E6B488D" w14:textId="77777777" w:rsidR="00065FDB" w:rsidRDefault="00065FDB" w:rsidP="00065FDB">
      <w:pPr>
        <w:pStyle w:val="numberedpara"/>
      </w:pPr>
      <w:r w:rsidRPr="00120D88">
        <w:t xml:space="preserve">During </w:t>
      </w:r>
      <w:r w:rsidRPr="00626E9E">
        <w:t>the</w:t>
      </w:r>
      <w:r w:rsidRPr="00120D88">
        <w:t xml:space="preserve"> </w:t>
      </w:r>
      <w:r>
        <w:t>term</w:t>
      </w:r>
      <w:r w:rsidRPr="00120D88">
        <w:t xml:space="preserve"> of this Agreement</w:t>
      </w:r>
      <w:r>
        <w:t xml:space="preserve"> the </w:t>
      </w:r>
      <w:r w:rsidRPr="00EE6EEF">
        <w:t>Contractor</w:t>
      </w:r>
      <w:r>
        <w:t xml:space="preserve"> shall provide the Services in accordance with: </w:t>
      </w:r>
    </w:p>
    <w:p w14:paraId="64CB16EC" w14:textId="77777777" w:rsidR="00065FDB" w:rsidRDefault="00065FDB" w:rsidP="00F27BFB">
      <w:pPr>
        <w:pStyle w:val="ReportHeading4"/>
        <w:numPr>
          <w:ilvl w:val="0"/>
          <w:numId w:val="7"/>
        </w:numPr>
      </w:pPr>
      <w:r>
        <w:t xml:space="preserve">any timescales and deadlines set out in any service specification in Schedule A; and </w:t>
      </w:r>
    </w:p>
    <w:p w14:paraId="5E3B436F" w14:textId="77777777" w:rsidR="00065FDB" w:rsidRDefault="00065FDB" w:rsidP="00065FDB">
      <w:pPr>
        <w:pStyle w:val="ReportHeading4"/>
      </w:pPr>
      <w:r w:rsidRPr="003B486F">
        <w:t xml:space="preserve">with due care and skill and to the best of </w:t>
      </w:r>
      <w:r>
        <w:t>the Contractor</w:t>
      </w:r>
      <w:r w:rsidRPr="003B486F">
        <w:t>’s ability.</w:t>
      </w:r>
    </w:p>
    <w:p w14:paraId="2296E227" w14:textId="77777777" w:rsidR="00065FDB" w:rsidRPr="003B486F" w:rsidRDefault="00065FDB" w:rsidP="00065FDB">
      <w:pPr>
        <w:tabs>
          <w:tab w:val="left" w:pos="-720"/>
        </w:tabs>
        <w:suppressAutoHyphens/>
        <w:spacing w:before="120"/>
        <w:rPr>
          <w:rFonts w:cs="Arial"/>
          <w:spacing w:val="-3"/>
        </w:rPr>
      </w:pPr>
    </w:p>
    <w:p w14:paraId="116EAA11" w14:textId="77777777" w:rsidR="00065FDB" w:rsidRPr="00120D88" w:rsidRDefault="00065FDB" w:rsidP="00065FDB">
      <w:pPr>
        <w:pStyle w:val="numberedpara"/>
      </w:pPr>
      <w:r>
        <w:t>The Contractor</w:t>
      </w:r>
      <w:r w:rsidRPr="00120D88">
        <w:t xml:space="preserve"> undertakes that appropriate time will be spent (including the preparation of any documentation) to ensure completion of the Services within any set deadlines.</w:t>
      </w:r>
    </w:p>
    <w:p w14:paraId="5D7F14FB" w14:textId="77777777" w:rsidR="00065FDB" w:rsidRPr="00120D88" w:rsidRDefault="00065FDB" w:rsidP="00065FDB">
      <w:pPr>
        <w:pStyle w:val="numberedpara"/>
      </w:pPr>
      <w:r w:rsidRPr="00120D88">
        <w:t>The Services shall conform to the particulars</w:t>
      </w:r>
      <w:r>
        <w:t xml:space="preserve"> and specification</w:t>
      </w:r>
      <w:r w:rsidRPr="00120D88">
        <w:t xml:space="preserve"> (if any) set out in Schedule </w:t>
      </w:r>
      <w:r>
        <w:t>B</w:t>
      </w:r>
      <w:r w:rsidRPr="00120D88">
        <w:t xml:space="preserve">, (or in any relevant correspondence between the parties). </w:t>
      </w:r>
      <w:r>
        <w:t>The Contractor</w:t>
      </w:r>
      <w:r w:rsidRPr="00120D88">
        <w:t xml:space="preserve"> shall ensure that the Services are performed in time, and to the skilled and expert standards to be expected in the provision of such Services. </w:t>
      </w:r>
      <w:r>
        <w:t>The Contractor</w:t>
      </w:r>
      <w:r w:rsidRPr="00120D88">
        <w:t xml:space="preserve"> should exercise and carry out such functions and observe all such directions as </w:t>
      </w:r>
      <w:r>
        <w:t>the Company</w:t>
      </w:r>
      <w:r w:rsidRPr="00120D88">
        <w:t xml:space="preserve"> may lawfully direct, give or impose upon </w:t>
      </w:r>
      <w:r>
        <w:t>the Contractor</w:t>
      </w:r>
      <w:r w:rsidRPr="00120D88">
        <w:t xml:space="preserve"> within the scope of the services. </w:t>
      </w:r>
    </w:p>
    <w:p w14:paraId="6F54D3F9" w14:textId="77777777" w:rsidR="00065FDB" w:rsidRPr="00120D88" w:rsidRDefault="00065FDB" w:rsidP="00065FDB">
      <w:pPr>
        <w:pStyle w:val="numberedpara"/>
      </w:pPr>
      <w:r w:rsidRPr="00120D88">
        <w:t>Liaison relating to technical and/or operational matters in respect of the Services shall be dealt with by the parties' respective representatives identified in Schedule A.</w:t>
      </w:r>
    </w:p>
    <w:p w14:paraId="2454DBCA" w14:textId="77777777" w:rsidR="00065FDB" w:rsidRPr="00D20D9B" w:rsidRDefault="00065FDB" w:rsidP="00065FDB">
      <w:pPr>
        <w:pStyle w:val="numberedpara"/>
        <w:rPr>
          <w:vanish/>
        </w:rPr>
      </w:pPr>
      <w:r w:rsidRPr="00120D88">
        <w:t xml:space="preserve">Liaison relating to commercial and/or contractual matters shall be dealt with on behalf of </w:t>
      </w:r>
      <w:r>
        <w:t>the Company</w:t>
      </w:r>
      <w:r w:rsidRPr="00120D88">
        <w:t xml:space="preserve"> by</w:t>
      </w:r>
      <w:r>
        <w:t xml:space="preserve"> the Strategic Procurement</w:t>
      </w:r>
      <w:r w:rsidRPr="00120D88">
        <w:t xml:space="preserve"> Manager who is the only person empowered to amend any of the terms of this Agreement on behalf of </w:t>
      </w:r>
      <w:r>
        <w:t>the Company</w:t>
      </w:r>
      <w:r w:rsidRPr="00120D88">
        <w:t xml:space="preserve"> with </w:t>
      </w:r>
      <w:r>
        <w:t>the Contractor</w:t>
      </w:r>
      <w:r w:rsidRPr="00120D88">
        <w:t>.</w:t>
      </w:r>
    </w:p>
    <w:p w14:paraId="66809040" w14:textId="77777777" w:rsidR="00065FDB" w:rsidRPr="00D20D9B" w:rsidRDefault="00065FDB" w:rsidP="00065FDB">
      <w:pPr>
        <w:pStyle w:val="numberedpara"/>
      </w:pPr>
    </w:p>
    <w:p w14:paraId="6D2AC61B" w14:textId="77777777" w:rsidR="00065FDB" w:rsidRDefault="00065FDB" w:rsidP="00065FDB">
      <w:pPr>
        <w:pStyle w:val="ReportHeading1"/>
      </w:pPr>
      <w:r>
        <w:t>Intellectual Property Rights</w:t>
      </w:r>
    </w:p>
    <w:p w14:paraId="1CFEF85D" w14:textId="77777777" w:rsidR="00065FDB" w:rsidRPr="004C3E6C" w:rsidRDefault="00065FDB" w:rsidP="00065FDB">
      <w:pPr>
        <w:pStyle w:val="numberedpara"/>
      </w:pPr>
      <w:r>
        <w:t>The Contractor</w:t>
      </w:r>
      <w:r w:rsidRPr="00120D88">
        <w:t xml:space="preserve"> assigns </w:t>
      </w:r>
      <w:r>
        <w:t xml:space="preserve">to the Company </w:t>
      </w:r>
      <w:r w:rsidRPr="00120D88">
        <w:t xml:space="preserve">all its </w:t>
      </w:r>
      <w:r>
        <w:t>Intellectual P</w:t>
      </w:r>
      <w:r w:rsidRPr="00120D88">
        <w:t xml:space="preserve">roperty </w:t>
      </w:r>
      <w:r>
        <w:t xml:space="preserve">Rights relating to the Services, Deliverables </w:t>
      </w:r>
      <w:r w:rsidRPr="00120D88">
        <w:t xml:space="preserve">and work carried out by </w:t>
      </w:r>
      <w:r>
        <w:t>the Contractor</w:t>
      </w:r>
      <w:r w:rsidRPr="00120D88">
        <w:t xml:space="preserve"> </w:t>
      </w:r>
      <w:r>
        <w:t>in relation to</w:t>
      </w:r>
      <w:r w:rsidRPr="00120D88">
        <w:t xml:space="preserve"> this Agreement.  </w:t>
      </w:r>
      <w:r>
        <w:t>The Contractor</w:t>
      </w:r>
      <w:r w:rsidRPr="00120D88">
        <w:t xml:space="preserve"> or its legal or personal representatives will, if required by </w:t>
      </w:r>
      <w:r>
        <w:t>the Company</w:t>
      </w:r>
      <w:r w:rsidRPr="00120D88">
        <w:t xml:space="preserve"> and at </w:t>
      </w:r>
      <w:r>
        <w:t>the Company</w:t>
      </w:r>
      <w:r w:rsidRPr="00120D88">
        <w:t xml:space="preserve">’s cost apply through patent agents or others nominated by </w:t>
      </w:r>
      <w:r>
        <w:t>the Company</w:t>
      </w:r>
      <w:r w:rsidRPr="00120D88">
        <w:t xml:space="preserve"> and do all acts necessary to obtain patents, design rights or similar protection which, as a result of this Agreement, are </w:t>
      </w:r>
      <w:r>
        <w:t>the Company</w:t>
      </w:r>
      <w:r w:rsidRPr="00120D88">
        <w:t>’s sole propert</w:t>
      </w:r>
      <w:r>
        <w:t>y in such part or parts of the w</w:t>
      </w:r>
      <w:r w:rsidRPr="00120D88">
        <w:t>orld as</w:t>
      </w:r>
      <w:r>
        <w:t xml:space="preserve"> the Company</w:t>
      </w:r>
      <w:r w:rsidRPr="00120D88">
        <w:t xml:space="preserve"> may require and</w:t>
      </w:r>
      <w:r>
        <w:t xml:space="preserve"> the Contractor</w:t>
      </w:r>
      <w:r w:rsidRPr="00120D88">
        <w:t xml:space="preserve"> will do all that is necessary to vest all patents, design rights or similar protections in</w:t>
      </w:r>
      <w:r>
        <w:t xml:space="preserve"> the Company</w:t>
      </w:r>
      <w:r w:rsidRPr="00120D88">
        <w:t xml:space="preserve"> or as it may direct.  It will be lawful for</w:t>
      </w:r>
      <w:r>
        <w:t xml:space="preserve"> the Company</w:t>
      </w:r>
      <w:r w:rsidRPr="00120D88">
        <w:t xml:space="preserve">, for this purpose, to make use of </w:t>
      </w:r>
      <w:r>
        <w:t>the Contractor</w:t>
      </w:r>
      <w:r w:rsidRPr="00120D88">
        <w:t xml:space="preserve">’s name or, where possible, to obtain the patent or protection in </w:t>
      </w:r>
      <w:r>
        <w:t>the Company</w:t>
      </w:r>
      <w:r w:rsidRPr="00120D88">
        <w:t>’s own name and that o</w:t>
      </w:r>
      <w:r>
        <w:t>f its nominees.  The Contractor</w:t>
      </w:r>
      <w:r w:rsidRPr="00120D88">
        <w:t xml:space="preserve"> will not knowingly do anything to impair the validity of any such protection and will, at </w:t>
      </w:r>
      <w:r>
        <w:t>the Company</w:t>
      </w:r>
      <w:r w:rsidRPr="00120D88">
        <w:t xml:space="preserve">’s cost, provide all possible assistance to obtain and maintain such </w:t>
      </w:r>
      <w:r w:rsidRPr="004C3E6C">
        <w:t>protection and to obtain an extension or prolong this protection.</w:t>
      </w:r>
    </w:p>
    <w:p w14:paraId="7C8AD9AE" w14:textId="77777777" w:rsidR="001066B3" w:rsidRDefault="001066B3" w:rsidP="001066B3">
      <w:pPr>
        <w:pStyle w:val="numberedpara"/>
        <w:numPr>
          <w:ilvl w:val="0"/>
          <w:numId w:val="0"/>
        </w:numPr>
        <w:ind w:left="792"/>
      </w:pPr>
    </w:p>
    <w:p w14:paraId="75CDD681" w14:textId="77777777" w:rsidR="00065FDB" w:rsidRDefault="00065FDB" w:rsidP="00065FDB">
      <w:pPr>
        <w:pStyle w:val="ReportHeading1"/>
      </w:pPr>
      <w:r>
        <w:t xml:space="preserve">Data </w:t>
      </w:r>
      <w:r w:rsidRPr="00626E9E">
        <w:t>Protection</w:t>
      </w:r>
    </w:p>
    <w:p w14:paraId="2AC4EDAA" w14:textId="77777777" w:rsidR="004C3E6C" w:rsidRPr="004C3E6C" w:rsidRDefault="004C3E6C" w:rsidP="004C3E6C">
      <w:pPr>
        <w:pStyle w:val="numberedpara"/>
        <w:rPr>
          <w:b/>
          <w:i/>
        </w:rPr>
      </w:pPr>
      <w:r w:rsidRPr="004C3E6C">
        <w:t>The Parties acknowledge that for the purposes of the Data Protection Legislation, the Company is the data controller (hereafter will be referred to ‘</w:t>
      </w:r>
      <w:r w:rsidRPr="004C3E6C">
        <w:rPr>
          <w:b/>
        </w:rPr>
        <w:t>the Controller’</w:t>
      </w:r>
      <w:r w:rsidRPr="004C3E6C">
        <w:t xml:space="preserve">) and the Contractor is the data processor (hereafter referred to as ‘the </w:t>
      </w:r>
      <w:r w:rsidRPr="004C3E6C">
        <w:rPr>
          <w:b/>
        </w:rPr>
        <w:t>Contractor’</w:t>
      </w:r>
      <w:r w:rsidRPr="004C3E6C">
        <w:t xml:space="preserve">). The only processing that the Contractor is authorised to do is listed in Appendix 1 by the Controller and may not be determined by the Contractor. </w:t>
      </w:r>
    </w:p>
    <w:p w14:paraId="5FDE5238" w14:textId="77777777" w:rsidR="004C3E6C" w:rsidRPr="006D7B6E" w:rsidRDefault="004C3E6C" w:rsidP="004C3E6C">
      <w:pPr>
        <w:pStyle w:val="numberedpara"/>
        <w:rPr>
          <w:lang w:val="en-GB"/>
        </w:rPr>
      </w:pPr>
      <w:r w:rsidRPr="004C3E6C">
        <w:rPr>
          <w:lang w:val="en-GB"/>
        </w:rPr>
        <w:t xml:space="preserve"> The Contractor shall notify the Controller immediately if it considers that any of Controller’s instructions</w:t>
      </w:r>
      <w:r w:rsidRPr="006D7B6E">
        <w:rPr>
          <w:lang w:val="en-GB"/>
        </w:rPr>
        <w:t xml:space="preserve"> infringe the Data Protection Legislation.</w:t>
      </w:r>
    </w:p>
    <w:p w14:paraId="6F0528C6" w14:textId="77777777" w:rsidR="004C3E6C" w:rsidRPr="006D7B6E" w:rsidRDefault="004C3E6C" w:rsidP="004C3E6C">
      <w:pPr>
        <w:pStyle w:val="numberedpara"/>
        <w:rPr>
          <w:lang w:val="en-GB"/>
        </w:rPr>
      </w:pPr>
      <w:r w:rsidRPr="006D7B6E">
        <w:rPr>
          <w:lang w:val="en-GB"/>
        </w:rPr>
        <w:t xml:space="preserve"> The Contractor shall provide all reasonable assistance to the Controller in the preparation of any Data Protection Impact Assessment prior to commencing any processing. Such assistance may, at the discretion of the Controller, include:</w:t>
      </w:r>
    </w:p>
    <w:p w14:paraId="33FA2C7E" w14:textId="77777777" w:rsidR="004C3E6C" w:rsidRPr="006D7B6E" w:rsidRDefault="004C3E6C" w:rsidP="004C3E6C">
      <w:pPr>
        <w:pStyle w:val="ReportHeading4"/>
      </w:pPr>
      <w:r w:rsidRPr="006D7B6E">
        <w:t>a systematic description of the envisaged processing operations and the purpose of the processing;</w:t>
      </w:r>
    </w:p>
    <w:p w14:paraId="1F899B4B" w14:textId="77777777" w:rsidR="004C3E6C" w:rsidRPr="006D7B6E" w:rsidRDefault="004C3E6C" w:rsidP="004C3E6C">
      <w:pPr>
        <w:pStyle w:val="ReportHeading4"/>
      </w:pPr>
      <w:r w:rsidRPr="006D7B6E">
        <w:t xml:space="preserve"> an assessment of the necessity and proportionality of the processing operations in relation to the Services</w:t>
      </w:r>
      <w:r>
        <w:t xml:space="preserve"> </w:t>
      </w:r>
      <w:r w:rsidRPr="006D7B6E">
        <w:t>an assessment of the risks to the rights and freedoms of Data Subjects; and</w:t>
      </w:r>
    </w:p>
    <w:p w14:paraId="7D174497" w14:textId="77777777" w:rsidR="004C3E6C" w:rsidRPr="006D7B6E" w:rsidRDefault="004C3E6C" w:rsidP="004C3E6C">
      <w:pPr>
        <w:pStyle w:val="ReportHeading4"/>
      </w:pPr>
      <w:r w:rsidRPr="006D7B6E">
        <w:t xml:space="preserve">the measures envisaged to address the risks, including safeguards, security measures and mechanisms to ensure the protection of </w:t>
      </w:r>
      <w:r>
        <w:t xml:space="preserve">Agreement </w:t>
      </w:r>
      <w:r w:rsidRPr="006D7B6E">
        <w:t>Personal Data</w:t>
      </w:r>
      <w:r>
        <w:t>.</w:t>
      </w:r>
    </w:p>
    <w:p w14:paraId="00AF457A" w14:textId="77777777" w:rsidR="004C3E6C" w:rsidRPr="006D7B6E" w:rsidRDefault="004C3E6C" w:rsidP="004C3E6C">
      <w:pPr>
        <w:pStyle w:val="numberedpara"/>
        <w:rPr>
          <w:lang w:val="en-GB"/>
        </w:rPr>
      </w:pPr>
      <w:r w:rsidRPr="006D7B6E">
        <w:rPr>
          <w:lang w:val="en-GB"/>
        </w:rPr>
        <w:t xml:space="preserve">The Contractor shall, in relation to any </w:t>
      </w:r>
      <w:r>
        <w:rPr>
          <w:lang w:val="en-GB"/>
        </w:rPr>
        <w:t xml:space="preserve">Agreement </w:t>
      </w:r>
      <w:r w:rsidRPr="006D7B6E">
        <w:rPr>
          <w:lang w:val="en-GB"/>
        </w:rPr>
        <w:t>Personal Data processed in connection with its obligations under this Agreement:</w:t>
      </w:r>
    </w:p>
    <w:p w14:paraId="5F090D18" w14:textId="77777777" w:rsidR="004C3E6C" w:rsidRDefault="004C3E6C" w:rsidP="004C3E6C">
      <w:pPr>
        <w:pStyle w:val="ReportHeading4"/>
        <w:numPr>
          <w:ilvl w:val="0"/>
          <w:numId w:val="31"/>
        </w:numPr>
      </w:pPr>
      <w:r>
        <w:t>comply with the Data Protection Legislation;</w:t>
      </w:r>
    </w:p>
    <w:p w14:paraId="79483F43" w14:textId="52870D21" w:rsidR="004C3E6C" w:rsidRDefault="004C3E6C" w:rsidP="004C3E6C">
      <w:pPr>
        <w:pStyle w:val="ReportHeading4"/>
        <w:numPr>
          <w:ilvl w:val="0"/>
          <w:numId w:val="31"/>
        </w:numPr>
      </w:pPr>
      <w:r w:rsidRPr="006D7B6E">
        <w:t xml:space="preserve">process that </w:t>
      </w:r>
      <w:r>
        <w:t xml:space="preserve">Agreement </w:t>
      </w:r>
      <w:r w:rsidRPr="006D7B6E">
        <w:t xml:space="preserve">Personal Data only in accordance with the provisions in </w:t>
      </w:r>
      <w:r>
        <w:t>Appendix 1</w:t>
      </w:r>
      <w:r w:rsidR="007752EB">
        <w:t xml:space="preserve"> </w:t>
      </w:r>
      <w:r w:rsidRPr="006D7B6E">
        <w:t xml:space="preserve">to this Agreement, unless the Contractor is required to do </w:t>
      </w:r>
      <w:r>
        <w:t xml:space="preserve">so </w:t>
      </w:r>
      <w:r w:rsidRPr="006D7B6E">
        <w:t xml:space="preserve">otherwise by </w:t>
      </w:r>
      <w:r>
        <w:t>any Applicable Data Protection Legislation</w:t>
      </w:r>
      <w:r w:rsidRPr="006D7B6E">
        <w:t>. If it is so required, the Contractor shall promptly notify the Controller before processing the</w:t>
      </w:r>
      <w:r>
        <w:t xml:space="preserve"> Agreement</w:t>
      </w:r>
      <w:r w:rsidRPr="006D7B6E">
        <w:t xml:space="preserve"> Personal Data unless prohibited by </w:t>
      </w:r>
      <w:r>
        <w:t>such Data Protection Legislation</w:t>
      </w:r>
      <w:r w:rsidRPr="006D7B6E">
        <w:t>;</w:t>
      </w:r>
    </w:p>
    <w:p w14:paraId="63AFE812" w14:textId="77777777" w:rsidR="004C3E6C" w:rsidRDefault="004C3E6C" w:rsidP="004C3E6C">
      <w:pPr>
        <w:pStyle w:val="ReportHeading4"/>
        <w:numPr>
          <w:ilvl w:val="0"/>
          <w:numId w:val="31"/>
        </w:numPr>
      </w:pPr>
      <w:r>
        <w:t xml:space="preserve">not cause the Controller to breach any of its obligations under the Data Protection Legislation; </w:t>
      </w:r>
    </w:p>
    <w:p w14:paraId="6E66E8C2" w14:textId="77777777" w:rsidR="004C3E6C" w:rsidRPr="006D7B6E" w:rsidRDefault="004C3E6C" w:rsidP="004C3E6C">
      <w:pPr>
        <w:pStyle w:val="ReportHeading4"/>
        <w:numPr>
          <w:ilvl w:val="0"/>
          <w:numId w:val="31"/>
        </w:numPr>
      </w:pPr>
      <w:r>
        <w:t>immediately notify the Controller if, in its reasonable opinion, any instructions received from the Controller infringes any Data Protection Legislation;</w:t>
      </w:r>
    </w:p>
    <w:p w14:paraId="7CFC3BBB" w14:textId="77777777" w:rsidR="004C3E6C" w:rsidRPr="00486E43" w:rsidRDefault="004C3E6C" w:rsidP="004C3E6C">
      <w:pPr>
        <w:pStyle w:val="Style3"/>
        <w:numPr>
          <w:ilvl w:val="0"/>
          <w:numId w:val="0"/>
        </w:numPr>
        <w:ind w:left="1987"/>
        <w:rPr>
          <w:b/>
          <w:i/>
        </w:rPr>
      </w:pPr>
      <w:r>
        <w:t xml:space="preserve">taking into account the state of the art, the costs of implementation and the nature, scope, context and purposes of processing, implement and assist the Controller to implement, technical and organisational measures to ensure a level of security appropriate to the risk presented by the processing of Agreement </w:t>
      </w:r>
      <w:r>
        <w:lastRenderedPageBreak/>
        <w:t>Personal Data under this Agreement, in particular from a Personal Data Security Incident;</w:t>
      </w:r>
    </w:p>
    <w:p w14:paraId="738C6C71" w14:textId="77777777" w:rsidR="004C3E6C" w:rsidRPr="006D7B6E" w:rsidRDefault="004C3E6C" w:rsidP="004C3E6C">
      <w:pPr>
        <w:pStyle w:val="ReportHeading4"/>
        <w:numPr>
          <w:ilvl w:val="0"/>
          <w:numId w:val="31"/>
        </w:numPr>
      </w:pPr>
      <w:r w:rsidRPr="006D7B6E">
        <w:t>ensure that:</w:t>
      </w:r>
    </w:p>
    <w:p w14:paraId="6D292076" w14:textId="77777777" w:rsidR="004C3E6C" w:rsidRDefault="004C3E6C" w:rsidP="004C3E6C">
      <w:pPr>
        <w:pStyle w:val="Style3"/>
        <w:numPr>
          <w:ilvl w:val="0"/>
          <w:numId w:val="12"/>
        </w:numPr>
        <w:rPr>
          <w:lang w:val="en-GB"/>
        </w:rPr>
      </w:pPr>
      <w:r w:rsidRPr="006D7B6E">
        <w:rPr>
          <w:lang w:val="en-GB"/>
        </w:rPr>
        <w:t xml:space="preserve">the Contractor's Personnel do not process </w:t>
      </w:r>
      <w:r>
        <w:rPr>
          <w:lang w:val="en-GB"/>
        </w:rPr>
        <w:t xml:space="preserve">Agreement </w:t>
      </w:r>
      <w:r w:rsidRPr="006D7B6E">
        <w:rPr>
          <w:lang w:val="en-GB"/>
        </w:rPr>
        <w:t>Personal Data except in accordance with this Agreement (and in particular</w:t>
      </w:r>
      <w:r>
        <w:rPr>
          <w:lang w:val="en-GB"/>
        </w:rPr>
        <w:t xml:space="preserve"> Appendix 1</w:t>
      </w:r>
      <w:r w:rsidRPr="006D7B6E">
        <w:rPr>
          <w:lang w:val="en-GB"/>
        </w:rPr>
        <w:t>);</w:t>
      </w:r>
    </w:p>
    <w:p w14:paraId="5DCF40FB" w14:textId="77777777" w:rsidR="004C3E6C" w:rsidRPr="006D7B6E" w:rsidRDefault="004C3E6C" w:rsidP="004C3E6C">
      <w:pPr>
        <w:pStyle w:val="Style3"/>
        <w:numPr>
          <w:ilvl w:val="0"/>
          <w:numId w:val="0"/>
        </w:numPr>
        <w:ind w:left="1440"/>
        <w:rPr>
          <w:lang w:val="en-GB"/>
        </w:rPr>
      </w:pPr>
      <w:r w:rsidRPr="006D7B6E">
        <w:rPr>
          <w:lang w:val="en-GB"/>
        </w:rPr>
        <w:br/>
      </w:r>
    </w:p>
    <w:p w14:paraId="72FCCF99" w14:textId="77777777" w:rsidR="004C3E6C" w:rsidRPr="006D7B6E" w:rsidRDefault="004C3E6C" w:rsidP="004C3E6C">
      <w:pPr>
        <w:pStyle w:val="Style3"/>
        <w:rPr>
          <w:lang w:val="en-GB"/>
        </w:rPr>
      </w:pPr>
      <w:r w:rsidRPr="006D7B6E">
        <w:rPr>
          <w:lang w:val="en-GB"/>
        </w:rPr>
        <w:t xml:space="preserve">it takes all reasonable steps to ensure the reliability and integrity of any Contractor Personnel who have access to the </w:t>
      </w:r>
      <w:r>
        <w:rPr>
          <w:lang w:val="en-GB"/>
        </w:rPr>
        <w:t xml:space="preserve">Agreement </w:t>
      </w:r>
      <w:r w:rsidRPr="006D7B6E">
        <w:rPr>
          <w:lang w:val="en-GB"/>
        </w:rPr>
        <w:t>Personal Data and ensure that they:</w:t>
      </w:r>
      <w:r w:rsidRPr="006D7B6E">
        <w:rPr>
          <w:lang w:val="en-GB"/>
        </w:rPr>
        <w:br/>
      </w:r>
    </w:p>
    <w:p w14:paraId="67B5086E" w14:textId="77777777" w:rsidR="004C3E6C" w:rsidRDefault="004C3E6C" w:rsidP="004C3E6C">
      <w:pPr>
        <w:pStyle w:val="ReportHeading4"/>
        <w:numPr>
          <w:ilvl w:val="0"/>
          <w:numId w:val="18"/>
        </w:numPr>
      </w:pPr>
      <w:r>
        <w:t>access such Agreement Personal Data strictly on a need to know basis as necessary to perform their roles in the performance of this Agreement;</w:t>
      </w:r>
    </w:p>
    <w:p w14:paraId="27115AE0" w14:textId="77777777" w:rsidR="004C3E6C" w:rsidRPr="006D7B6E" w:rsidRDefault="004C3E6C" w:rsidP="004C3E6C">
      <w:pPr>
        <w:pStyle w:val="ReportHeading4"/>
        <w:numPr>
          <w:ilvl w:val="0"/>
          <w:numId w:val="18"/>
        </w:numPr>
        <w:rPr>
          <w:rStyle w:val="Strong"/>
        </w:rPr>
      </w:pPr>
      <w:r w:rsidRPr="006D7B6E">
        <w:t xml:space="preserve">are </w:t>
      </w:r>
      <w:r w:rsidRPr="006D7B6E">
        <w:rPr>
          <w:rStyle w:val="Strong"/>
        </w:rPr>
        <w:t>aware of and comply with the Contractor’s duties under this clause 4;</w:t>
      </w:r>
    </w:p>
    <w:p w14:paraId="5FD800F7" w14:textId="77777777" w:rsidR="004C3E6C" w:rsidRPr="006D7B6E" w:rsidRDefault="004C3E6C" w:rsidP="004C3E6C">
      <w:pPr>
        <w:pStyle w:val="ReportHeading4"/>
        <w:numPr>
          <w:ilvl w:val="0"/>
          <w:numId w:val="18"/>
        </w:numPr>
        <w:rPr>
          <w:rStyle w:val="Strong"/>
        </w:rPr>
      </w:pPr>
      <w:r w:rsidRPr="006D7B6E">
        <w:rPr>
          <w:rStyle w:val="Strong"/>
        </w:rPr>
        <w:t>are subject to appropriate confidentiality undertakings with the Contractor or any Sub-</w:t>
      </w:r>
      <w:r>
        <w:rPr>
          <w:rStyle w:val="Strong"/>
        </w:rPr>
        <w:t>P</w:t>
      </w:r>
      <w:r w:rsidRPr="006D7B6E">
        <w:rPr>
          <w:rStyle w:val="Strong"/>
        </w:rPr>
        <w:t>rocessor;</w:t>
      </w:r>
    </w:p>
    <w:p w14:paraId="7CA9E968" w14:textId="77777777" w:rsidR="004C3E6C" w:rsidRPr="006D7B6E" w:rsidRDefault="004C3E6C" w:rsidP="004C3E6C">
      <w:pPr>
        <w:pStyle w:val="ReportHeading4"/>
        <w:numPr>
          <w:ilvl w:val="0"/>
          <w:numId w:val="18"/>
        </w:numPr>
        <w:rPr>
          <w:rStyle w:val="Strong"/>
        </w:rPr>
      </w:pPr>
      <w:r w:rsidRPr="006D7B6E">
        <w:rPr>
          <w:rStyle w:val="Strong"/>
        </w:rPr>
        <w:t xml:space="preserve">are informed of the confidential nature of the </w:t>
      </w:r>
      <w:r>
        <w:rPr>
          <w:rStyle w:val="Strong"/>
        </w:rPr>
        <w:t xml:space="preserve">Agreement </w:t>
      </w:r>
      <w:r w:rsidRPr="006D7B6E">
        <w:rPr>
          <w:rStyle w:val="Strong"/>
        </w:rPr>
        <w:t xml:space="preserve">Personal Data and do not publish, disclose or divulge any of the </w:t>
      </w:r>
      <w:r>
        <w:rPr>
          <w:rStyle w:val="Strong"/>
        </w:rPr>
        <w:t xml:space="preserve">Agreement </w:t>
      </w:r>
      <w:r w:rsidRPr="006D7B6E">
        <w:rPr>
          <w:rStyle w:val="Strong"/>
        </w:rPr>
        <w:t>Personal Data to any third Party unless directed in writing to do so by the Controller or as otherwise permitted by this Agreement; and</w:t>
      </w:r>
    </w:p>
    <w:p w14:paraId="1D6C2748" w14:textId="77777777" w:rsidR="004C3E6C" w:rsidRPr="006D7B6E" w:rsidRDefault="004C3E6C" w:rsidP="004C3E6C">
      <w:pPr>
        <w:pStyle w:val="ReportHeading4"/>
        <w:numPr>
          <w:ilvl w:val="0"/>
          <w:numId w:val="18"/>
        </w:numPr>
      </w:pPr>
      <w:r w:rsidRPr="006D7B6E">
        <w:rPr>
          <w:rStyle w:val="Strong"/>
        </w:rPr>
        <w:t xml:space="preserve">have undergone </w:t>
      </w:r>
      <w:r w:rsidRPr="006D7B6E">
        <w:t xml:space="preserve">adequate training in the use, care, protection and handling of </w:t>
      </w:r>
      <w:r>
        <w:t xml:space="preserve">Agreement </w:t>
      </w:r>
      <w:r w:rsidRPr="006D7B6E">
        <w:t>Personal Data; and</w:t>
      </w:r>
    </w:p>
    <w:p w14:paraId="592BA93B" w14:textId="77777777" w:rsidR="004C3E6C" w:rsidRPr="006D7B6E" w:rsidRDefault="004C3E6C" w:rsidP="004C3E6C">
      <w:pPr>
        <w:pStyle w:val="ReportHeading4"/>
        <w:numPr>
          <w:ilvl w:val="0"/>
          <w:numId w:val="31"/>
        </w:numPr>
      </w:pPr>
      <w:r w:rsidRPr="006D7B6E">
        <w:t xml:space="preserve">not transfer </w:t>
      </w:r>
      <w:r>
        <w:t xml:space="preserve">Agreement </w:t>
      </w:r>
      <w:r w:rsidRPr="006D7B6E">
        <w:t>Personal Data outside of the EU unless the prior written consent</w:t>
      </w:r>
      <w:r>
        <w:t xml:space="preserve"> or specific instruction</w:t>
      </w:r>
      <w:r w:rsidRPr="006D7B6E">
        <w:t xml:space="preserve"> of the Controller has been obtained and the following conditions are fulfilled</w:t>
      </w:r>
      <w:r>
        <w:t xml:space="preserve"> before making such transfers</w:t>
      </w:r>
      <w:r w:rsidRPr="006D7B6E">
        <w:t>:</w:t>
      </w:r>
    </w:p>
    <w:p w14:paraId="7B081F7C" w14:textId="77777777" w:rsidR="004C3E6C" w:rsidRPr="006D7B6E" w:rsidRDefault="004C3E6C" w:rsidP="004C3E6C">
      <w:pPr>
        <w:pStyle w:val="Style3"/>
        <w:numPr>
          <w:ilvl w:val="1"/>
          <w:numId w:val="30"/>
        </w:numPr>
        <w:rPr>
          <w:rStyle w:val="Strong"/>
          <w:lang w:val="en-GB"/>
        </w:rPr>
      </w:pPr>
      <w:r w:rsidRPr="006D7B6E">
        <w:rPr>
          <w:rStyle w:val="Strong"/>
          <w:lang w:val="en-GB"/>
        </w:rPr>
        <w:t xml:space="preserve">Contractor has provided appropriate safeguards in relation to the transfer </w:t>
      </w:r>
      <w:r>
        <w:rPr>
          <w:rStyle w:val="Strong"/>
          <w:lang w:val="en-GB"/>
        </w:rPr>
        <w:t>in accordance with Data Protection Legislation to the Controller’s satisfaction</w:t>
      </w:r>
      <w:r w:rsidRPr="006D7B6E">
        <w:rPr>
          <w:rStyle w:val="Strong"/>
          <w:lang w:val="en-GB"/>
        </w:rPr>
        <w:t>;</w:t>
      </w:r>
      <w:r>
        <w:rPr>
          <w:rStyle w:val="Strong"/>
          <w:lang w:val="en-GB"/>
        </w:rPr>
        <w:t xml:space="preserve"> </w:t>
      </w:r>
      <w:r w:rsidRPr="006D7B6E">
        <w:rPr>
          <w:rStyle w:val="Strong"/>
          <w:lang w:val="en-GB"/>
        </w:rPr>
        <w:t>the Data Subject has enforceable rights and effective legal remedies;</w:t>
      </w:r>
    </w:p>
    <w:p w14:paraId="01ACDD33" w14:textId="77777777" w:rsidR="004C3E6C" w:rsidRPr="006D7B6E" w:rsidRDefault="004C3E6C" w:rsidP="004C3E6C">
      <w:pPr>
        <w:pStyle w:val="Style3"/>
        <w:numPr>
          <w:ilvl w:val="1"/>
          <w:numId w:val="30"/>
        </w:numPr>
        <w:rPr>
          <w:rStyle w:val="Strong"/>
          <w:lang w:val="en-GB"/>
        </w:rPr>
      </w:pPr>
      <w:r w:rsidRPr="006D7B6E">
        <w:rPr>
          <w:rStyle w:val="Strong"/>
          <w:lang w:val="en-GB"/>
        </w:rPr>
        <w:t xml:space="preserve">the Contractor complies with its obligations under the Data Protection Legislation by providing an adequate level of protection to any </w:t>
      </w:r>
      <w:r>
        <w:rPr>
          <w:rStyle w:val="Strong"/>
          <w:lang w:val="en-GB"/>
        </w:rPr>
        <w:t xml:space="preserve">Agreement </w:t>
      </w:r>
      <w:r w:rsidRPr="006D7B6E">
        <w:rPr>
          <w:rStyle w:val="Strong"/>
          <w:lang w:val="en-GB"/>
        </w:rPr>
        <w:t>Personal Data that is transferred (or, if it is not so bound, uses its best endeavours to assist the Controller in meeting its obligations); and</w:t>
      </w:r>
    </w:p>
    <w:p w14:paraId="5FAE9876" w14:textId="77777777" w:rsidR="004C3E6C" w:rsidRDefault="004C3E6C" w:rsidP="004C3E6C">
      <w:pPr>
        <w:pStyle w:val="Style3"/>
        <w:numPr>
          <w:ilvl w:val="1"/>
          <w:numId w:val="30"/>
        </w:numPr>
        <w:rPr>
          <w:lang w:val="en-GB"/>
        </w:rPr>
      </w:pPr>
      <w:r w:rsidRPr="006D7B6E">
        <w:rPr>
          <w:rStyle w:val="Strong"/>
          <w:lang w:val="en-GB"/>
        </w:rPr>
        <w:t>the Contractor</w:t>
      </w:r>
      <w:r w:rsidRPr="006D7B6E">
        <w:rPr>
          <w:lang w:val="en-GB"/>
        </w:rPr>
        <w:t xml:space="preserve"> complies with any reasonable instructions notified to it in advance by the  Controller with respect to the processing of the </w:t>
      </w:r>
      <w:r>
        <w:rPr>
          <w:lang w:val="en-GB"/>
        </w:rPr>
        <w:t xml:space="preserve">Agreement </w:t>
      </w:r>
      <w:r w:rsidRPr="006D7B6E">
        <w:rPr>
          <w:lang w:val="en-GB"/>
        </w:rPr>
        <w:t>Personal Data;</w:t>
      </w:r>
    </w:p>
    <w:p w14:paraId="481BC3C8" w14:textId="77777777" w:rsidR="004C3E6C" w:rsidRDefault="004C3E6C" w:rsidP="004C3E6C">
      <w:pPr>
        <w:pStyle w:val="Style3"/>
        <w:numPr>
          <w:ilvl w:val="0"/>
          <w:numId w:val="0"/>
        </w:numPr>
        <w:ind w:left="1800" w:hanging="360"/>
        <w:rPr>
          <w:b/>
          <w:bCs/>
          <w:i/>
          <w:iCs/>
          <w:lang w:val="en-GB"/>
        </w:rPr>
      </w:pPr>
      <w:r>
        <w:rPr>
          <w:lang w:val="en-GB"/>
        </w:rPr>
        <w:tab/>
        <w:t xml:space="preserve">if the appropriate safeguards demonstrated or implemented in accordance with clause 4.3(f) are deemed at any time not to provide an adequate level of protection in relation to Agreement Personal Data, the Contractor will implement such alternative measures as may be required by the Controller to ensure that the relevant transfer and all resulting processing are compliant with Data Protection Legislation. </w:t>
      </w:r>
    </w:p>
    <w:p w14:paraId="6C32A320" w14:textId="77777777" w:rsidR="004C3E6C" w:rsidRPr="006D7B6E" w:rsidRDefault="004C3E6C" w:rsidP="004C3E6C">
      <w:pPr>
        <w:pStyle w:val="Style3"/>
        <w:numPr>
          <w:ilvl w:val="0"/>
          <w:numId w:val="0"/>
        </w:numPr>
        <w:ind w:left="1800" w:hanging="360"/>
        <w:rPr>
          <w:lang w:val="en-GB"/>
        </w:rPr>
      </w:pPr>
    </w:p>
    <w:p w14:paraId="6DA8E9CC" w14:textId="77777777" w:rsidR="004C3E6C" w:rsidRPr="006D7B6E" w:rsidRDefault="004C3E6C" w:rsidP="004C3E6C">
      <w:pPr>
        <w:pStyle w:val="ReportHeading4"/>
        <w:numPr>
          <w:ilvl w:val="0"/>
          <w:numId w:val="31"/>
        </w:numPr>
      </w:pPr>
      <w:r w:rsidRPr="006D7B6E">
        <w:lastRenderedPageBreak/>
        <w:t>ensure that records are created, managed, used, retained and/or destroyed in such a manner so as to maintain their confidentiality, integrity and availability in accordance with relevant</w:t>
      </w:r>
      <w:r>
        <w:t xml:space="preserve"> Applicable</w:t>
      </w:r>
      <w:r w:rsidRPr="006D7B6E">
        <w:t xml:space="preserve"> Laws</w:t>
      </w:r>
      <w:r>
        <w:t xml:space="preserve">; </w:t>
      </w:r>
    </w:p>
    <w:p w14:paraId="041E3BF6" w14:textId="77777777" w:rsidR="004C3E6C" w:rsidRDefault="004C3E6C" w:rsidP="004C3E6C">
      <w:pPr>
        <w:pStyle w:val="ReportHeading4"/>
        <w:numPr>
          <w:ilvl w:val="0"/>
          <w:numId w:val="31"/>
        </w:numPr>
      </w:pPr>
      <w:r w:rsidRPr="006D7B6E">
        <w:t xml:space="preserve">at the written direction of the Controller, </w:t>
      </w:r>
      <w:r>
        <w:t xml:space="preserve">securely </w:t>
      </w:r>
      <w:r w:rsidRPr="006D7B6E">
        <w:t xml:space="preserve">delete or return </w:t>
      </w:r>
      <w:r>
        <w:t xml:space="preserve">Agreement </w:t>
      </w:r>
      <w:r w:rsidRPr="006D7B6E">
        <w:t xml:space="preserve">Personal Data (and any copies of it) to the Controller on termination of the Agreement unless the Contractor is required by Law to retain the </w:t>
      </w:r>
      <w:r>
        <w:t xml:space="preserve">Agreement </w:t>
      </w:r>
      <w:r w:rsidRPr="006D7B6E">
        <w:t>Personal Data</w:t>
      </w:r>
      <w:r>
        <w:t xml:space="preserve">; and </w:t>
      </w:r>
    </w:p>
    <w:p w14:paraId="16EF01CB" w14:textId="77777777" w:rsidR="004C3E6C" w:rsidRPr="006D7B6E" w:rsidRDefault="004C3E6C" w:rsidP="004C3E6C">
      <w:pPr>
        <w:pStyle w:val="ReportHeading4"/>
        <w:numPr>
          <w:ilvl w:val="0"/>
          <w:numId w:val="31"/>
        </w:numPr>
      </w:pPr>
      <w:r>
        <w:t xml:space="preserve">notify the Controller without undue delay if it becomes aware of any areas of actual or potential non-compliance with the Data Protection Legislation, without prejudice to its obligations to comply with, or to any rights or remedies which the Controller may have for breach of the Data Protection Legislation. </w:t>
      </w:r>
    </w:p>
    <w:p w14:paraId="6A248FC7" w14:textId="77777777" w:rsidR="004C3E6C" w:rsidRPr="006D7B6E" w:rsidRDefault="004C3E6C" w:rsidP="004C3E6C">
      <w:pPr>
        <w:pStyle w:val="ReportHeading4"/>
      </w:pPr>
    </w:p>
    <w:p w14:paraId="17ACA6A1" w14:textId="77777777" w:rsidR="004C3E6C" w:rsidRPr="006D7B6E" w:rsidRDefault="004C3E6C" w:rsidP="004C3E6C">
      <w:pPr>
        <w:pStyle w:val="numberedpara"/>
        <w:rPr>
          <w:lang w:val="en-GB"/>
        </w:rPr>
      </w:pPr>
      <w:r w:rsidRPr="006D7B6E">
        <w:rPr>
          <w:lang w:val="en-GB"/>
        </w:rPr>
        <w:t>Subject to clause 4.6, the Contractor shall notify the Controller immediately if it:</w:t>
      </w:r>
    </w:p>
    <w:p w14:paraId="55812017" w14:textId="77777777" w:rsidR="004C3E6C" w:rsidRPr="006D7B6E" w:rsidRDefault="004C3E6C" w:rsidP="004C3E6C">
      <w:pPr>
        <w:pStyle w:val="ReportHeading4"/>
        <w:numPr>
          <w:ilvl w:val="0"/>
          <w:numId w:val="29"/>
        </w:numPr>
      </w:pPr>
      <w:r w:rsidRPr="006D7B6E">
        <w:t>receives a Data Subject Access Request (or purported Data Subject Access Request);</w:t>
      </w:r>
    </w:p>
    <w:p w14:paraId="55B8F5A2" w14:textId="77777777" w:rsidR="004C3E6C" w:rsidRDefault="004C3E6C" w:rsidP="004C3E6C">
      <w:pPr>
        <w:pStyle w:val="ReportHeading4"/>
        <w:numPr>
          <w:ilvl w:val="0"/>
          <w:numId w:val="29"/>
        </w:numPr>
      </w:pPr>
      <w:r w:rsidRPr="006D7B6E">
        <w:t xml:space="preserve">receives a request to object, restrict, rectify, block or erase any </w:t>
      </w:r>
      <w:r>
        <w:t xml:space="preserve">Agreement </w:t>
      </w:r>
      <w:r w:rsidRPr="006D7B6E">
        <w:t>Personal Data;</w:t>
      </w:r>
    </w:p>
    <w:p w14:paraId="33B43B8B" w14:textId="77777777" w:rsidR="004C3E6C" w:rsidRDefault="004C3E6C" w:rsidP="004C3E6C">
      <w:pPr>
        <w:pStyle w:val="ReportHeading4"/>
        <w:numPr>
          <w:ilvl w:val="0"/>
          <w:numId w:val="29"/>
        </w:numPr>
      </w:pPr>
      <w:r w:rsidRPr="006D7B6E">
        <w:t>receives any other request, complaint or communication relating to either Party's obligations under the Data Protection Legislation;</w:t>
      </w:r>
    </w:p>
    <w:p w14:paraId="245D085B" w14:textId="77777777" w:rsidR="004C3E6C" w:rsidRDefault="004C3E6C" w:rsidP="004C3E6C">
      <w:pPr>
        <w:pStyle w:val="ReportHeading4"/>
        <w:numPr>
          <w:ilvl w:val="0"/>
          <w:numId w:val="29"/>
        </w:numPr>
      </w:pPr>
      <w:r w:rsidRPr="006D7B6E">
        <w:t xml:space="preserve">receives any communication from </w:t>
      </w:r>
      <w:r>
        <w:t xml:space="preserve">a Supervisory Authority </w:t>
      </w:r>
      <w:r w:rsidRPr="006D7B6E">
        <w:t xml:space="preserve">in connection with </w:t>
      </w:r>
      <w:r>
        <w:t xml:space="preserve">Agreement </w:t>
      </w:r>
      <w:r w:rsidRPr="006D7B6E">
        <w:t>Personal Data processed under this Agreement;</w:t>
      </w:r>
    </w:p>
    <w:p w14:paraId="20166221" w14:textId="77777777" w:rsidR="004C3E6C" w:rsidRPr="006D7B6E" w:rsidRDefault="004C3E6C" w:rsidP="004C3E6C">
      <w:pPr>
        <w:pStyle w:val="ReportHeading4"/>
        <w:numPr>
          <w:ilvl w:val="0"/>
          <w:numId w:val="29"/>
        </w:numPr>
      </w:pPr>
      <w:r w:rsidRPr="006D7B6E">
        <w:t xml:space="preserve">receives a request from any third Party for disclosure of </w:t>
      </w:r>
      <w:r>
        <w:t xml:space="preserve">Agreement </w:t>
      </w:r>
      <w:r w:rsidRPr="006D7B6E">
        <w:t>Personal Data where compliance with such request is required or purported to be required by Law; or</w:t>
      </w:r>
    </w:p>
    <w:p w14:paraId="15BF4204" w14:textId="77777777" w:rsidR="004C3E6C" w:rsidRPr="006D7B6E" w:rsidRDefault="004C3E6C" w:rsidP="004C3E6C">
      <w:pPr>
        <w:pStyle w:val="numberedpara"/>
        <w:rPr>
          <w:lang w:val="en-GB"/>
        </w:rPr>
      </w:pPr>
      <w:r w:rsidRPr="006D7B6E">
        <w:t>becomes aware of a</w:t>
      </w:r>
      <w:r>
        <w:t xml:space="preserve"> Personal Data Security Incident including providing information of the categories and approximate number of Data Subjects and Agreement Personal Data records concerned, the likely consequences of the Personal Data Security Incident an any measure proposed to be taken to address the Personal Data Security Incident and to mitigate its possible adverse effects</w:t>
      </w:r>
      <w:r w:rsidRPr="006D7B6E" w:rsidDel="00B11BC0">
        <w:t xml:space="preserve"> </w:t>
      </w:r>
      <w:r>
        <w:t xml:space="preserve">. </w:t>
      </w:r>
      <w:r w:rsidRPr="006D7B6E">
        <w:rPr>
          <w:lang w:val="en-GB"/>
        </w:rPr>
        <w:t>The Contractor’s obligation to notify under clause 4.5 shall include the provision of further information to the Controller in phases, as details become available</w:t>
      </w:r>
      <w:r>
        <w:rPr>
          <w:lang w:val="en-GB"/>
        </w:rPr>
        <w:t>, without undue delay, but the Contractor may not delay notification under clause 4.5 on the basis that an investigation is incomplete or ongoing</w:t>
      </w:r>
      <w:r w:rsidRPr="006D7B6E">
        <w:rPr>
          <w:lang w:val="en-GB"/>
        </w:rPr>
        <w:t>.</w:t>
      </w:r>
    </w:p>
    <w:p w14:paraId="65544581" w14:textId="77777777" w:rsidR="004C3E6C" w:rsidRPr="006D7B6E" w:rsidRDefault="004C3E6C" w:rsidP="004C3E6C">
      <w:pPr>
        <w:pStyle w:val="numberedpara"/>
        <w:rPr>
          <w:lang w:val="en-GB"/>
        </w:rPr>
      </w:pPr>
      <w:r w:rsidRPr="006D7B6E">
        <w:rPr>
          <w:lang w:val="en-GB"/>
        </w:rPr>
        <w:t>Taking into account the nature of the processing, the Contractor shall provide the  Controller with full assistance in relation to either Party's obligations under Data Protection Legislation and any complaint, communication or request made under clause 4.5 (and insofar as possible within the timescales reasonably required by the  Controller) including by promptly providing:</w:t>
      </w:r>
    </w:p>
    <w:p w14:paraId="6CFB4C96" w14:textId="77777777" w:rsidR="004C3E6C" w:rsidRPr="006D7B6E" w:rsidRDefault="004C3E6C" w:rsidP="004C3E6C">
      <w:pPr>
        <w:pStyle w:val="ReportHeading4"/>
        <w:numPr>
          <w:ilvl w:val="0"/>
          <w:numId w:val="28"/>
        </w:numPr>
      </w:pPr>
      <w:r w:rsidRPr="006D7B6E">
        <w:t>the  Controller with full details and copies of the complaint, communication or request;</w:t>
      </w:r>
    </w:p>
    <w:p w14:paraId="7FB617D1" w14:textId="77777777" w:rsidR="004C3E6C" w:rsidRPr="006D7B6E" w:rsidRDefault="004C3E6C" w:rsidP="004C3E6C">
      <w:pPr>
        <w:pStyle w:val="ReportHeading4"/>
        <w:numPr>
          <w:ilvl w:val="0"/>
          <w:numId w:val="28"/>
        </w:numPr>
      </w:pPr>
      <w:r w:rsidRPr="006D7B6E">
        <w:lastRenderedPageBreak/>
        <w:t xml:space="preserve">such assistance as is reasonably requested by the  Controller to enable the  Controller to comply with a Data Subject Access Request or any other </w:t>
      </w:r>
      <w:r>
        <w:t>i</w:t>
      </w:r>
      <w:r w:rsidRPr="006D7B6E">
        <w:t xml:space="preserve">ndividual </w:t>
      </w:r>
      <w:r>
        <w:t>r</w:t>
      </w:r>
      <w:r w:rsidRPr="006D7B6E">
        <w:t xml:space="preserve">ights </w:t>
      </w:r>
      <w:r>
        <w:t>r</w:t>
      </w:r>
      <w:r w:rsidRPr="006D7B6E">
        <w:t>equest within the relevant timescales set out in the Data Protection Legislation;</w:t>
      </w:r>
    </w:p>
    <w:p w14:paraId="07BC9A8D" w14:textId="77777777" w:rsidR="004C3E6C" w:rsidRDefault="004C3E6C" w:rsidP="004C3E6C">
      <w:pPr>
        <w:pStyle w:val="ReportHeading4"/>
        <w:numPr>
          <w:ilvl w:val="0"/>
          <w:numId w:val="28"/>
        </w:numPr>
      </w:pPr>
      <w:r w:rsidRPr="006D7B6E">
        <w:t xml:space="preserve">the  Controller, at its request, with any </w:t>
      </w:r>
      <w:r>
        <w:t xml:space="preserve">Agreement </w:t>
      </w:r>
      <w:r w:rsidRPr="006D7B6E">
        <w:t>Personal Data it holds in relation to a Data Subject;</w:t>
      </w:r>
    </w:p>
    <w:p w14:paraId="6981BCCE" w14:textId="77777777" w:rsidR="004C3E6C" w:rsidRDefault="004C3E6C" w:rsidP="004C3E6C">
      <w:pPr>
        <w:pStyle w:val="ReportHeading4"/>
        <w:numPr>
          <w:ilvl w:val="0"/>
          <w:numId w:val="28"/>
        </w:numPr>
      </w:pPr>
      <w:r w:rsidRPr="006D7B6E">
        <w:t>assistance as requested by the  Controller following any</w:t>
      </w:r>
      <w:r>
        <w:t xml:space="preserve"> Personal Data Security Incident</w:t>
      </w:r>
      <w:r w:rsidRPr="006D7B6E">
        <w:t>;</w:t>
      </w:r>
      <w:r>
        <w:t xml:space="preserve"> and</w:t>
      </w:r>
    </w:p>
    <w:p w14:paraId="313523C5" w14:textId="77777777" w:rsidR="004C3E6C" w:rsidRPr="006D7B6E" w:rsidRDefault="004C3E6C" w:rsidP="004C3E6C">
      <w:pPr>
        <w:pStyle w:val="ReportHeading4"/>
        <w:numPr>
          <w:ilvl w:val="0"/>
          <w:numId w:val="28"/>
        </w:numPr>
      </w:pPr>
      <w:r w:rsidRPr="006D7B6E">
        <w:t>assistance as requested by the  Controller with respect to any request from</w:t>
      </w:r>
      <w:r>
        <w:t xml:space="preserve"> any Supervisory Authorities</w:t>
      </w:r>
      <w:r w:rsidRPr="006D7B6E">
        <w:t xml:space="preserve">, or any consultation by the  Controller with </w:t>
      </w:r>
      <w:r>
        <w:t>such Supervisory Authorities</w:t>
      </w:r>
      <w:r w:rsidRPr="006D7B6E">
        <w:t>.</w:t>
      </w:r>
    </w:p>
    <w:p w14:paraId="5EAA1CD9" w14:textId="77777777" w:rsidR="004C3E6C" w:rsidRPr="00B11BC0" w:rsidRDefault="004C3E6C" w:rsidP="004C3E6C">
      <w:pPr>
        <w:pStyle w:val="numberedpara"/>
        <w:rPr>
          <w:lang w:val="en-GB"/>
        </w:rPr>
      </w:pPr>
      <w:r>
        <w:rPr>
          <w:lang w:val="en-GB"/>
        </w:rPr>
        <w:t xml:space="preserve">The Contractor shall </w:t>
      </w:r>
      <w:r w:rsidRPr="00B11BC0">
        <w:rPr>
          <w:lang w:val="en-GB"/>
        </w:rPr>
        <w:t>provide reasonable assistance to the C</w:t>
      </w:r>
      <w:r>
        <w:rPr>
          <w:lang w:val="en-GB"/>
        </w:rPr>
        <w:t>ontroller</w:t>
      </w:r>
      <w:r w:rsidRPr="00B11BC0">
        <w:rPr>
          <w:lang w:val="en-GB"/>
        </w:rPr>
        <w:t xml:space="preserve"> in</w:t>
      </w:r>
      <w:r>
        <w:rPr>
          <w:lang w:val="en-GB"/>
        </w:rPr>
        <w:t>:</w:t>
      </w:r>
    </w:p>
    <w:p w14:paraId="3F219A55" w14:textId="77777777" w:rsidR="004C3E6C" w:rsidRPr="00B11BC0" w:rsidRDefault="004C3E6C" w:rsidP="004C3E6C">
      <w:pPr>
        <w:pStyle w:val="numberedpara"/>
        <w:numPr>
          <w:ilvl w:val="2"/>
          <w:numId w:val="24"/>
        </w:numPr>
        <w:rPr>
          <w:lang w:val="en-GB"/>
        </w:rPr>
      </w:pPr>
      <w:r w:rsidRPr="00B11BC0">
        <w:rPr>
          <w:lang w:val="en-GB"/>
        </w:rPr>
        <w:t xml:space="preserve">documenting any Personal Data Security Incidents and reporting any Personal Data Security Incidents to any Supervisory Authority and/or Data Subjects; </w:t>
      </w:r>
    </w:p>
    <w:p w14:paraId="072A7F22" w14:textId="77777777" w:rsidR="004C3E6C" w:rsidRPr="00B11BC0" w:rsidRDefault="004C3E6C" w:rsidP="004C3E6C">
      <w:pPr>
        <w:pStyle w:val="numberedpara"/>
        <w:numPr>
          <w:ilvl w:val="2"/>
          <w:numId w:val="24"/>
        </w:numPr>
        <w:rPr>
          <w:lang w:val="en-GB"/>
        </w:rPr>
      </w:pPr>
      <w:r w:rsidRPr="00B11BC0">
        <w:rPr>
          <w:lang w:val="en-GB"/>
        </w:rPr>
        <w:t>taking measures to address Personal Data Security Incidents, including, where appropriate, measures to mitigate their possible adverse effects;</w:t>
      </w:r>
    </w:p>
    <w:p w14:paraId="045BDD13" w14:textId="77777777" w:rsidR="004C3E6C" w:rsidRPr="00B11BC0" w:rsidRDefault="004C3E6C" w:rsidP="004C3E6C">
      <w:pPr>
        <w:pStyle w:val="numberedpara"/>
        <w:numPr>
          <w:ilvl w:val="2"/>
          <w:numId w:val="24"/>
        </w:numPr>
        <w:rPr>
          <w:lang w:val="en-GB"/>
        </w:rPr>
      </w:pPr>
      <w:r w:rsidRPr="00B11BC0">
        <w:rPr>
          <w:lang w:val="en-GB"/>
        </w:rPr>
        <w:t>documenting compliance of the processing of Agreement Personal Data with the Data Protection L</w:t>
      </w:r>
      <w:r>
        <w:rPr>
          <w:lang w:val="en-GB"/>
        </w:rPr>
        <w:t>egislation</w:t>
      </w:r>
      <w:r w:rsidRPr="00B11BC0">
        <w:rPr>
          <w:lang w:val="en-GB"/>
        </w:rPr>
        <w:t xml:space="preserve">, including providing a systematic description of the envisaged processing operations; and </w:t>
      </w:r>
    </w:p>
    <w:p w14:paraId="533CCB56" w14:textId="77777777" w:rsidR="004C3E6C" w:rsidRPr="00B11BC0" w:rsidRDefault="004C3E6C" w:rsidP="004C3E6C">
      <w:pPr>
        <w:pStyle w:val="numberedpara"/>
        <w:numPr>
          <w:ilvl w:val="2"/>
          <w:numId w:val="24"/>
        </w:numPr>
        <w:rPr>
          <w:lang w:val="en-GB"/>
        </w:rPr>
      </w:pPr>
      <w:r w:rsidRPr="00B11BC0">
        <w:rPr>
          <w:lang w:val="en-GB"/>
        </w:rPr>
        <w:t>conducting data protection impact assessments of any processing operations and consulting with Supervisory Authorities, Data Subjects and their representatives accordingly</w:t>
      </w:r>
      <w:r>
        <w:rPr>
          <w:lang w:val="en-GB"/>
        </w:rPr>
        <w:t>.</w:t>
      </w:r>
    </w:p>
    <w:p w14:paraId="5E518D3D" w14:textId="77777777" w:rsidR="004C3E6C" w:rsidRPr="006D7B6E" w:rsidRDefault="004C3E6C" w:rsidP="004C3E6C">
      <w:pPr>
        <w:pStyle w:val="numberedpara"/>
        <w:rPr>
          <w:lang w:val="en-GB"/>
        </w:rPr>
      </w:pPr>
      <w:r w:rsidRPr="006D7B6E">
        <w:rPr>
          <w:lang w:val="en-GB"/>
        </w:rPr>
        <w:t xml:space="preserve">The Contractor shall </w:t>
      </w:r>
      <w:r>
        <w:rPr>
          <w:lang w:val="en-GB"/>
        </w:rPr>
        <w:t xml:space="preserve">prepare and securely </w:t>
      </w:r>
      <w:r w:rsidRPr="006D7B6E">
        <w:rPr>
          <w:lang w:val="en-GB"/>
        </w:rPr>
        <w:t xml:space="preserve">maintain complete and accurate records and information to demonstrate its compliance with producing </w:t>
      </w:r>
      <w:r>
        <w:rPr>
          <w:lang w:val="en-GB"/>
        </w:rPr>
        <w:t>r</w:t>
      </w:r>
      <w:r w:rsidRPr="006D7B6E">
        <w:rPr>
          <w:lang w:val="en-GB"/>
        </w:rPr>
        <w:t xml:space="preserve">ecords of </w:t>
      </w:r>
      <w:r>
        <w:rPr>
          <w:lang w:val="en-GB"/>
        </w:rPr>
        <w:t>p</w:t>
      </w:r>
      <w:r w:rsidRPr="006D7B6E">
        <w:rPr>
          <w:lang w:val="en-GB"/>
        </w:rPr>
        <w:t xml:space="preserve">rocessing </w:t>
      </w:r>
      <w:r>
        <w:rPr>
          <w:lang w:val="en-GB"/>
        </w:rPr>
        <w:t>a</w:t>
      </w:r>
      <w:r w:rsidRPr="006D7B6E">
        <w:rPr>
          <w:lang w:val="en-GB"/>
        </w:rPr>
        <w:t>ctivities. This requirement does not apply where the Contractor employs fewer than 250 staff, unless:</w:t>
      </w:r>
    </w:p>
    <w:p w14:paraId="79A445AF" w14:textId="77777777" w:rsidR="004C3E6C" w:rsidRPr="006D7B6E" w:rsidRDefault="004C3E6C" w:rsidP="004C3E6C">
      <w:pPr>
        <w:pStyle w:val="ReportHeading4"/>
        <w:numPr>
          <w:ilvl w:val="0"/>
          <w:numId w:val="32"/>
        </w:numPr>
      </w:pPr>
      <w:r w:rsidRPr="006D7B6E">
        <w:t>the Controller determines that the processing is not occasional;</w:t>
      </w:r>
    </w:p>
    <w:p w14:paraId="2E123353" w14:textId="77777777" w:rsidR="004C3E6C" w:rsidRPr="006D7B6E" w:rsidRDefault="004C3E6C" w:rsidP="004C3E6C">
      <w:pPr>
        <w:pStyle w:val="ReportHeading4"/>
        <w:numPr>
          <w:ilvl w:val="0"/>
          <w:numId w:val="32"/>
        </w:numPr>
      </w:pPr>
      <w:r w:rsidRPr="006D7B6E">
        <w:t>the Controller determines the processing includes special categories of data as referred to in Article 9(1) of the GDPR or Personal Data relating to criminal convictions and offences referred to in Article 10 of the GDPR; and</w:t>
      </w:r>
    </w:p>
    <w:p w14:paraId="0B47CE99" w14:textId="77777777" w:rsidR="004C3E6C" w:rsidRPr="006D7B6E" w:rsidRDefault="004C3E6C" w:rsidP="004C3E6C">
      <w:pPr>
        <w:pStyle w:val="ReportHeading4"/>
        <w:numPr>
          <w:ilvl w:val="0"/>
          <w:numId w:val="32"/>
        </w:numPr>
      </w:pPr>
      <w:r w:rsidRPr="006D7B6E">
        <w:t>the Controller determines that the processing is likely to result in a risk to the rights and freedoms of Data Subjects.</w:t>
      </w:r>
    </w:p>
    <w:p w14:paraId="5CCD7615" w14:textId="77777777" w:rsidR="004C3E6C" w:rsidRPr="006D7B6E" w:rsidRDefault="004C3E6C" w:rsidP="004C3E6C">
      <w:pPr>
        <w:pStyle w:val="numberedpara"/>
        <w:rPr>
          <w:lang w:val="en-GB"/>
        </w:rPr>
      </w:pPr>
      <w:r w:rsidRPr="006D7B6E">
        <w:rPr>
          <w:lang w:val="en-GB"/>
        </w:rPr>
        <w:t>The Contractor shall allow for</w:t>
      </w:r>
      <w:r>
        <w:rPr>
          <w:lang w:val="en-GB"/>
        </w:rPr>
        <w:t xml:space="preserve"> and contribute to</w:t>
      </w:r>
      <w:r w:rsidRPr="006D7B6E">
        <w:rPr>
          <w:lang w:val="en-GB"/>
        </w:rPr>
        <w:t xml:space="preserve"> audits of its Data Processing activity by the Controller or the Controller’s designated auditor.</w:t>
      </w:r>
    </w:p>
    <w:p w14:paraId="5137EDCD" w14:textId="77777777" w:rsidR="004C3E6C" w:rsidRPr="006D7B6E" w:rsidRDefault="004C3E6C" w:rsidP="004C3E6C">
      <w:pPr>
        <w:pStyle w:val="numberedpara"/>
        <w:rPr>
          <w:lang w:val="en-GB"/>
        </w:rPr>
      </w:pPr>
      <w:r w:rsidRPr="006D7B6E">
        <w:rPr>
          <w:lang w:val="en-GB"/>
        </w:rPr>
        <w:lastRenderedPageBreak/>
        <w:t>The Contractor shall designate a Data Protection Officer (“</w:t>
      </w:r>
      <w:r w:rsidRPr="006D7B6E">
        <w:rPr>
          <w:b/>
          <w:lang w:val="en-GB"/>
        </w:rPr>
        <w:t>DPO</w:t>
      </w:r>
      <w:r w:rsidRPr="006D7B6E">
        <w:rPr>
          <w:lang w:val="en-GB"/>
        </w:rPr>
        <w:t>”) if required by the Data Protection Legislation. If required, the Contractor shall provide the following information about their DPO:</w:t>
      </w:r>
    </w:p>
    <w:tbl>
      <w:tblPr>
        <w:tblStyle w:val="TableGrid"/>
        <w:tblW w:w="0" w:type="auto"/>
        <w:tblInd w:w="1384" w:type="dxa"/>
        <w:tblLook w:val="04A0" w:firstRow="1" w:lastRow="0" w:firstColumn="1" w:lastColumn="0" w:noHBand="0" w:noVBand="1"/>
      </w:tblPr>
      <w:tblGrid>
        <w:gridCol w:w="1517"/>
        <w:gridCol w:w="6493"/>
      </w:tblGrid>
      <w:tr w:rsidR="004C3E6C" w:rsidRPr="006D7B6E" w14:paraId="0A2E9B27" w14:textId="77777777" w:rsidTr="004D135B">
        <w:tc>
          <w:tcPr>
            <w:tcW w:w="1559" w:type="dxa"/>
          </w:tcPr>
          <w:p w14:paraId="69AABA12" w14:textId="77777777" w:rsidR="004C3E6C" w:rsidRPr="006D7B6E" w:rsidRDefault="004C3E6C" w:rsidP="004D135B">
            <w:pPr>
              <w:pStyle w:val="Paragraphs"/>
              <w:numPr>
                <w:ilvl w:val="0"/>
                <w:numId w:val="0"/>
              </w:numPr>
              <w:rPr>
                <w:b/>
              </w:rPr>
            </w:pPr>
            <w:r w:rsidRPr="006D7B6E">
              <w:rPr>
                <w:b/>
              </w:rPr>
              <w:t>DPO Name</w:t>
            </w:r>
          </w:p>
        </w:tc>
        <w:tc>
          <w:tcPr>
            <w:tcW w:w="7230" w:type="dxa"/>
          </w:tcPr>
          <w:p w14:paraId="55B13442" w14:textId="77777777" w:rsidR="004C3E6C" w:rsidRPr="006D7B6E" w:rsidRDefault="004C3E6C" w:rsidP="004D135B">
            <w:pPr>
              <w:pStyle w:val="Paragraphs"/>
              <w:numPr>
                <w:ilvl w:val="0"/>
                <w:numId w:val="0"/>
              </w:numPr>
            </w:pPr>
          </w:p>
        </w:tc>
      </w:tr>
      <w:tr w:rsidR="004C3E6C" w:rsidRPr="006D7B6E" w14:paraId="7D3CCAA2" w14:textId="77777777" w:rsidTr="004D135B">
        <w:tc>
          <w:tcPr>
            <w:tcW w:w="1559" w:type="dxa"/>
          </w:tcPr>
          <w:p w14:paraId="3902CC1C" w14:textId="77777777" w:rsidR="004C3E6C" w:rsidRPr="006D7B6E" w:rsidRDefault="004C3E6C" w:rsidP="004D135B">
            <w:pPr>
              <w:pStyle w:val="Paragraphs"/>
              <w:numPr>
                <w:ilvl w:val="0"/>
                <w:numId w:val="0"/>
              </w:numPr>
              <w:rPr>
                <w:b/>
              </w:rPr>
            </w:pPr>
            <w:r w:rsidRPr="006D7B6E">
              <w:rPr>
                <w:b/>
              </w:rPr>
              <w:t>DPO Email</w:t>
            </w:r>
          </w:p>
        </w:tc>
        <w:tc>
          <w:tcPr>
            <w:tcW w:w="7230" w:type="dxa"/>
          </w:tcPr>
          <w:p w14:paraId="3B5D16B4" w14:textId="77777777" w:rsidR="004C3E6C" w:rsidRPr="006D7B6E" w:rsidRDefault="004C3E6C" w:rsidP="004D135B">
            <w:pPr>
              <w:pStyle w:val="Paragraphs"/>
              <w:numPr>
                <w:ilvl w:val="0"/>
                <w:numId w:val="0"/>
              </w:numPr>
            </w:pPr>
          </w:p>
        </w:tc>
      </w:tr>
      <w:tr w:rsidR="004C3E6C" w:rsidRPr="006D7B6E" w14:paraId="613E97A6" w14:textId="77777777" w:rsidTr="004D135B">
        <w:tc>
          <w:tcPr>
            <w:tcW w:w="1559" w:type="dxa"/>
          </w:tcPr>
          <w:p w14:paraId="2036A17D" w14:textId="77777777" w:rsidR="004C3E6C" w:rsidRPr="006D7B6E" w:rsidRDefault="004C3E6C" w:rsidP="004D135B">
            <w:pPr>
              <w:pStyle w:val="Paragraphs"/>
              <w:numPr>
                <w:ilvl w:val="0"/>
                <w:numId w:val="0"/>
              </w:numPr>
              <w:rPr>
                <w:b/>
              </w:rPr>
            </w:pPr>
            <w:r w:rsidRPr="006D7B6E">
              <w:rPr>
                <w:b/>
              </w:rPr>
              <w:t>Telephone</w:t>
            </w:r>
          </w:p>
        </w:tc>
        <w:tc>
          <w:tcPr>
            <w:tcW w:w="7230" w:type="dxa"/>
          </w:tcPr>
          <w:p w14:paraId="6ADDFCF8" w14:textId="77777777" w:rsidR="004C3E6C" w:rsidRPr="006D7B6E" w:rsidRDefault="004C3E6C" w:rsidP="004D135B">
            <w:pPr>
              <w:pStyle w:val="Paragraphs"/>
              <w:numPr>
                <w:ilvl w:val="0"/>
                <w:numId w:val="0"/>
              </w:numPr>
            </w:pPr>
          </w:p>
        </w:tc>
      </w:tr>
    </w:tbl>
    <w:p w14:paraId="394CA853" w14:textId="77777777" w:rsidR="004C3E6C" w:rsidRPr="006D7B6E" w:rsidRDefault="004C3E6C" w:rsidP="004C3E6C">
      <w:pPr>
        <w:pStyle w:val="Paragraphs"/>
        <w:numPr>
          <w:ilvl w:val="0"/>
          <w:numId w:val="0"/>
        </w:numPr>
        <w:ind w:left="340"/>
        <w:rPr>
          <w:lang w:val="en-GB"/>
        </w:rPr>
      </w:pPr>
    </w:p>
    <w:p w14:paraId="4CE25D01" w14:textId="77777777" w:rsidR="004C3E6C" w:rsidRPr="006D7B6E" w:rsidRDefault="004C3E6C" w:rsidP="004C3E6C">
      <w:pPr>
        <w:pStyle w:val="numberedpara"/>
        <w:rPr>
          <w:lang w:val="en-GB"/>
        </w:rPr>
      </w:pPr>
      <w:r w:rsidRPr="006D7B6E">
        <w:rPr>
          <w:lang w:val="en-GB"/>
        </w:rPr>
        <w:t xml:space="preserve"> </w:t>
      </w:r>
      <w:bookmarkStart w:id="0" w:name="_Ref52373024"/>
      <w:r>
        <w:rPr>
          <w:lang w:val="en-GB"/>
        </w:rPr>
        <w:t>Notwithstanding clauses 10.2 and 10.3, b</w:t>
      </w:r>
      <w:r w:rsidRPr="006D7B6E">
        <w:rPr>
          <w:lang w:val="en-GB"/>
        </w:rPr>
        <w:t xml:space="preserve">efore allowing any Sub-processor to process any </w:t>
      </w:r>
      <w:r>
        <w:rPr>
          <w:lang w:val="en-GB"/>
        </w:rPr>
        <w:t xml:space="preserve">Agreement </w:t>
      </w:r>
      <w:r w:rsidRPr="006D7B6E">
        <w:rPr>
          <w:lang w:val="en-GB"/>
        </w:rPr>
        <w:t>Personal Data related to this Agreement, the Contractor must:</w:t>
      </w:r>
      <w:bookmarkEnd w:id="0"/>
    </w:p>
    <w:p w14:paraId="2316DBF0" w14:textId="77777777" w:rsidR="004C3E6C" w:rsidRPr="006D7B6E" w:rsidRDefault="004C3E6C" w:rsidP="004C3E6C">
      <w:pPr>
        <w:pStyle w:val="ReportHeading4"/>
        <w:numPr>
          <w:ilvl w:val="0"/>
          <w:numId w:val="27"/>
        </w:numPr>
      </w:pPr>
      <w:r w:rsidRPr="006D7B6E">
        <w:t>notify the Controller in writing of the intended Sub-</w:t>
      </w:r>
      <w:r>
        <w:t>P</w:t>
      </w:r>
      <w:r w:rsidRPr="006D7B6E">
        <w:t>rocessor and processing;</w:t>
      </w:r>
    </w:p>
    <w:p w14:paraId="3F00413B" w14:textId="77777777" w:rsidR="004C3E6C" w:rsidRPr="006D7B6E" w:rsidRDefault="004C3E6C" w:rsidP="004C3E6C">
      <w:pPr>
        <w:pStyle w:val="ReportHeading4"/>
        <w:numPr>
          <w:ilvl w:val="0"/>
          <w:numId w:val="27"/>
        </w:numPr>
      </w:pPr>
      <w:r w:rsidRPr="006D7B6E">
        <w:t>obtain the written consent of the Controller;</w:t>
      </w:r>
    </w:p>
    <w:p w14:paraId="07D3535F" w14:textId="77777777" w:rsidR="004C3E6C" w:rsidRPr="006D7B6E" w:rsidRDefault="004C3E6C" w:rsidP="004C3E6C">
      <w:pPr>
        <w:pStyle w:val="ReportHeading4"/>
        <w:numPr>
          <w:ilvl w:val="0"/>
          <w:numId w:val="27"/>
        </w:numPr>
      </w:pPr>
      <w:r w:rsidRPr="006D7B6E">
        <w:t>enter into a written agreement with the Sub-</w:t>
      </w:r>
      <w:r>
        <w:t>P</w:t>
      </w:r>
      <w:r w:rsidRPr="006D7B6E">
        <w:t>rocessor which give effect to the terms set out in this clause 4 such that they apply to the Sub-</w:t>
      </w:r>
      <w:r>
        <w:t>P</w:t>
      </w:r>
      <w:r w:rsidRPr="006D7B6E">
        <w:t>rocessor; and</w:t>
      </w:r>
    </w:p>
    <w:p w14:paraId="51321C4F" w14:textId="77777777" w:rsidR="004C3E6C" w:rsidRPr="006D7B6E" w:rsidRDefault="004C3E6C" w:rsidP="004C3E6C">
      <w:pPr>
        <w:pStyle w:val="ReportHeading4"/>
        <w:numPr>
          <w:ilvl w:val="0"/>
          <w:numId w:val="27"/>
        </w:numPr>
      </w:pPr>
      <w:r w:rsidRPr="006D7B6E">
        <w:t>provide the Controller with such information regarding the Sub-</w:t>
      </w:r>
      <w:r>
        <w:t>P</w:t>
      </w:r>
      <w:r w:rsidRPr="006D7B6E">
        <w:t>rocessor as the Controller may reasonably require.</w:t>
      </w:r>
    </w:p>
    <w:p w14:paraId="0A74D067" w14:textId="77777777" w:rsidR="004C3E6C" w:rsidRPr="006D7B6E" w:rsidRDefault="004C3E6C" w:rsidP="004C3E6C">
      <w:pPr>
        <w:pStyle w:val="numberedpara"/>
        <w:rPr>
          <w:lang w:val="en-GB"/>
        </w:rPr>
      </w:pPr>
      <w:r w:rsidRPr="006D7B6E">
        <w:rPr>
          <w:lang w:val="en-GB"/>
        </w:rPr>
        <w:t xml:space="preserve">The Contractor shall remain </w:t>
      </w:r>
      <w:r>
        <w:rPr>
          <w:lang w:val="en-GB"/>
        </w:rPr>
        <w:t xml:space="preserve">responsible and </w:t>
      </w:r>
      <w:r w:rsidRPr="006D7B6E">
        <w:rPr>
          <w:lang w:val="en-GB"/>
        </w:rPr>
        <w:t xml:space="preserve">fully liable for all acts or omissions of any Sub </w:t>
      </w:r>
      <w:r w:rsidRPr="006D7B6E">
        <w:rPr>
          <w:lang w:val="en-GB"/>
        </w:rPr>
        <w:softHyphen/>
      </w:r>
      <w:r>
        <w:rPr>
          <w:lang w:val="en-GB"/>
        </w:rPr>
        <w:t>P</w:t>
      </w:r>
      <w:r w:rsidRPr="006D7B6E">
        <w:rPr>
          <w:lang w:val="en-GB"/>
        </w:rPr>
        <w:t>rocessor</w:t>
      </w:r>
      <w:r>
        <w:rPr>
          <w:lang w:val="en-GB"/>
        </w:rPr>
        <w:t xml:space="preserve"> as if they were its own, and will procure that Sub-Processors will perform all obligations set out in this clause 4</w:t>
      </w:r>
      <w:r w:rsidRPr="006D7B6E">
        <w:rPr>
          <w:lang w:val="en-GB"/>
        </w:rPr>
        <w:t>.</w:t>
      </w:r>
    </w:p>
    <w:p w14:paraId="3E6BC0C2" w14:textId="77777777" w:rsidR="004C3E6C" w:rsidRPr="006D7B6E" w:rsidRDefault="004C3E6C" w:rsidP="004C3E6C">
      <w:pPr>
        <w:pStyle w:val="numberedpara"/>
        <w:rPr>
          <w:lang w:val="en-GB"/>
        </w:rPr>
      </w:pPr>
      <w:r w:rsidRPr="006D7B6E">
        <w:rPr>
          <w:lang w:val="en-GB"/>
        </w:rPr>
        <w:t xml:space="preserve">The Contractor may, at any time by giving no less than 30 </w:t>
      </w:r>
      <w:r>
        <w:rPr>
          <w:lang w:val="en-GB"/>
        </w:rPr>
        <w:t>Business</w:t>
      </w:r>
      <w:r w:rsidRPr="006D7B6E">
        <w:rPr>
          <w:lang w:val="en-GB"/>
        </w:rPr>
        <w:t xml:space="preserve"> Days’ notice, revise this clause 4 by replacing it with any applicable controller to processor clauses or similar terms forming part of an applicable certification scheme (which shall apply when incorporated by attachment to this clause 4).</w:t>
      </w:r>
    </w:p>
    <w:p w14:paraId="46CE94F0" w14:textId="77777777" w:rsidR="004C3E6C" w:rsidRDefault="004C3E6C" w:rsidP="004C3E6C">
      <w:pPr>
        <w:pStyle w:val="numberedpara"/>
        <w:rPr>
          <w:lang w:val="en-GB"/>
        </w:rPr>
      </w:pPr>
      <w:r w:rsidRPr="006D7B6E">
        <w:rPr>
          <w:lang w:val="en-GB"/>
        </w:rPr>
        <w:t xml:space="preserve">The Parties agree to take account of any guidance issued by the Information Commissioner's Office. The Controller may on giving not less than 30 </w:t>
      </w:r>
      <w:r>
        <w:rPr>
          <w:lang w:val="en-GB"/>
        </w:rPr>
        <w:t>Business</w:t>
      </w:r>
      <w:r w:rsidRPr="006D7B6E">
        <w:rPr>
          <w:lang w:val="en-GB"/>
        </w:rPr>
        <w:t xml:space="preserve"> Days' written notice to the Contractor amend this agreement to ensure that it complies with any guidance issued by the Information Commissioner's Office.</w:t>
      </w:r>
    </w:p>
    <w:p w14:paraId="7E349972" w14:textId="77777777" w:rsidR="004C3E6C" w:rsidRDefault="004C3E6C" w:rsidP="004C3E6C">
      <w:pPr>
        <w:pStyle w:val="numberedpara"/>
        <w:rPr>
          <w:lang w:val="en-GB"/>
        </w:rPr>
      </w:pPr>
      <w:r w:rsidRPr="00055A60">
        <w:rPr>
          <w:lang w:val="en-GB"/>
        </w:rPr>
        <w:t xml:space="preserve">[The Contractor will indemnify the Controller against the Recoverable Liabilities, in each case arising out of or in connection with any breach by the Company or any Sub-Processor of any of its obligations under this clause </w:t>
      </w:r>
      <w:r w:rsidRPr="00055A60">
        <w:rPr>
          <w:cs/>
          <w:lang w:val="en-GB"/>
        </w:rPr>
        <w:t>‎</w:t>
      </w:r>
      <w:r w:rsidRPr="00055A60">
        <w:rPr>
          <w:lang w:val="en-GB"/>
        </w:rPr>
        <w:t xml:space="preserve">4 (including any failure or delay in performing, or negligent performance or non-performance of, any of those obligations)]. </w:t>
      </w:r>
    </w:p>
    <w:p w14:paraId="42EF9796" w14:textId="77777777" w:rsidR="004C3E6C" w:rsidRPr="00055A60" w:rsidRDefault="004C3E6C" w:rsidP="004C3E6C">
      <w:pPr>
        <w:pStyle w:val="numberedpara"/>
        <w:rPr>
          <w:lang w:val="en-GB"/>
        </w:rPr>
      </w:pPr>
      <w:r w:rsidRPr="00055A60">
        <w:rPr>
          <w:lang w:val="en-GB"/>
        </w:rPr>
        <w:lastRenderedPageBreak/>
        <w:t>Without prejudice to the Controller’s other rights and remedies under this Agreement, any breach of this clause 4 by the Contractor or any Sub-Processor will be a material breach of this Agreement, irrespective of whether any financial loss or reputational damage arises, and irrespective of the level of any financial loss or deprivation of benefit arising, as a consequence of such breach</w:t>
      </w:r>
      <w:r>
        <w:rPr>
          <w:lang w:val="en-GB"/>
        </w:rPr>
        <w:t>.</w:t>
      </w:r>
    </w:p>
    <w:p w14:paraId="7C9721FE" w14:textId="77777777" w:rsidR="004C3E6C" w:rsidRDefault="004C3E6C" w:rsidP="004C3E6C">
      <w:pPr>
        <w:pStyle w:val="numberedpara"/>
        <w:rPr>
          <w:lang w:val="en-GB"/>
        </w:rPr>
      </w:pPr>
      <w:r>
        <w:rPr>
          <w:lang w:val="en-GB"/>
        </w:rPr>
        <w:t xml:space="preserve">Where under this clause 4 the Contractor is required to notify the Controller of any matter or thing, such notification will be marked for the attention of the Controller’s Data Protection Officer and sent by email to the following email address: </w:t>
      </w:r>
      <w:hyperlink r:id="rId12" w:history="1">
        <w:r w:rsidRPr="00242AD4">
          <w:rPr>
            <w:rStyle w:val="Hyperlink"/>
            <w:lang w:val="en-GB"/>
          </w:rPr>
          <w:t>dpo@turning-point.co.uk</w:t>
        </w:r>
      </w:hyperlink>
    </w:p>
    <w:p w14:paraId="030EE070" w14:textId="77777777" w:rsidR="00065FDB" w:rsidRDefault="00065FDB" w:rsidP="00065FDB">
      <w:pPr>
        <w:pStyle w:val="ReportHeading1"/>
      </w:pPr>
      <w:r w:rsidRPr="00120D88">
        <w:t>Termination</w:t>
      </w:r>
    </w:p>
    <w:p w14:paraId="6CC4E1B5" w14:textId="77777777" w:rsidR="00065FDB" w:rsidRPr="00120D88" w:rsidRDefault="00065FDB" w:rsidP="00065FDB">
      <w:pPr>
        <w:pStyle w:val="numberedpara"/>
      </w:pPr>
      <w:r w:rsidRPr="00120D88">
        <w:t xml:space="preserve">This Agreement may be terminated by </w:t>
      </w:r>
      <w:r>
        <w:t>the Company</w:t>
      </w:r>
      <w:r w:rsidRPr="00CF42D4">
        <w:t xml:space="preserve"> </w:t>
      </w:r>
      <w:r w:rsidRPr="00120D88">
        <w:t xml:space="preserve">giving </w:t>
      </w:r>
      <w:r w:rsidRPr="00CF42D4">
        <w:t xml:space="preserve">to </w:t>
      </w:r>
      <w:r>
        <w:t xml:space="preserve">the Contractor </w:t>
      </w:r>
      <w:r w:rsidRPr="00E539CB">
        <w:t xml:space="preserve">not less than </w:t>
      </w:r>
      <w:r>
        <w:t>three (</w:t>
      </w:r>
      <w:r w:rsidRPr="00E539CB">
        <w:t>3</w:t>
      </w:r>
      <w:r>
        <w:t xml:space="preserve">) </w:t>
      </w:r>
      <w:r w:rsidRPr="00E539CB">
        <w:t>months’</w:t>
      </w:r>
      <w:r>
        <w:t xml:space="preserve"> email </w:t>
      </w:r>
      <w:r w:rsidRPr="00120D88">
        <w:t>notice</w:t>
      </w:r>
      <w:r>
        <w:t xml:space="preserve"> at any time after the Start Date.</w:t>
      </w:r>
      <w:r w:rsidRPr="00120D88">
        <w:t xml:space="preserve">  </w:t>
      </w:r>
      <w:r>
        <w:t>The Company</w:t>
      </w:r>
      <w:r w:rsidRPr="00120D88">
        <w:t xml:space="preserve"> reserves the right to require </w:t>
      </w:r>
      <w:r>
        <w:t>the Contractor</w:t>
      </w:r>
      <w:r w:rsidRPr="00120D88">
        <w:t xml:space="preserve"> not to perform the Services during any period of notice.</w:t>
      </w:r>
    </w:p>
    <w:p w14:paraId="5813CDBC" w14:textId="77777777" w:rsidR="00065FDB" w:rsidRDefault="00065FDB" w:rsidP="00065FDB">
      <w:pPr>
        <w:pStyle w:val="numberedpara"/>
      </w:pPr>
      <w:r>
        <w:t xml:space="preserve">The Company may terminate this Agreement by giving </w:t>
      </w:r>
      <w:r w:rsidRPr="00E539CB">
        <w:t xml:space="preserve">not less than one </w:t>
      </w:r>
      <w:r>
        <w:t xml:space="preserve">(1) </w:t>
      </w:r>
      <w:r w:rsidRPr="00E539CB">
        <w:t>months’ notice in writing:</w:t>
      </w:r>
      <w:r>
        <w:t xml:space="preserve"> </w:t>
      </w:r>
    </w:p>
    <w:p w14:paraId="0AC87BFE" w14:textId="77777777" w:rsidR="00065FDB" w:rsidRDefault="00065FDB" w:rsidP="00F27BFB">
      <w:pPr>
        <w:pStyle w:val="ReportHeading4"/>
        <w:numPr>
          <w:ilvl w:val="0"/>
          <w:numId w:val="17"/>
        </w:numPr>
      </w:pPr>
      <w:r w:rsidRPr="00120D88">
        <w:t>in the circumst</w:t>
      </w:r>
      <w:r>
        <w:t xml:space="preserve">ances set out in clauses 1.4(b) or 1.7(c); </w:t>
      </w:r>
    </w:p>
    <w:p w14:paraId="484978D1" w14:textId="77777777" w:rsidR="00065FDB" w:rsidRDefault="00065FDB" w:rsidP="00065FDB">
      <w:pPr>
        <w:pStyle w:val="ReportHeading4"/>
      </w:pPr>
      <w:r w:rsidRPr="00F13BF1">
        <w:t xml:space="preserve">if </w:t>
      </w:r>
      <w:r>
        <w:t>the Contractor</w:t>
      </w:r>
      <w:r w:rsidRPr="00F13BF1">
        <w:t xml:space="preserve"> </w:t>
      </w:r>
      <w:r>
        <w:t>commits</w:t>
      </w:r>
      <w:r w:rsidRPr="00F13BF1">
        <w:t xml:space="preserve"> a material breach</w:t>
      </w:r>
      <w:r>
        <w:t xml:space="preserve"> which cannot be remedied; </w:t>
      </w:r>
    </w:p>
    <w:p w14:paraId="45ACD6F2" w14:textId="77777777" w:rsidR="00065FDB" w:rsidRDefault="00065FDB" w:rsidP="00065FDB">
      <w:pPr>
        <w:pStyle w:val="ReportHeading4"/>
      </w:pPr>
      <w:r>
        <w:t xml:space="preserve">if the Contractor commits a material breach which can be remedied but fails to remedy that breach within 30 days of notice setting out the breach and requiring it to be remedied being given by the Company; </w:t>
      </w:r>
    </w:p>
    <w:p w14:paraId="12BEE6C5" w14:textId="77777777" w:rsidR="00065FDB" w:rsidRPr="00F13BF1" w:rsidRDefault="00065FDB" w:rsidP="00065FDB">
      <w:pPr>
        <w:pStyle w:val="ReportHeading4"/>
      </w:pPr>
      <w:r>
        <w:t xml:space="preserve">if the Contractor commits </w:t>
      </w:r>
      <w:r w:rsidRPr="00F13BF1">
        <w:t>any repeated or continued breach</w:t>
      </w:r>
      <w:r>
        <w:t xml:space="preserve"> by the Contractor</w:t>
      </w:r>
      <w:r w:rsidRPr="00F13BF1">
        <w:t xml:space="preserve"> of its obligations hereunder (after reasonable warnings</w:t>
      </w:r>
      <w:r>
        <w:t xml:space="preserve"> from the Company</w:t>
      </w:r>
      <w:r w:rsidRPr="00F13BF1">
        <w:t xml:space="preserve">) including </w:t>
      </w:r>
      <w:r>
        <w:t xml:space="preserve">but not limited to </w:t>
      </w:r>
      <w:r w:rsidRPr="00F13BF1">
        <w:t>failing to supply the Services on time and failing to supply the Services to the quality or standard required;</w:t>
      </w:r>
    </w:p>
    <w:p w14:paraId="40A7D9C6" w14:textId="77777777" w:rsidR="00065FDB" w:rsidRDefault="00065FDB" w:rsidP="00065FDB">
      <w:pPr>
        <w:pStyle w:val="ReportHeading4"/>
      </w:pPr>
      <w:r>
        <w:t xml:space="preserve">if the Contractor is </w:t>
      </w:r>
      <w:r w:rsidRPr="00120D88">
        <w:t xml:space="preserve">guilty of conduct tending to bring itself or </w:t>
      </w:r>
      <w:r>
        <w:t>the Company</w:t>
      </w:r>
      <w:r w:rsidRPr="00120D88">
        <w:t xml:space="preserve"> into disrepute; or</w:t>
      </w:r>
    </w:p>
    <w:p w14:paraId="025A6257" w14:textId="77777777" w:rsidR="00065FDB" w:rsidRDefault="00065FDB" w:rsidP="00065FDB">
      <w:pPr>
        <w:pStyle w:val="ReportHeading4"/>
      </w:pPr>
      <w:r>
        <w:t xml:space="preserve">if the Contractor fails to </w:t>
      </w:r>
      <w:r w:rsidRPr="00120D88">
        <w:t>discharge its duties hereunder efficiently or diligently.</w:t>
      </w:r>
    </w:p>
    <w:p w14:paraId="607B5C2D" w14:textId="77777777" w:rsidR="00065FDB" w:rsidRDefault="00065FDB" w:rsidP="00065FDB">
      <w:pPr>
        <w:pStyle w:val="ReportHeading4"/>
        <w:numPr>
          <w:ilvl w:val="0"/>
          <w:numId w:val="0"/>
        </w:numPr>
        <w:ind w:left="1607"/>
      </w:pPr>
    </w:p>
    <w:p w14:paraId="778C0982" w14:textId="77777777" w:rsidR="00065FDB" w:rsidRPr="00B52B14" w:rsidRDefault="00065FDB" w:rsidP="00065FDB">
      <w:pPr>
        <w:pStyle w:val="ReportHeading1"/>
        <w:numPr>
          <w:ilvl w:val="0"/>
          <w:numId w:val="0"/>
        </w:numPr>
        <w:ind w:left="340"/>
      </w:pPr>
      <w:r>
        <w:t>Consequences of termination</w:t>
      </w:r>
    </w:p>
    <w:p w14:paraId="5255A4EE" w14:textId="77777777" w:rsidR="00065FDB" w:rsidRDefault="00065FDB" w:rsidP="00065FDB">
      <w:pPr>
        <w:pStyle w:val="numberedpara"/>
      </w:pPr>
      <w:r w:rsidRPr="00B52B14">
        <w:t>Following termination of this Agreement,</w:t>
      </w:r>
      <w:r w:rsidRPr="00120D88">
        <w:t xml:space="preserve"> howsoever arising</w:t>
      </w:r>
      <w:r>
        <w:t>:</w:t>
      </w:r>
    </w:p>
    <w:p w14:paraId="3AA51D19" w14:textId="77777777" w:rsidR="00065FDB" w:rsidRDefault="00065FDB" w:rsidP="00F27BFB">
      <w:pPr>
        <w:pStyle w:val="ReportHeading4"/>
        <w:numPr>
          <w:ilvl w:val="0"/>
          <w:numId w:val="16"/>
        </w:numPr>
      </w:pPr>
      <w:r>
        <w:t>the Contractor</w:t>
      </w:r>
      <w:r w:rsidRPr="00120D88">
        <w:t xml:space="preserve"> shall deliver to </w:t>
      </w:r>
      <w:r>
        <w:t>the Company</w:t>
      </w:r>
      <w:r w:rsidRPr="00120D88">
        <w:t xml:space="preserve"> all books documents papers and other property of or relating to the business of </w:t>
      </w:r>
      <w:r>
        <w:t>the Company</w:t>
      </w:r>
      <w:r w:rsidRPr="00120D88">
        <w:t xml:space="preserve"> which may then be in </w:t>
      </w:r>
      <w:r>
        <w:t>the Contractor</w:t>
      </w:r>
      <w:r w:rsidRPr="00120D88">
        <w:t>’s possession or under its control</w:t>
      </w:r>
      <w:r>
        <w:t xml:space="preserve">; </w:t>
      </w:r>
    </w:p>
    <w:p w14:paraId="6B5A0B5E" w14:textId="77777777" w:rsidR="00065FDB" w:rsidRPr="00B52B14" w:rsidRDefault="00065FDB" w:rsidP="00065FDB">
      <w:pPr>
        <w:pStyle w:val="ReportHeading4"/>
      </w:pPr>
      <w:r w:rsidRPr="00B52B14">
        <w:t>any provisions which expressly or impliedly continue to have effect after expiry or termination of this Agreement will continue in force; and</w:t>
      </w:r>
    </w:p>
    <w:p w14:paraId="7872F355" w14:textId="77777777" w:rsidR="00065FDB" w:rsidRPr="00B52B14" w:rsidRDefault="00065FDB" w:rsidP="00065FDB">
      <w:pPr>
        <w:pStyle w:val="ReportHeading4"/>
      </w:pPr>
      <w:r w:rsidRPr="00B52B14">
        <w:lastRenderedPageBreak/>
        <w:t xml:space="preserve">all other rights and obligations will immediately cease without prejudice to any rights, obligations, claims (including claims for damages for breach) and liabilities which have accrued prior to the </w:t>
      </w:r>
      <w:r>
        <w:t xml:space="preserve">date this Agreement terminates. </w:t>
      </w:r>
    </w:p>
    <w:p w14:paraId="6CEDEA27" w14:textId="77777777" w:rsidR="00065FDB" w:rsidRPr="00120D88" w:rsidRDefault="00065FDB" w:rsidP="00065FDB">
      <w:pPr>
        <w:pStyle w:val="numberedpara"/>
      </w:pPr>
      <w:r w:rsidRPr="00120D88">
        <w:t>Termination of this Agreement shall be without prejudice to any rights which have accrued at the time of termination.</w:t>
      </w:r>
    </w:p>
    <w:p w14:paraId="7E3CD81E" w14:textId="77777777" w:rsidR="00065FDB" w:rsidRPr="00120D88" w:rsidRDefault="00065FDB" w:rsidP="00065FDB">
      <w:pPr>
        <w:pStyle w:val="numberedpara"/>
      </w:pPr>
      <w:r>
        <w:t>The Contractor</w:t>
      </w:r>
      <w:r w:rsidRPr="00120D88">
        <w:t xml:space="preserve"> shall be responsible for all losses incurred by </w:t>
      </w:r>
      <w:r>
        <w:t>the Company</w:t>
      </w:r>
      <w:r w:rsidRPr="00120D88">
        <w:t xml:space="preserve"> as a result of</w:t>
      </w:r>
      <w:r>
        <w:t xml:space="preserve"> the Contractor</w:t>
      </w:r>
      <w:r w:rsidRPr="00120D88">
        <w:t xml:space="preserve">’s breach of the terms of this Agreement including losses incurred by </w:t>
      </w:r>
      <w:r>
        <w:t>the Company</w:t>
      </w:r>
      <w:r w:rsidRPr="00120D88">
        <w:t xml:space="preserve"> in replacing </w:t>
      </w:r>
      <w:r>
        <w:t>the Contractor</w:t>
      </w:r>
      <w:r w:rsidRPr="00120D88">
        <w:t>.</w:t>
      </w:r>
    </w:p>
    <w:p w14:paraId="7F3C0422" w14:textId="77777777" w:rsidR="00065FDB" w:rsidRPr="00120D88" w:rsidRDefault="00065FDB" w:rsidP="00065FDB">
      <w:pPr>
        <w:pStyle w:val="numberedpara"/>
      </w:pPr>
      <w:r w:rsidRPr="00120D88">
        <w:t>Any notice sent by first class post to the address set out in Schedule A party shall be deemed to have been two days from the date of posting.</w:t>
      </w:r>
    </w:p>
    <w:p w14:paraId="3C779BB1" w14:textId="77777777" w:rsidR="00065FDB" w:rsidRPr="00120D88" w:rsidRDefault="00065FDB" w:rsidP="00065FDB">
      <w:pPr>
        <w:pStyle w:val="numberedpara"/>
      </w:pPr>
      <w:r w:rsidRPr="00120D88">
        <w:t xml:space="preserve">No forbearance or indulgence by </w:t>
      </w:r>
      <w:r>
        <w:t>the Company</w:t>
      </w:r>
      <w:r w:rsidRPr="00120D88">
        <w:t xml:space="preserve"> in enforcing any condition of this Agreement shall prejudice or restrict </w:t>
      </w:r>
      <w:r>
        <w:t>the Company</w:t>
      </w:r>
      <w:r w:rsidRPr="00120D88">
        <w:t>'s rights or powers under this Agreement and no waiver of any breach shall operate as a waiver of any subsequent or continuing breach.</w:t>
      </w:r>
    </w:p>
    <w:p w14:paraId="539C9B35" w14:textId="77777777" w:rsidR="00065FDB" w:rsidRPr="00120D88" w:rsidRDefault="00065FDB" w:rsidP="00065FDB">
      <w:pPr>
        <w:pStyle w:val="ReportHeading1"/>
      </w:pPr>
      <w:r w:rsidRPr="00120D88">
        <w:t>Indemnity and Insurance</w:t>
      </w:r>
    </w:p>
    <w:p w14:paraId="39FB2C27" w14:textId="77777777" w:rsidR="00065FDB" w:rsidRPr="00120D88" w:rsidRDefault="00065FDB" w:rsidP="00065FDB">
      <w:pPr>
        <w:pStyle w:val="numberedpara"/>
      </w:pPr>
      <w:r>
        <w:t>The Contractor</w:t>
      </w:r>
      <w:r w:rsidRPr="00120D88">
        <w:rPr>
          <w:b/>
        </w:rPr>
        <w:t xml:space="preserve"> </w:t>
      </w:r>
      <w:r w:rsidRPr="00120D88">
        <w:t xml:space="preserve">agrees </w:t>
      </w:r>
      <w:r w:rsidRPr="00317DB8">
        <w:rPr>
          <w:rStyle w:val="numberedparaChar"/>
        </w:rPr>
        <w:t>t</w:t>
      </w:r>
      <w:r w:rsidRPr="00120D88">
        <w:t xml:space="preserve">o indemnify and keep indemnified </w:t>
      </w:r>
      <w:r>
        <w:t>the Company</w:t>
      </w:r>
      <w:r w:rsidRPr="00120D88">
        <w:t xml:space="preserve"> from and against any or all loss, damage or liability (whether criminal or civil) suffered and legal fees and costs incurred by </w:t>
      </w:r>
      <w:r>
        <w:t>the Company</w:t>
      </w:r>
      <w:r w:rsidRPr="00120D88">
        <w:t xml:space="preserve"> resulting from a</w:t>
      </w:r>
      <w:r>
        <w:t>ny</w:t>
      </w:r>
      <w:r w:rsidRPr="00120D88">
        <w:t xml:space="preserve"> breach of this </w:t>
      </w:r>
      <w:r>
        <w:t>A</w:t>
      </w:r>
      <w:r w:rsidRPr="00120D88">
        <w:t xml:space="preserve">greement by </w:t>
      </w:r>
      <w:r>
        <w:t>the Contractor</w:t>
      </w:r>
      <w:r w:rsidRPr="00120D88">
        <w:t xml:space="preserve"> (including employee’s or agents of </w:t>
      </w:r>
      <w:r>
        <w:t>the Contractor</w:t>
      </w:r>
      <w:r w:rsidRPr="00120D88">
        <w:t>) including:</w:t>
      </w:r>
    </w:p>
    <w:p w14:paraId="73D99D38" w14:textId="77777777" w:rsidR="00065FDB" w:rsidRPr="00120D88" w:rsidRDefault="00065FDB" w:rsidP="00F27BFB">
      <w:pPr>
        <w:pStyle w:val="ReportHeading4"/>
        <w:numPr>
          <w:ilvl w:val="0"/>
          <w:numId w:val="15"/>
        </w:numPr>
      </w:pPr>
      <w:r w:rsidRPr="00120D88">
        <w:t>any act, neglect or default in the performance of the Services;</w:t>
      </w:r>
    </w:p>
    <w:p w14:paraId="7E71715D" w14:textId="77777777" w:rsidR="00065FDB" w:rsidRPr="00120D88" w:rsidRDefault="00065FDB" w:rsidP="00065FDB">
      <w:pPr>
        <w:pStyle w:val="ReportHeading4"/>
      </w:pPr>
      <w:r w:rsidRPr="00120D88">
        <w:t>breaches in respect of any matter arising from the provision of the Services resulting in a succes</w:t>
      </w:r>
      <w:r>
        <w:t>sful claim from any third party;</w:t>
      </w:r>
    </w:p>
    <w:p w14:paraId="6116FF15" w14:textId="77777777" w:rsidR="00065FDB" w:rsidRDefault="00065FDB" w:rsidP="00065FDB">
      <w:pPr>
        <w:pStyle w:val="ReportHeading4"/>
      </w:pPr>
      <w:r w:rsidRPr="00120D88">
        <w:t xml:space="preserve">any </w:t>
      </w:r>
      <w:r>
        <w:t>c</w:t>
      </w:r>
      <w:r w:rsidRPr="00120D88">
        <w:t xml:space="preserve">ourt action against </w:t>
      </w:r>
      <w:r>
        <w:t>the Company</w:t>
      </w:r>
      <w:r w:rsidRPr="00120D88">
        <w:t xml:space="preserve"> for infringement of any copyright or intellectual property used by </w:t>
      </w:r>
      <w:r>
        <w:t>the Contractor</w:t>
      </w:r>
      <w:r w:rsidRPr="00120D88">
        <w:t xml:space="preserve">, or by </w:t>
      </w:r>
      <w:r>
        <w:t>the Company</w:t>
      </w:r>
      <w:r w:rsidRPr="00120D88">
        <w:t xml:space="preserve"> in accordance with </w:t>
      </w:r>
      <w:r>
        <w:t>the Contractor</w:t>
      </w:r>
      <w:r w:rsidRPr="00120D88">
        <w:t xml:space="preserve">'s instructions or with </w:t>
      </w:r>
      <w:r>
        <w:t>the Contractor</w:t>
      </w:r>
      <w:r w:rsidRPr="00120D88">
        <w:t>'s consent</w:t>
      </w:r>
      <w:r>
        <w:t>.</w:t>
      </w:r>
    </w:p>
    <w:p w14:paraId="4A44C409" w14:textId="77777777" w:rsidR="00065FDB" w:rsidRDefault="00065FDB" w:rsidP="00065FDB">
      <w:pPr>
        <w:pStyle w:val="numberedpara"/>
      </w:pPr>
      <w:r>
        <w:t>The Contractor</w:t>
      </w:r>
      <w:r w:rsidRPr="00120D88">
        <w:t xml:space="preserve"> agrees to maintain at its own cost a comprehensi</w:t>
      </w:r>
      <w:r>
        <w:t>ve policy of insurance to cover:</w:t>
      </w:r>
    </w:p>
    <w:p w14:paraId="4B216D54" w14:textId="77777777" w:rsidR="00065FDB" w:rsidRPr="00575F02" w:rsidRDefault="00065FDB" w:rsidP="00F27BFB">
      <w:pPr>
        <w:pStyle w:val="ReportHeading4"/>
        <w:numPr>
          <w:ilvl w:val="0"/>
          <w:numId w:val="14"/>
        </w:numPr>
      </w:pPr>
      <w:r w:rsidRPr="00D20D9B">
        <w:rPr>
          <w:spacing w:val="-3"/>
        </w:rPr>
        <w:t>public</w:t>
      </w:r>
      <w:r w:rsidRPr="00575F02">
        <w:t xml:space="preserve"> liability insurance with a limit of indemnity of not less than five million pounds (£5,000,000) in relation to any one claim or series of claims;</w:t>
      </w:r>
    </w:p>
    <w:p w14:paraId="5C6C041C" w14:textId="77777777" w:rsidR="00065FDB" w:rsidRDefault="00065FDB" w:rsidP="00065FDB">
      <w:pPr>
        <w:pStyle w:val="ReportHeading4"/>
      </w:pPr>
      <w:r w:rsidRPr="00575F02">
        <w:t>Employer’s liability insurance with a limit of indemnity of not less than ten million pounds (£10,000,000) in relation to an</w:t>
      </w:r>
      <w:r>
        <w:t>y one claim or series of claims.</w:t>
      </w:r>
    </w:p>
    <w:p w14:paraId="36E682C9" w14:textId="77777777" w:rsidR="00065FDB" w:rsidRDefault="00065FDB" w:rsidP="00065FDB">
      <w:pPr>
        <w:pStyle w:val="numberedpara"/>
      </w:pPr>
      <w:r>
        <w:t xml:space="preserve">Subject to clause 6.4, the Company’s maximum total liability under this Agreement will be limited to the Charges paid or payable under this Agreement. </w:t>
      </w:r>
    </w:p>
    <w:p w14:paraId="44341FFA" w14:textId="77777777" w:rsidR="00065FDB" w:rsidRDefault="00065FDB" w:rsidP="00065FDB">
      <w:pPr>
        <w:pStyle w:val="numberedpara"/>
      </w:pPr>
      <w:r>
        <w:lastRenderedPageBreak/>
        <w:t xml:space="preserve">Nothing in this Agreement will operate to exclude or restrict either party’s liability (if any) to the other for: </w:t>
      </w:r>
    </w:p>
    <w:p w14:paraId="1EBB9430" w14:textId="77777777" w:rsidR="00065FDB" w:rsidRPr="006632B7" w:rsidRDefault="00065FDB" w:rsidP="00F27BFB">
      <w:pPr>
        <w:pStyle w:val="ReportHeading4"/>
        <w:numPr>
          <w:ilvl w:val="0"/>
          <w:numId w:val="21"/>
        </w:numPr>
      </w:pPr>
      <w:r w:rsidRPr="006632B7">
        <w:t xml:space="preserve">death or personal injury resulting from negligence; </w:t>
      </w:r>
    </w:p>
    <w:p w14:paraId="1D30AB2A" w14:textId="77777777" w:rsidR="00065FDB" w:rsidRPr="006632B7" w:rsidRDefault="00065FDB" w:rsidP="00065FDB">
      <w:pPr>
        <w:pStyle w:val="ReportHeading4"/>
      </w:pPr>
      <w:r w:rsidRPr="006632B7">
        <w:t xml:space="preserve">fraud or fraudulent misrepresentation; </w:t>
      </w:r>
    </w:p>
    <w:p w14:paraId="6F2326CC" w14:textId="77777777" w:rsidR="00065FDB" w:rsidRDefault="00065FDB" w:rsidP="00065FDB">
      <w:pPr>
        <w:pStyle w:val="ReportHeading4"/>
      </w:pPr>
      <w:r w:rsidRPr="006632B7">
        <w:t xml:space="preserve">any other matter for which it is not permitted by law to exclude or limit. </w:t>
      </w:r>
    </w:p>
    <w:p w14:paraId="32945752" w14:textId="77777777" w:rsidR="00065FDB" w:rsidRPr="00F1528D" w:rsidRDefault="00065FDB" w:rsidP="00065FDB">
      <w:pPr>
        <w:tabs>
          <w:tab w:val="left" w:pos="-720"/>
        </w:tabs>
        <w:suppressAutoHyphens/>
        <w:spacing w:before="120"/>
        <w:rPr>
          <w:rFonts w:cs="Arial"/>
          <w:spacing w:val="-3"/>
        </w:rPr>
      </w:pPr>
    </w:p>
    <w:p w14:paraId="7FE6BE53" w14:textId="77777777" w:rsidR="00065FDB" w:rsidRPr="00120D88" w:rsidRDefault="00065FDB" w:rsidP="00065FDB">
      <w:pPr>
        <w:pStyle w:val="ReportHeading1"/>
      </w:pPr>
      <w:r w:rsidRPr="00120D88">
        <w:t>Payment Terms</w:t>
      </w:r>
    </w:p>
    <w:p w14:paraId="522078AD" w14:textId="0501BB62" w:rsidR="001066B3" w:rsidRPr="0075558E" w:rsidRDefault="001066B3" w:rsidP="001066B3">
      <w:pPr>
        <w:pStyle w:val="numberedpara"/>
        <w:rPr>
          <w:b/>
        </w:rPr>
      </w:pPr>
      <w:r w:rsidRPr="0075558E">
        <w:t>In consideration of the provision of the Services</w:t>
      </w:r>
      <w:r>
        <w:t xml:space="preserve">, Company (via its </w:t>
      </w:r>
      <w:r w:rsidRPr="007407AA">
        <w:t xml:space="preserve">agent </w:t>
      </w:r>
      <w:r w:rsidR="00CB16E3" w:rsidRPr="007407AA">
        <w:t>PharmOutcomes</w:t>
      </w:r>
      <w:r w:rsidRPr="0075558E">
        <w:t xml:space="preserve">) shall pay to Contractor such amounts, and in accordance with the procedures, as are set out in Schedule 1, including payment within 45 days of the claim deadline. </w:t>
      </w:r>
    </w:p>
    <w:p w14:paraId="42C26EDF" w14:textId="77777777" w:rsidR="001066B3" w:rsidRPr="00B02CAA" w:rsidRDefault="001066B3" w:rsidP="001066B3">
      <w:pPr>
        <w:pStyle w:val="numberedpara"/>
        <w:rPr>
          <w:b/>
        </w:rPr>
      </w:pPr>
      <w:r w:rsidRPr="0075558E">
        <w:t>The amounts set out in Schedule 1 of Part B of this Agreement are on a fixed price basis and any modifications or variations to those amounts will be agreed through consultation with the Local Pharmaceutical Committee. Any subsequent changes will be reflected in the issue of a new agreement.</w:t>
      </w:r>
    </w:p>
    <w:p w14:paraId="38243BAD" w14:textId="77777777" w:rsidR="00065FDB" w:rsidRPr="00626E9E" w:rsidRDefault="00065FDB" w:rsidP="00065FDB">
      <w:pPr>
        <w:pStyle w:val="numberedpara"/>
      </w:pPr>
      <w:r w:rsidRPr="00626E9E">
        <w:t>The Contractor will be required to register and maintain the correct details on the Company’s supplier portal.</w:t>
      </w:r>
    </w:p>
    <w:p w14:paraId="61122D71" w14:textId="77777777" w:rsidR="00065FDB" w:rsidRDefault="00065FDB" w:rsidP="00065FDB">
      <w:pPr>
        <w:pStyle w:val="numberedpara"/>
      </w:pPr>
      <w:r>
        <w:t>If</w:t>
      </w:r>
      <w:r w:rsidRPr="00F77218">
        <w:t xml:space="preserve"> </w:t>
      </w:r>
      <w:r>
        <w:t>the Company</w:t>
      </w:r>
      <w:r w:rsidRPr="00F77218">
        <w:t>, on bona fide grounds, dispute</w:t>
      </w:r>
      <w:r>
        <w:t>s</w:t>
      </w:r>
      <w:r w:rsidRPr="00F77218">
        <w:t xml:space="preserve"> any part of an amount invoiced by </w:t>
      </w:r>
      <w:r>
        <w:t>the Contractor</w:t>
      </w:r>
      <w:r w:rsidRPr="00F77218">
        <w:t xml:space="preserve"> (a “Disputed Sum”), </w:t>
      </w:r>
      <w:r>
        <w:t>the Company</w:t>
      </w:r>
      <w:r w:rsidRPr="00F77218">
        <w:t xml:space="preserve"> will be entitled to withhold payment of the Disputed Sum until the dispute is settled.</w:t>
      </w:r>
    </w:p>
    <w:p w14:paraId="116640D7" w14:textId="77777777" w:rsidR="00065FDB" w:rsidRDefault="00065FDB" w:rsidP="00065FDB">
      <w:pPr>
        <w:pStyle w:val="numberedpara"/>
      </w:pPr>
      <w:r>
        <w:t>The Company</w:t>
      </w:r>
      <w:r w:rsidRPr="00F77218">
        <w:t xml:space="preserve"> will be entitled to set-off any liability which </w:t>
      </w:r>
      <w:r>
        <w:t>the Contractor</w:t>
      </w:r>
      <w:r w:rsidRPr="00F77218">
        <w:t xml:space="preserve"> </w:t>
      </w:r>
      <w:r>
        <w:t xml:space="preserve">has to the Company against </w:t>
      </w:r>
      <w:r w:rsidRPr="00F77218">
        <w:t xml:space="preserve">any liability which </w:t>
      </w:r>
      <w:r>
        <w:t>the Company has to the Contractor</w:t>
      </w:r>
      <w:r w:rsidRPr="00F77218">
        <w:t xml:space="preserve">, whether such liability is present or future, liquidated or unliquidated, under the </w:t>
      </w:r>
      <w:r>
        <w:t>Agreement</w:t>
      </w:r>
      <w:r w:rsidRPr="00F77218">
        <w:t xml:space="preserve"> or any other contract between the parties or other cause of action</w:t>
      </w:r>
      <w:r>
        <w:t>.</w:t>
      </w:r>
    </w:p>
    <w:p w14:paraId="1AD22417" w14:textId="77777777" w:rsidR="00065FDB" w:rsidRPr="00120D88" w:rsidRDefault="00065FDB" w:rsidP="00065FDB">
      <w:pPr>
        <w:pStyle w:val="ReportHeading1"/>
      </w:pPr>
      <w:r w:rsidRPr="00120D88">
        <w:t>Value Added Tax</w:t>
      </w:r>
    </w:p>
    <w:p w14:paraId="0ABF51BD" w14:textId="77777777" w:rsidR="00065FDB" w:rsidRPr="00120D88" w:rsidRDefault="00065FDB" w:rsidP="00065FDB">
      <w:pPr>
        <w:pStyle w:val="numberedpara"/>
      </w:pPr>
      <w:r w:rsidRPr="00120D88">
        <w:t>Unless otherwise provided,</w:t>
      </w:r>
      <w:r w:rsidRPr="00120D88">
        <w:rPr>
          <w:b/>
        </w:rPr>
        <w:t xml:space="preserve"> </w:t>
      </w:r>
      <w:r w:rsidRPr="00120D88">
        <w:t xml:space="preserve">in addition to sums payable by </w:t>
      </w:r>
      <w:r>
        <w:t>the Company</w:t>
      </w:r>
      <w:r w:rsidRPr="00120D88">
        <w:t xml:space="preserve"> under this agreement </w:t>
      </w:r>
      <w:r>
        <w:t>the Company</w:t>
      </w:r>
      <w:r w:rsidRPr="00120D88">
        <w:t xml:space="preserve"> shall on provision by </w:t>
      </w:r>
      <w:r>
        <w:t>the Contractor</w:t>
      </w:r>
      <w:r w:rsidRPr="00120D88">
        <w:t xml:space="preserve"> of a valid tax invoice pay any value added tax (“VAT”) properly payable in respect thereof.</w:t>
      </w:r>
    </w:p>
    <w:p w14:paraId="68AF68CB" w14:textId="77777777" w:rsidR="00065FDB" w:rsidRPr="00120D88" w:rsidRDefault="00065FDB" w:rsidP="00065FDB">
      <w:pPr>
        <w:pStyle w:val="ReportHeading1"/>
      </w:pPr>
      <w:r>
        <w:t>T</w:t>
      </w:r>
      <w:r w:rsidRPr="00120D88">
        <w:t>axes</w:t>
      </w:r>
    </w:p>
    <w:p w14:paraId="2C54293C" w14:textId="77777777" w:rsidR="00065FDB" w:rsidRPr="00120D88" w:rsidRDefault="00065FDB" w:rsidP="00065FDB">
      <w:pPr>
        <w:pStyle w:val="numberedpara"/>
      </w:pPr>
      <w:r w:rsidRPr="00120D88">
        <w:t>Any payment of or responsibility for any VAT, income tax or other taxes, national insurance as a self</w:t>
      </w:r>
      <w:r>
        <w:t>-</w:t>
      </w:r>
      <w:r w:rsidRPr="00120D88">
        <w:t xml:space="preserve">employed person or similar impost or other such payment of a fiscal nature which may be found due in respect of the appointment and the payment of fees by </w:t>
      </w:r>
      <w:r>
        <w:t>the Company</w:t>
      </w:r>
      <w:r w:rsidRPr="00120D88">
        <w:t xml:space="preserve"> </w:t>
      </w:r>
      <w:r w:rsidRPr="00120D88">
        <w:lastRenderedPageBreak/>
        <w:t xml:space="preserve">to </w:t>
      </w:r>
      <w:r>
        <w:t>the Contractor</w:t>
      </w:r>
      <w:r w:rsidRPr="00120D88">
        <w:t xml:space="preserve"> hereunder (together referred to as “the Taxes”) shall be exclusively borne by </w:t>
      </w:r>
      <w:r>
        <w:t>the Contractor</w:t>
      </w:r>
      <w:r w:rsidRPr="00120D88">
        <w:t>.</w:t>
      </w:r>
    </w:p>
    <w:p w14:paraId="33BEB572" w14:textId="77777777" w:rsidR="00065FDB" w:rsidRDefault="00065FDB" w:rsidP="00065FDB">
      <w:pPr>
        <w:pStyle w:val="numberedpara"/>
      </w:pPr>
      <w:r>
        <w:t>The Contractor</w:t>
      </w:r>
      <w:r w:rsidRPr="00120D88">
        <w:t xml:space="preserve"> hereby agrees to indemnify </w:t>
      </w:r>
      <w:r>
        <w:t>the Company</w:t>
      </w:r>
      <w:r w:rsidRPr="00120D88">
        <w:t xml:space="preserve"> against all costs, claims, actions, demands, penalties and liabilities incurred in respect or arising in connection with all or any of the Taxes.</w:t>
      </w:r>
    </w:p>
    <w:p w14:paraId="3643974E" w14:textId="77777777" w:rsidR="00065FDB" w:rsidRDefault="00065FDB" w:rsidP="00065FDB">
      <w:pPr>
        <w:pStyle w:val="ReportHeading1"/>
      </w:pPr>
      <w:r>
        <w:t>Assignment</w:t>
      </w:r>
    </w:p>
    <w:p w14:paraId="5A104A59" w14:textId="77777777" w:rsidR="00065FDB" w:rsidRPr="00F1528D" w:rsidRDefault="00065FDB" w:rsidP="00065FDB">
      <w:pPr>
        <w:pStyle w:val="numberedpara"/>
      </w:pPr>
      <w:r w:rsidRPr="00F1528D">
        <w:t>The Company may assign, transfer, charge, hold on trust for any person or deal in any other manner with any of its rights under this Agreement.</w:t>
      </w:r>
    </w:p>
    <w:p w14:paraId="3E012F52" w14:textId="77777777" w:rsidR="00065FDB" w:rsidRDefault="00065FDB" w:rsidP="00065FDB">
      <w:pPr>
        <w:pStyle w:val="ReportHeading1"/>
      </w:pPr>
      <w:r w:rsidRPr="00120D88">
        <w:t>Law</w:t>
      </w:r>
    </w:p>
    <w:p w14:paraId="4E812159" w14:textId="77777777" w:rsidR="00065FDB" w:rsidRDefault="00065FDB" w:rsidP="00065FDB">
      <w:pPr>
        <w:pStyle w:val="numberedpara"/>
      </w:pPr>
      <w:r w:rsidRPr="00120D88">
        <w:t xml:space="preserve">The construction, performance and validity of this Agreement will be governed by the laws of England, and the parties hereby agree to </w:t>
      </w:r>
      <w:r w:rsidRPr="002765A3">
        <w:t>submit</w:t>
      </w:r>
      <w:r w:rsidRPr="00120D88">
        <w:t xml:space="preserve"> to the</w:t>
      </w:r>
      <w:r>
        <w:t xml:space="preserve"> exclusive</w:t>
      </w:r>
      <w:r w:rsidRPr="00120D88">
        <w:t xml:space="preserve"> jurisdiction of the English </w:t>
      </w:r>
      <w:r>
        <w:t>c</w:t>
      </w:r>
      <w:r w:rsidRPr="00120D88">
        <w:t>ourts.</w:t>
      </w:r>
    </w:p>
    <w:p w14:paraId="4C3EF915" w14:textId="77777777" w:rsidR="00DE23E1" w:rsidRDefault="00DE23E1" w:rsidP="00DE23E1">
      <w:pPr>
        <w:pStyle w:val="ReportHeading1"/>
        <w:rPr>
          <w:lang w:val="en-GB"/>
        </w:rPr>
      </w:pPr>
      <w:bookmarkStart w:id="1" w:name="_Ref56071247"/>
      <w:r>
        <w:rPr>
          <w:lang w:val="en-GB"/>
        </w:rPr>
        <w:t>Anti Corruption</w:t>
      </w:r>
      <w:bookmarkEnd w:id="1"/>
    </w:p>
    <w:p w14:paraId="26E6887A" w14:textId="77777777" w:rsidR="00DE23E1" w:rsidRPr="00FD5F53" w:rsidRDefault="00DE23E1" w:rsidP="00DE23E1">
      <w:pPr>
        <w:pStyle w:val="numberedpara"/>
        <w:spacing w:after="120"/>
        <w:ind w:left="792"/>
        <w:rPr>
          <w:lang w:val="en-GB"/>
        </w:rPr>
      </w:pPr>
      <w:bookmarkStart w:id="2" w:name="_Ref56071347"/>
      <w:r w:rsidRPr="00FD5F53">
        <w:rPr>
          <w:lang w:val="en-GB"/>
        </w:rPr>
        <w:t xml:space="preserve">The </w:t>
      </w:r>
      <w:r>
        <w:rPr>
          <w:lang w:val="en-GB"/>
        </w:rPr>
        <w:t>Contractor</w:t>
      </w:r>
      <w:r w:rsidRPr="00FD5F53">
        <w:rPr>
          <w:lang w:val="en-GB"/>
        </w:rPr>
        <w:t xml:space="preserve"> will, and will procure that </w:t>
      </w:r>
      <w:r>
        <w:rPr>
          <w:lang w:val="en-GB"/>
        </w:rPr>
        <w:t xml:space="preserve">any Contractor Personnel and any </w:t>
      </w:r>
      <w:r w:rsidRPr="00FD5F53">
        <w:rPr>
          <w:lang w:val="en-GB"/>
        </w:rPr>
        <w:t>sub-contractors will:</w:t>
      </w:r>
      <w:bookmarkEnd w:id="2"/>
    </w:p>
    <w:p w14:paraId="750E6EBC" w14:textId="77777777" w:rsidR="00DE23E1" w:rsidRPr="00FD5F53" w:rsidRDefault="00DE23E1" w:rsidP="00DE23E1">
      <w:pPr>
        <w:pStyle w:val="numberedpara"/>
        <w:numPr>
          <w:ilvl w:val="2"/>
          <w:numId w:val="24"/>
        </w:numPr>
        <w:spacing w:after="120"/>
        <w:rPr>
          <w:lang w:val="en-GB"/>
        </w:rPr>
      </w:pPr>
      <w:r w:rsidRPr="00FD5F53">
        <w:rPr>
          <w:lang w:val="en-GB"/>
        </w:rPr>
        <w:t xml:space="preserve">not commit any act or omission which causes or could cause it </w:t>
      </w:r>
      <w:r>
        <w:rPr>
          <w:lang w:val="en-GB"/>
        </w:rPr>
        <w:t>the Company</w:t>
      </w:r>
      <w:r w:rsidRPr="00FD5F53">
        <w:rPr>
          <w:lang w:val="en-GB"/>
        </w:rPr>
        <w:t xml:space="preserve"> </w:t>
      </w:r>
      <w:r>
        <w:rPr>
          <w:lang w:val="en-GB"/>
        </w:rPr>
        <w:t xml:space="preserve">or any Service Recipient </w:t>
      </w:r>
      <w:r w:rsidRPr="00FD5F53">
        <w:rPr>
          <w:lang w:val="en-GB"/>
        </w:rPr>
        <w:t>to breach, or commit an offence under, any laws relating to anti-bribery and/or anti-corruption, including the Bribery Act 2010;</w:t>
      </w:r>
    </w:p>
    <w:p w14:paraId="45BB07E6" w14:textId="77777777" w:rsidR="00DE23E1" w:rsidRPr="00FD5F53" w:rsidRDefault="00DE23E1" w:rsidP="00DE23E1">
      <w:pPr>
        <w:pStyle w:val="numberedpara"/>
        <w:numPr>
          <w:ilvl w:val="2"/>
          <w:numId w:val="24"/>
        </w:numPr>
        <w:spacing w:after="120"/>
        <w:rPr>
          <w:lang w:val="en-GB"/>
        </w:rPr>
      </w:pPr>
      <w:r w:rsidRPr="00FD5F53">
        <w:rPr>
          <w:lang w:val="en-GB"/>
        </w:rPr>
        <w:t>comply with:</w:t>
      </w:r>
    </w:p>
    <w:p w14:paraId="332AE815" w14:textId="77777777" w:rsidR="00DE23E1" w:rsidRPr="00FD5F53" w:rsidRDefault="00DE23E1" w:rsidP="00DE23E1">
      <w:pPr>
        <w:pStyle w:val="numberedpara"/>
        <w:numPr>
          <w:ilvl w:val="3"/>
          <w:numId w:val="24"/>
        </w:numPr>
        <w:spacing w:after="120"/>
        <w:rPr>
          <w:lang w:val="en-GB"/>
        </w:rPr>
      </w:pPr>
      <w:r w:rsidRPr="00FD5F53">
        <w:rPr>
          <w:lang w:val="en-GB"/>
        </w:rPr>
        <w:t>all Applicable Laws relating to anti-bribery or anti-corruption, including the Bribery Act 2010; and</w:t>
      </w:r>
    </w:p>
    <w:p w14:paraId="10164C31" w14:textId="77777777" w:rsidR="00DE23E1" w:rsidRPr="00FD5F53" w:rsidRDefault="00DE23E1" w:rsidP="00DE23E1">
      <w:pPr>
        <w:pStyle w:val="numberedpara"/>
        <w:numPr>
          <w:ilvl w:val="3"/>
          <w:numId w:val="24"/>
        </w:numPr>
        <w:spacing w:after="120"/>
        <w:rPr>
          <w:lang w:val="en-GB"/>
        </w:rPr>
      </w:pPr>
      <w:r w:rsidRPr="00FD5F53">
        <w:rPr>
          <w:lang w:val="en-GB"/>
        </w:rPr>
        <w:t>the C</w:t>
      </w:r>
      <w:r>
        <w:rPr>
          <w:lang w:val="en-GB"/>
        </w:rPr>
        <w:t>ompany</w:t>
      </w:r>
      <w:r w:rsidRPr="00FD5F53">
        <w:rPr>
          <w:lang w:val="en-GB"/>
        </w:rPr>
        <w:t>’s anti-bribery policy as updated from time to time;</w:t>
      </w:r>
    </w:p>
    <w:p w14:paraId="4275B01E" w14:textId="77777777" w:rsidR="00DE23E1" w:rsidRPr="00FD5F53" w:rsidRDefault="00DE23E1" w:rsidP="00DE23E1">
      <w:pPr>
        <w:pStyle w:val="numberedpara"/>
        <w:numPr>
          <w:ilvl w:val="2"/>
          <w:numId w:val="24"/>
        </w:numPr>
        <w:spacing w:after="120"/>
        <w:rPr>
          <w:lang w:val="en-GB"/>
        </w:rPr>
      </w:pPr>
      <w:r w:rsidRPr="00FD5F53">
        <w:rPr>
          <w:lang w:val="en-GB"/>
        </w:rPr>
        <w:t xml:space="preserve">promptly notify the </w:t>
      </w:r>
      <w:r>
        <w:rPr>
          <w:lang w:val="en-GB"/>
        </w:rPr>
        <w:t>Company</w:t>
      </w:r>
      <w:r w:rsidRPr="00FD5F53">
        <w:rPr>
          <w:lang w:val="en-GB"/>
        </w:rPr>
        <w:t xml:space="preserve"> in writing of:</w:t>
      </w:r>
    </w:p>
    <w:p w14:paraId="37F25135" w14:textId="77777777" w:rsidR="00DE23E1" w:rsidRPr="00FD5F53" w:rsidRDefault="00DE23E1" w:rsidP="00DE23E1">
      <w:pPr>
        <w:pStyle w:val="numberedpara"/>
        <w:numPr>
          <w:ilvl w:val="3"/>
          <w:numId w:val="24"/>
        </w:numPr>
        <w:spacing w:after="120"/>
        <w:rPr>
          <w:lang w:val="en-GB"/>
        </w:rPr>
      </w:pPr>
      <w:r w:rsidRPr="00FD5F53">
        <w:rPr>
          <w:lang w:val="en-GB"/>
        </w:rPr>
        <w:t>any request or demand for any improper financial or other advantage received by it; and</w:t>
      </w:r>
    </w:p>
    <w:p w14:paraId="66221DB7" w14:textId="77777777" w:rsidR="00DE23E1" w:rsidRPr="00FD5F53" w:rsidRDefault="00DE23E1" w:rsidP="00DE23E1">
      <w:pPr>
        <w:pStyle w:val="numberedpara"/>
        <w:numPr>
          <w:ilvl w:val="3"/>
          <w:numId w:val="24"/>
        </w:numPr>
        <w:spacing w:after="120"/>
        <w:rPr>
          <w:lang w:val="en-GB"/>
        </w:rPr>
      </w:pPr>
      <w:r w:rsidRPr="00FD5F53">
        <w:rPr>
          <w:lang w:val="en-GB"/>
        </w:rPr>
        <w:t>any improper financial or other advantage it gives or intends to give</w:t>
      </w:r>
    </w:p>
    <w:p w14:paraId="45DAEFEA" w14:textId="77777777" w:rsidR="00DE23E1" w:rsidRPr="00FD5F53" w:rsidRDefault="00DE23E1" w:rsidP="00DE23E1">
      <w:pPr>
        <w:pStyle w:val="numberedpara"/>
        <w:numPr>
          <w:ilvl w:val="0"/>
          <w:numId w:val="0"/>
        </w:numPr>
        <w:spacing w:after="120"/>
        <w:ind w:left="1080"/>
        <w:rPr>
          <w:lang w:val="en-GB"/>
        </w:rPr>
      </w:pPr>
      <w:r w:rsidRPr="00FD5F53">
        <w:rPr>
          <w:lang w:val="en-GB"/>
        </w:rPr>
        <w:t>whether directly or indirectly in connection with this Agreement; and</w:t>
      </w:r>
    </w:p>
    <w:p w14:paraId="7B32B633" w14:textId="77777777" w:rsidR="00DE23E1" w:rsidRPr="00FD5F53" w:rsidRDefault="00DE23E1" w:rsidP="00DE23E1">
      <w:pPr>
        <w:pStyle w:val="numberedpara"/>
        <w:spacing w:after="120"/>
        <w:ind w:left="792"/>
        <w:rPr>
          <w:lang w:val="en-GB"/>
        </w:rPr>
      </w:pPr>
      <w:r w:rsidRPr="00FD5F53">
        <w:rPr>
          <w:lang w:val="en-GB"/>
        </w:rPr>
        <w:t xml:space="preserve">promptly notify the </w:t>
      </w:r>
      <w:r>
        <w:rPr>
          <w:lang w:val="en-GB"/>
        </w:rPr>
        <w:t>Company</w:t>
      </w:r>
      <w:r w:rsidRPr="00FD5F53">
        <w:rPr>
          <w:lang w:val="en-GB"/>
        </w:rPr>
        <w:t xml:space="preserve"> in writing of any breach of this clause </w:t>
      </w:r>
      <w:r>
        <w:rPr>
          <w:cs/>
          <w:lang w:val="en-GB"/>
        </w:rPr>
        <w:fldChar w:fldCharType="begin"/>
      </w:r>
      <w:r>
        <w:rPr>
          <w:lang w:val="en-GB"/>
        </w:rPr>
        <w:instrText xml:space="preserve"> REF _Ref56071347 \r \h </w:instrText>
      </w:r>
      <w:r>
        <w:rPr>
          <w:cs/>
          <w:lang w:val="en-GB"/>
        </w:rPr>
      </w:r>
      <w:r>
        <w:rPr>
          <w:cs/>
          <w:lang w:val="en-GB"/>
        </w:rPr>
        <w:fldChar w:fldCharType="separate"/>
      </w:r>
      <w:r>
        <w:rPr>
          <w:cs/>
          <w:lang w:val="en-GB"/>
        </w:rPr>
        <w:t>‎</w:t>
      </w:r>
      <w:r>
        <w:rPr>
          <w:lang w:val="en-GB"/>
        </w:rPr>
        <w:t>11.1</w:t>
      </w:r>
      <w:r>
        <w:rPr>
          <w:cs/>
          <w:lang w:val="en-GB"/>
        </w:rPr>
        <w:fldChar w:fldCharType="end"/>
      </w:r>
      <w:r w:rsidRPr="00FD5F53">
        <w:rPr>
          <w:lang w:val="en-GB"/>
        </w:rPr>
        <w:t>.</w:t>
      </w:r>
    </w:p>
    <w:p w14:paraId="6384CCB1" w14:textId="77777777" w:rsidR="00DE23E1" w:rsidRPr="00FD5F53" w:rsidRDefault="00DE23E1" w:rsidP="00DE23E1">
      <w:pPr>
        <w:pStyle w:val="numberedpara"/>
        <w:spacing w:after="120"/>
        <w:ind w:left="792"/>
        <w:rPr>
          <w:lang w:val="en-GB"/>
        </w:rPr>
      </w:pPr>
      <w:r w:rsidRPr="00FD5F53">
        <w:rPr>
          <w:lang w:val="en-GB"/>
        </w:rPr>
        <w:t xml:space="preserve">Any breach of clause </w:t>
      </w:r>
      <w:r>
        <w:rPr>
          <w:lang w:val="en-GB"/>
        </w:rPr>
        <w:fldChar w:fldCharType="begin"/>
      </w:r>
      <w:r>
        <w:rPr>
          <w:lang w:val="en-GB"/>
        </w:rPr>
        <w:instrText xml:space="preserve"> REF _Ref56071347 \r \h </w:instrText>
      </w:r>
      <w:r>
        <w:rPr>
          <w:lang w:val="en-GB"/>
        </w:rPr>
      </w:r>
      <w:r>
        <w:rPr>
          <w:lang w:val="en-GB"/>
        </w:rPr>
        <w:fldChar w:fldCharType="separate"/>
      </w:r>
      <w:r>
        <w:rPr>
          <w:cs/>
          <w:lang w:val="en-GB"/>
        </w:rPr>
        <w:t>‎</w:t>
      </w:r>
      <w:r>
        <w:rPr>
          <w:lang w:val="en-GB"/>
        </w:rPr>
        <w:t>11.1</w:t>
      </w:r>
      <w:r>
        <w:rPr>
          <w:lang w:val="en-GB"/>
        </w:rPr>
        <w:fldChar w:fldCharType="end"/>
      </w:r>
      <w:r>
        <w:rPr>
          <w:lang w:val="en-GB"/>
        </w:rPr>
        <w:t xml:space="preserve"> </w:t>
      </w:r>
      <w:r w:rsidRPr="00FD5F53">
        <w:rPr>
          <w:lang w:val="en-GB"/>
        </w:rPr>
        <w:t xml:space="preserve">by the </w:t>
      </w:r>
      <w:r>
        <w:rPr>
          <w:lang w:val="en-GB"/>
        </w:rPr>
        <w:t>Contractor</w:t>
      </w:r>
      <w:r w:rsidRPr="00FD5F53">
        <w:rPr>
          <w:lang w:val="en-GB"/>
        </w:rPr>
        <w:t xml:space="preserve">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14:paraId="78ADA067" w14:textId="77777777" w:rsidR="00DE23E1" w:rsidRDefault="00DE23E1" w:rsidP="00DE23E1">
      <w:pPr>
        <w:pStyle w:val="numberedpara"/>
        <w:spacing w:after="120"/>
        <w:ind w:left="792"/>
        <w:rPr>
          <w:lang w:val="en-GB"/>
        </w:rPr>
      </w:pPr>
      <w:bookmarkStart w:id="3" w:name="_Ref56072638"/>
      <w:r w:rsidRPr="00FD5F53">
        <w:rPr>
          <w:lang w:val="en-GB"/>
        </w:rPr>
        <w:lastRenderedPageBreak/>
        <w:t xml:space="preserve">The </w:t>
      </w:r>
      <w:r>
        <w:rPr>
          <w:lang w:val="en-GB"/>
        </w:rPr>
        <w:t>Contractor</w:t>
      </w:r>
      <w:r w:rsidRPr="00FD5F53">
        <w:rPr>
          <w:lang w:val="en-GB"/>
        </w:rPr>
        <w:t xml:space="preserve"> will indemnify each Service Recipient against the Recoverable Liabilities, in each case arising out of or in connection with any breach by the </w:t>
      </w:r>
      <w:r>
        <w:rPr>
          <w:lang w:val="en-GB"/>
        </w:rPr>
        <w:t>Contractor</w:t>
      </w:r>
      <w:r w:rsidRPr="00FD5F53">
        <w:rPr>
          <w:lang w:val="en-GB"/>
        </w:rPr>
        <w:t xml:space="preserve"> of clause </w:t>
      </w:r>
      <w:r>
        <w:rPr>
          <w:lang w:val="en-GB"/>
        </w:rPr>
        <w:fldChar w:fldCharType="begin"/>
      </w:r>
      <w:r>
        <w:rPr>
          <w:lang w:val="en-GB"/>
        </w:rPr>
        <w:instrText xml:space="preserve"> REF _Ref56071347 \r \h </w:instrText>
      </w:r>
      <w:r>
        <w:rPr>
          <w:lang w:val="en-GB"/>
        </w:rPr>
      </w:r>
      <w:r>
        <w:rPr>
          <w:lang w:val="en-GB"/>
        </w:rPr>
        <w:fldChar w:fldCharType="separate"/>
      </w:r>
      <w:r>
        <w:rPr>
          <w:cs/>
          <w:lang w:val="en-GB"/>
        </w:rPr>
        <w:t>‎</w:t>
      </w:r>
      <w:r>
        <w:rPr>
          <w:lang w:val="en-GB"/>
        </w:rPr>
        <w:t>11.1</w:t>
      </w:r>
      <w:r>
        <w:rPr>
          <w:lang w:val="en-GB"/>
        </w:rPr>
        <w:fldChar w:fldCharType="end"/>
      </w:r>
      <w:r w:rsidRPr="00FD5F53">
        <w:rPr>
          <w:lang w:val="en-GB"/>
        </w:rPr>
        <w:t xml:space="preserve"> (including any failure or delay in performing, or negligent performance or non-performance of, any of its obligations under clause</w:t>
      </w:r>
      <w:r>
        <w:rPr>
          <w:lang w:val="en-GB"/>
        </w:rPr>
        <w:t xml:space="preserve"> </w:t>
      </w:r>
      <w:r>
        <w:rPr>
          <w:cs/>
          <w:lang w:val="en-GB"/>
        </w:rPr>
        <w:fldChar w:fldCharType="begin"/>
      </w:r>
      <w:r>
        <w:rPr>
          <w:lang w:val="en-GB"/>
        </w:rPr>
        <w:instrText xml:space="preserve"> REF _Ref56071347 \r \h </w:instrText>
      </w:r>
      <w:r>
        <w:rPr>
          <w:cs/>
          <w:lang w:val="en-GB"/>
        </w:rPr>
      </w:r>
      <w:r>
        <w:rPr>
          <w:cs/>
          <w:lang w:val="en-GB"/>
        </w:rPr>
        <w:fldChar w:fldCharType="separate"/>
      </w:r>
      <w:r>
        <w:rPr>
          <w:cs/>
          <w:lang w:val="en-GB"/>
        </w:rPr>
        <w:t>‎</w:t>
      </w:r>
      <w:r>
        <w:rPr>
          <w:lang w:val="en-GB"/>
        </w:rPr>
        <w:t>11.1</w:t>
      </w:r>
      <w:r>
        <w:rPr>
          <w:cs/>
          <w:lang w:val="en-GB"/>
        </w:rPr>
        <w:fldChar w:fldCharType="end"/>
      </w:r>
      <w:r w:rsidRPr="00FD5F53">
        <w:rPr>
          <w:lang w:val="en-GB"/>
        </w:rPr>
        <w:t>).</w:t>
      </w:r>
      <w:bookmarkEnd w:id="3"/>
    </w:p>
    <w:p w14:paraId="37EF8428" w14:textId="77777777" w:rsidR="00DE23E1" w:rsidRDefault="00DE23E1" w:rsidP="00DE23E1">
      <w:pPr>
        <w:pStyle w:val="numberedpara"/>
        <w:numPr>
          <w:ilvl w:val="0"/>
          <w:numId w:val="0"/>
        </w:numPr>
        <w:spacing w:after="120"/>
        <w:ind w:left="792"/>
        <w:rPr>
          <w:lang w:val="en-GB"/>
        </w:rPr>
      </w:pPr>
    </w:p>
    <w:p w14:paraId="7AADCC5E" w14:textId="77777777" w:rsidR="00DE23E1" w:rsidRPr="00FD5F53" w:rsidRDefault="00DE23E1" w:rsidP="00DE23E1">
      <w:pPr>
        <w:pStyle w:val="ReportHeading1"/>
        <w:rPr>
          <w:lang w:val="en-GB"/>
        </w:rPr>
      </w:pPr>
      <w:bookmarkStart w:id="4" w:name="_Ref56071921"/>
      <w:r w:rsidRPr="00FD5F53">
        <w:rPr>
          <w:lang w:val="en-GB"/>
        </w:rPr>
        <w:t>ANTI-SLAVERY</w:t>
      </w:r>
      <w:bookmarkEnd w:id="4"/>
    </w:p>
    <w:p w14:paraId="78862A2E" w14:textId="77777777" w:rsidR="00DE23E1" w:rsidRPr="00FD5F53" w:rsidRDefault="00DE23E1" w:rsidP="00DE23E1">
      <w:pPr>
        <w:pStyle w:val="numberedpara"/>
        <w:ind w:left="792"/>
        <w:rPr>
          <w:lang w:val="en-GB"/>
        </w:rPr>
      </w:pPr>
      <w:r w:rsidRPr="00FD5F53">
        <w:rPr>
          <w:lang w:val="en-GB"/>
        </w:rPr>
        <w:t xml:space="preserve">The </w:t>
      </w:r>
      <w:r>
        <w:rPr>
          <w:lang w:val="en-GB"/>
        </w:rPr>
        <w:t>Contractor</w:t>
      </w:r>
      <w:r w:rsidRPr="00FD5F53">
        <w:rPr>
          <w:lang w:val="en-GB"/>
        </w:rPr>
        <w:t xml:space="preserve"> will, and will procure that </w:t>
      </w:r>
      <w:r>
        <w:rPr>
          <w:lang w:val="en-GB"/>
        </w:rPr>
        <w:t>any Contractor Personnel and any</w:t>
      </w:r>
      <w:r w:rsidRPr="00FD5F53">
        <w:rPr>
          <w:lang w:val="en-GB"/>
        </w:rPr>
        <w:t xml:space="preserve"> sub-contractors will at all times:</w:t>
      </w:r>
    </w:p>
    <w:p w14:paraId="4E0D269D" w14:textId="77777777" w:rsidR="00DE23E1" w:rsidRPr="00FD5F53" w:rsidRDefault="00DE23E1" w:rsidP="00DE23E1">
      <w:pPr>
        <w:pStyle w:val="numberedpara"/>
        <w:numPr>
          <w:ilvl w:val="2"/>
          <w:numId w:val="24"/>
        </w:numPr>
        <w:rPr>
          <w:lang w:val="en-GB"/>
        </w:rPr>
      </w:pPr>
      <w:r w:rsidRPr="00FD5F53">
        <w:rPr>
          <w:lang w:val="en-GB"/>
        </w:rPr>
        <w:t>comply with all applicable Anti-Slavery Laws;</w:t>
      </w:r>
    </w:p>
    <w:p w14:paraId="698F3145" w14:textId="77777777" w:rsidR="00DE23E1" w:rsidRPr="00FD5F53" w:rsidRDefault="00DE23E1" w:rsidP="00DE23E1">
      <w:pPr>
        <w:pStyle w:val="numberedpara"/>
        <w:numPr>
          <w:ilvl w:val="2"/>
          <w:numId w:val="24"/>
        </w:numPr>
        <w:rPr>
          <w:lang w:val="en-GB"/>
        </w:rPr>
      </w:pPr>
      <w:r w:rsidRPr="00FD5F53">
        <w:rPr>
          <w:lang w:val="en-GB"/>
        </w:rPr>
        <w:t xml:space="preserve">comply with </w:t>
      </w:r>
      <w:r>
        <w:rPr>
          <w:lang w:val="en-GB"/>
        </w:rPr>
        <w:t>any Company e</w:t>
      </w:r>
      <w:r w:rsidRPr="00FD5F53">
        <w:rPr>
          <w:lang w:val="en-GB"/>
        </w:rPr>
        <w:t xml:space="preserve">thical </w:t>
      </w:r>
      <w:r>
        <w:rPr>
          <w:lang w:val="en-GB"/>
        </w:rPr>
        <w:t>c</w:t>
      </w:r>
      <w:r w:rsidRPr="00FD5F53">
        <w:rPr>
          <w:lang w:val="en-GB"/>
        </w:rPr>
        <w:t xml:space="preserve">ode of </w:t>
      </w:r>
      <w:r>
        <w:rPr>
          <w:lang w:val="en-GB"/>
        </w:rPr>
        <w:t>c</w:t>
      </w:r>
      <w:r w:rsidRPr="00FD5F53">
        <w:rPr>
          <w:lang w:val="en-GB"/>
        </w:rPr>
        <w:t>onduct;</w:t>
      </w:r>
    </w:p>
    <w:p w14:paraId="356214E9" w14:textId="77777777" w:rsidR="00DE23E1" w:rsidRPr="00FD5F53" w:rsidRDefault="00DE23E1" w:rsidP="00DE23E1">
      <w:pPr>
        <w:pStyle w:val="numberedpara"/>
        <w:numPr>
          <w:ilvl w:val="2"/>
          <w:numId w:val="24"/>
        </w:numPr>
        <w:rPr>
          <w:lang w:val="en-GB"/>
        </w:rPr>
      </w:pPr>
      <w:r w:rsidRPr="00FD5F53">
        <w:rPr>
          <w:lang w:val="en-GB"/>
        </w:rPr>
        <w:t>not engage in any Modern Slavery Practice;</w:t>
      </w:r>
    </w:p>
    <w:p w14:paraId="0EC8F741" w14:textId="77777777" w:rsidR="00DE23E1" w:rsidRPr="00FD5F53" w:rsidRDefault="00DE23E1" w:rsidP="00DE23E1">
      <w:pPr>
        <w:pStyle w:val="numberedpara"/>
        <w:ind w:left="792"/>
        <w:rPr>
          <w:lang w:val="en-GB"/>
        </w:rPr>
      </w:pPr>
      <w:r w:rsidRPr="00FD5F53">
        <w:rPr>
          <w:lang w:val="en-GB"/>
        </w:rPr>
        <w:t>not do or omit to do any act or thing which constitutes or may constitute an offence under applicable Anti-Slavery Laws;</w:t>
      </w:r>
    </w:p>
    <w:p w14:paraId="4EC22C77" w14:textId="77777777" w:rsidR="00DE23E1" w:rsidRPr="00FD5F53" w:rsidRDefault="00DE23E1" w:rsidP="00DE23E1">
      <w:pPr>
        <w:pStyle w:val="numberedpara"/>
        <w:ind w:left="792"/>
        <w:rPr>
          <w:lang w:val="en-GB"/>
        </w:rPr>
      </w:pPr>
      <w:r w:rsidRPr="00FD5F53">
        <w:rPr>
          <w:lang w:val="en-GB"/>
        </w:rPr>
        <w:t>not knowingly employ or engage in any practices that constitute or may constitute an offence under Anti-Slavery Laws; and</w:t>
      </w:r>
    </w:p>
    <w:p w14:paraId="0A309F62" w14:textId="77777777" w:rsidR="00DE23E1" w:rsidRPr="00FD5F53" w:rsidRDefault="00DE23E1" w:rsidP="00DE23E1">
      <w:pPr>
        <w:pStyle w:val="numberedpara"/>
        <w:ind w:left="792"/>
        <w:rPr>
          <w:lang w:val="en-GB"/>
        </w:rPr>
      </w:pPr>
      <w:r w:rsidRPr="00FD5F53">
        <w:rPr>
          <w:lang w:val="en-GB"/>
        </w:rPr>
        <w:t>not do or omit to do any act or thing which causes or may cause</w:t>
      </w:r>
      <w:r>
        <w:rPr>
          <w:lang w:val="en-GB"/>
        </w:rPr>
        <w:t xml:space="preserve"> the Company or</w:t>
      </w:r>
      <w:r w:rsidRPr="00FD5F53">
        <w:rPr>
          <w:lang w:val="en-GB"/>
        </w:rPr>
        <w:t xml:space="preserve"> any Service Recipient to be in breach of and/or to commit an offence under any Anti-Slavery Laws.</w:t>
      </w:r>
      <w:r>
        <w:rPr>
          <w:lang w:val="en-GB"/>
        </w:rPr>
        <w:t xml:space="preserve"> </w:t>
      </w:r>
    </w:p>
    <w:p w14:paraId="065F3764" w14:textId="77777777" w:rsidR="00DE23E1" w:rsidRPr="00FD5F53" w:rsidRDefault="00DE23E1" w:rsidP="00DE23E1">
      <w:pPr>
        <w:pStyle w:val="numberedpara"/>
        <w:ind w:left="792"/>
        <w:rPr>
          <w:lang w:val="en-GB"/>
        </w:rPr>
      </w:pPr>
      <w:r w:rsidRPr="00FD5F53">
        <w:rPr>
          <w:lang w:val="en-GB"/>
        </w:rPr>
        <w:t xml:space="preserve">The </w:t>
      </w:r>
      <w:r>
        <w:rPr>
          <w:lang w:val="en-GB"/>
        </w:rPr>
        <w:t>Contractor</w:t>
      </w:r>
      <w:r w:rsidRPr="00FD5F53">
        <w:rPr>
          <w:lang w:val="en-GB"/>
        </w:rPr>
        <w:t xml:space="preserve"> will:</w:t>
      </w:r>
    </w:p>
    <w:p w14:paraId="0DDCA111" w14:textId="77777777" w:rsidR="00DE23E1" w:rsidRPr="00FD5F53" w:rsidRDefault="00DE23E1" w:rsidP="00DE23E1">
      <w:pPr>
        <w:pStyle w:val="numberedpara"/>
        <w:ind w:left="792"/>
        <w:rPr>
          <w:lang w:val="en-GB"/>
        </w:rPr>
      </w:pPr>
      <w:r w:rsidRPr="00FD5F53">
        <w:rPr>
          <w:lang w:val="en-GB"/>
        </w:rPr>
        <w:t xml:space="preserve">conduct proper and detailed checks on any agency or person used by the </w:t>
      </w:r>
      <w:r>
        <w:rPr>
          <w:lang w:val="en-GB"/>
        </w:rPr>
        <w:t>Contractor</w:t>
      </w:r>
      <w:r w:rsidRPr="00FD5F53">
        <w:rPr>
          <w:lang w:val="en-GB"/>
        </w:rPr>
        <w:t xml:space="preserve"> to provide labour, employees, contractors or other persons to undertake tasks for the </w:t>
      </w:r>
      <w:r>
        <w:rPr>
          <w:lang w:val="en-GB"/>
        </w:rPr>
        <w:t>Contractor</w:t>
      </w:r>
      <w:r w:rsidRPr="00FD5F53">
        <w:rPr>
          <w:lang w:val="en-GB"/>
        </w:rPr>
        <w:t xml:space="preserve"> (in each case whether on a permanent or temporary basis) to ensure that any such agency or person does not engage and has not in the past engaged in any Modern Slavery Practice;</w:t>
      </w:r>
    </w:p>
    <w:p w14:paraId="641BC351" w14:textId="77777777" w:rsidR="00DE23E1" w:rsidRPr="00FD5F53" w:rsidRDefault="00DE23E1" w:rsidP="00DE23E1">
      <w:pPr>
        <w:pStyle w:val="numberedpara"/>
        <w:ind w:left="792"/>
        <w:rPr>
          <w:lang w:val="en-GB"/>
        </w:rPr>
      </w:pPr>
      <w:r w:rsidRPr="00FD5F53">
        <w:rPr>
          <w:lang w:val="en-GB"/>
        </w:rPr>
        <w:t>provide</w:t>
      </w:r>
      <w:r>
        <w:rPr>
          <w:lang w:val="en-GB"/>
        </w:rPr>
        <w:t xml:space="preserve"> the Company and</w:t>
      </w:r>
      <w:r w:rsidRPr="00FD5F53">
        <w:rPr>
          <w:lang w:val="en-GB"/>
        </w:rPr>
        <w:t xml:space="preserve"> each Service Recipient with such reasonable assistance and information as it may require from time to time to enable it to:</w:t>
      </w:r>
    </w:p>
    <w:p w14:paraId="1820F8D5" w14:textId="77777777" w:rsidR="00DE23E1" w:rsidRPr="00FD5F53" w:rsidRDefault="00DE23E1" w:rsidP="00DE23E1">
      <w:pPr>
        <w:pStyle w:val="numberedpara"/>
        <w:ind w:left="792"/>
        <w:rPr>
          <w:lang w:val="en-GB"/>
        </w:rPr>
      </w:pPr>
      <w:r w:rsidRPr="00FD5F53">
        <w:rPr>
          <w:lang w:val="en-GB"/>
        </w:rPr>
        <w:t>perform any activity required by any government, regulatory entity or agency in any relevant jurisdiction for the purpose of compliance with any applicable Anti-Slavery Laws or as required by</w:t>
      </w:r>
      <w:r>
        <w:rPr>
          <w:lang w:val="en-GB"/>
        </w:rPr>
        <w:t xml:space="preserve"> the Company and/or</w:t>
      </w:r>
      <w:r w:rsidRPr="00FD5F53">
        <w:rPr>
          <w:lang w:val="en-GB"/>
        </w:rPr>
        <w:t xml:space="preserve"> </w:t>
      </w:r>
      <w:r>
        <w:rPr>
          <w:lang w:val="en-GB"/>
        </w:rPr>
        <w:t>relevant</w:t>
      </w:r>
      <w:r w:rsidRPr="00FD5F53">
        <w:rPr>
          <w:lang w:val="en-GB"/>
        </w:rPr>
        <w:t xml:space="preserve"> Service Recipient;</w:t>
      </w:r>
    </w:p>
    <w:p w14:paraId="43F6C744" w14:textId="77777777" w:rsidR="00DE23E1" w:rsidRPr="00FD5F53" w:rsidRDefault="00DE23E1" w:rsidP="00DE23E1">
      <w:pPr>
        <w:pStyle w:val="numberedpara"/>
        <w:ind w:left="792"/>
        <w:rPr>
          <w:lang w:val="en-GB"/>
        </w:rPr>
      </w:pPr>
      <w:r w:rsidRPr="00FD5F53">
        <w:rPr>
          <w:lang w:val="en-GB"/>
        </w:rPr>
        <w:lastRenderedPageBreak/>
        <w:t>prepare a slavery and human trafficking statement as required by section 54 Modern Slavery Act 2015 and to include the matters referred to in section 54(5) Modern Slavery Act 2015;</w:t>
      </w:r>
    </w:p>
    <w:p w14:paraId="6D4744E8" w14:textId="77777777" w:rsidR="00DE23E1" w:rsidRPr="00FD5F53" w:rsidRDefault="00DE23E1" w:rsidP="00DE23E1">
      <w:pPr>
        <w:pStyle w:val="numberedpara"/>
        <w:ind w:left="792"/>
        <w:rPr>
          <w:lang w:val="en-GB"/>
        </w:rPr>
      </w:pPr>
      <w:r w:rsidRPr="00FD5F53">
        <w:rPr>
          <w:lang w:val="en-GB"/>
        </w:rPr>
        <w:t xml:space="preserve">comply with any requirement to report on respect for human rights or to enable </w:t>
      </w:r>
      <w:r>
        <w:rPr>
          <w:lang w:val="en-GB"/>
        </w:rPr>
        <w:t>the Company and/or relevant</w:t>
      </w:r>
      <w:r w:rsidRPr="00FD5F53">
        <w:rPr>
          <w:lang w:val="en-GB"/>
        </w:rPr>
        <w:t xml:space="preserve"> Service Recipient to demonstrate compliance with any human rights code or policy to which it adheres or which applies to it; </w:t>
      </w:r>
    </w:p>
    <w:p w14:paraId="622B63E0" w14:textId="77777777" w:rsidR="00DE23E1" w:rsidRPr="00FD5F53" w:rsidRDefault="00DE23E1" w:rsidP="00DE23E1">
      <w:pPr>
        <w:pStyle w:val="numberedpara"/>
        <w:ind w:left="792"/>
        <w:rPr>
          <w:lang w:val="en-GB"/>
        </w:rPr>
      </w:pPr>
      <w:r w:rsidRPr="00FD5F53">
        <w:rPr>
          <w:lang w:val="en-GB"/>
        </w:rPr>
        <w:t xml:space="preserve">identify any non-compliance with the </w:t>
      </w:r>
      <w:r>
        <w:rPr>
          <w:lang w:val="en-GB"/>
        </w:rPr>
        <w:t>Company’s</w:t>
      </w:r>
      <w:r w:rsidRPr="00FD5F53">
        <w:rPr>
          <w:lang w:val="en-GB"/>
        </w:rPr>
        <w:t xml:space="preserve"> </w:t>
      </w:r>
      <w:r>
        <w:rPr>
          <w:lang w:val="en-GB"/>
        </w:rPr>
        <w:t>e</w:t>
      </w:r>
      <w:r w:rsidRPr="00FD5F53">
        <w:rPr>
          <w:lang w:val="en-GB"/>
        </w:rPr>
        <w:t xml:space="preserve">thical </w:t>
      </w:r>
      <w:r>
        <w:rPr>
          <w:lang w:val="en-GB"/>
        </w:rPr>
        <w:t>c</w:t>
      </w:r>
      <w:r w:rsidRPr="00FD5F53">
        <w:rPr>
          <w:lang w:val="en-GB"/>
        </w:rPr>
        <w:t xml:space="preserve">ode of </w:t>
      </w:r>
      <w:r>
        <w:rPr>
          <w:lang w:val="en-GB"/>
        </w:rPr>
        <w:t>c</w:t>
      </w:r>
      <w:r w:rsidRPr="00FD5F53">
        <w:rPr>
          <w:lang w:val="en-GB"/>
        </w:rPr>
        <w:t>onduct</w:t>
      </w:r>
      <w:r>
        <w:rPr>
          <w:lang w:val="en-GB"/>
        </w:rPr>
        <w:t xml:space="preserve"> (to the extent the Company has such a code of conduct)</w:t>
      </w:r>
      <w:r w:rsidRPr="00FD5F53">
        <w:rPr>
          <w:lang w:val="en-GB"/>
        </w:rPr>
        <w:t>; and</w:t>
      </w:r>
    </w:p>
    <w:p w14:paraId="35A38249" w14:textId="77777777" w:rsidR="00DE23E1" w:rsidRPr="00FD5F53" w:rsidRDefault="00DE23E1" w:rsidP="00DE23E1">
      <w:pPr>
        <w:pStyle w:val="numberedpara"/>
        <w:ind w:left="792"/>
        <w:rPr>
          <w:lang w:val="en-GB"/>
        </w:rPr>
      </w:pPr>
      <w:r w:rsidRPr="00FD5F53">
        <w:rPr>
          <w:lang w:val="en-GB"/>
        </w:rPr>
        <w:t>conduct due diligence and to measure the effectiveness of the steps that</w:t>
      </w:r>
      <w:r>
        <w:rPr>
          <w:lang w:val="en-GB"/>
        </w:rPr>
        <w:t xml:space="preserve"> the Company and/or</w:t>
      </w:r>
      <w:r w:rsidRPr="00FD5F53">
        <w:rPr>
          <w:lang w:val="en-GB"/>
        </w:rPr>
        <w:t xml:space="preserve"> Service Recipient is taking or wishes to take to ensure that Modern Slavery Practices are not taking place in its business or supply chains.</w:t>
      </w:r>
    </w:p>
    <w:p w14:paraId="5CC9F24D" w14:textId="77777777" w:rsidR="00DE23E1" w:rsidRPr="00FD5F53" w:rsidRDefault="00DE23E1" w:rsidP="00DE23E1">
      <w:pPr>
        <w:pStyle w:val="numberedpara"/>
        <w:ind w:left="792"/>
        <w:rPr>
          <w:lang w:val="en-GB"/>
        </w:rPr>
      </w:pPr>
      <w:r w:rsidRPr="00FD5F53">
        <w:rPr>
          <w:lang w:val="en-GB"/>
        </w:rPr>
        <w:t xml:space="preserve">The </w:t>
      </w:r>
      <w:r>
        <w:rPr>
          <w:lang w:val="en-GB"/>
        </w:rPr>
        <w:t>Contractor</w:t>
      </w:r>
      <w:r w:rsidRPr="00FD5F53">
        <w:rPr>
          <w:lang w:val="en-GB"/>
        </w:rPr>
        <w:t xml:space="preserve"> will immediately give written notice to the </w:t>
      </w:r>
      <w:r>
        <w:rPr>
          <w:lang w:val="en-GB"/>
        </w:rPr>
        <w:t>Company</w:t>
      </w:r>
      <w:r w:rsidRPr="00FD5F53">
        <w:rPr>
          <w:lang w:val="en-GB"/>
        </w:rPr>
        <w:t xml:space="preserve"> upon the occurrence of a breach or suspected breach of any of its obligations under this clause </w:t>
      </w:r>
      <w:r w:rsidRPr="00FD5F53">
        <w:rPr>
          <w:cs/>
          <w:lang w:val="en-GB"/>
        </w:rPr>
        <w:t>‎</w:t>
      </w:r>
      <w:r>
        <w:rPr>
          <w:lang w:val="en-GB"/>
        </w:rPr>
        <w:fldChar w:fldCharType="begin"/>
      </w:r>
      <w:r>
        <w:rPr>
          <w:lang w:val="en-GB"/>
        </w:rPr>
        <w:instrText xml:space="preserve"> REF _Ref56071921 \r \h </w:instrText>
      </w:r>
      <w:r>
        <w:rPr>
          <w:lang w:val="en-GB"/>
        </w:rPr>
      </w:r>
      <w:r>
        <w:rPr>
          <w:lang w:val="en-GB"/>
        </w:rPr>
        <w:fldChar w:fldCharType="separate"/>
      </w:r>
      <w:r>
        <w:rPr>
          <w:cs/>
          <w:lang w:val="en-GB"/>
        </w:rPr>
        <w:t>‎</w:t>
      </w:r>
      <w:r>
        <w:rPr>
          <w:lang w:val="en-GB"/>
        </w:rPr>
        <w:t>12</w:t>
      </w:r>
      <w:r>
        <w:rPr>
          <w:lang w:val="en-GB"/>
        </w:rPr>
        <w:fldChar w:fldCharType="end"/>
      </w:r>
      <w:r w:rsidRPr="00FD5F53">
        <w:rPr>
          <w:lang w:val="en-GB"/>
        </w:rPr>
        <w:t xml:space="preserve">. </w:t>
      </w:r>
    </w:p>
    <w:p w14:paraId="4A614E43" w14:textId="77777777" w:rsidR="00DE23E1" w:rsidRPr="00FD5F53" w:rsidRDefault="00DE23E1" w:rsidP="00DE23E1">
      <w:pPr>
        <w:pStyle w:val="numberedpara"/>
        <w:ind w:left="792"/>
        <w:rPr>
          <w:lang w:val="en-GB"/>
        </w:rPr>
      </w:pPr>
      <w:r w:rsidRPr="00FD5F53">
        <w:rPr>
          <w:lang w:val="en-GB"/>
        </w:rPr>
        <w:t xml:space="preserve">Any breach of this clause </w:t>
      </w:r>
      <w:r w:rsidRPr="00FD5F53">
        <w:rPr>
          <w:cs/>
          <w:lang w:val="en-GB"/>
        </w:rPr>
        <w:t>‎</w:t>
      </w:r>
      <w:r>
        <w:rPr>
          <w:lang w:val="en-GB"/>
        </w:rPr>
        <w:fldChar w:fldCharType="begin"/>
      </w:r>
      <w:r>
        <w:rPr>
          <w:lang w:val="en-GB"/>
        </w:rPr>
        <w:instrText xml:space="preserve"> REF _Ref56071921 \r \h </w:instrText>
      </w:r>
      <w:r>
        <w:rPr>
          <w:lang w:val="en-GB"/>
        </w:rPr>
      </w:r>
      <w:r>
        <w:rPr>
          <w:lang w:val="en-GB"/>
        </w:rPr>
        <w:fldChar w:fldCharType="separate"/>
      </w:r>
      <w:r>
        <w:rPr>
          <w:cs/>
          <w:lang w:val="en-GB"/>
        </w:rPr>
        <w:t>‎</w:t>
      </w:r>
      <w:r>
        <w:rPr>
          <w:lang w:val="en-GB"/>
        </w:rPr>
        <w:t>12</w:t>
      </w:r>
      <w:r>
        <w:rPr>
          <w:lang w:val="en-GB"/>
        </w:rPr>
        <w:fldChar w:fldCharType="end"/>
      </w:r>
      <w:r w:rsidRPr="00FD5F53">
        <w:rPr>
          <w:lang w:val="en-GB"/>
        </w:rPr>
        <w:t xml:space="preserve"> by the </w:t>
      </w:r>
      <w:r>
        <w:rPr>
          <w:lang w:val="en-GB"/>
        </w:rPr>
        <w:t>Contractor</w:t>
      </w:r>
      <w:r w:rsidRPr="00FD5F53">
        <w:rPr>
          <w:lang w:val="en-GB"/>
        </w:rPr>
        <w:t xml:space="preserve">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14:paraId="12043576" w14:textId="77777777" w:rsidR="00DE23E1" w:rsidRPr="00462B9A" w:rsidRDefault="00DE23E1" w:rsidP="00DE23E1">
      <w:pPr>
        <w:pStyle w:val="numberedpara"/>
        <w:ind w:left="792"/>
        <w:rPr>
          <w:lang w:val="en-GB"/>
        </w:rPr>
      </w:pPr>
      <w:bookmarkStart w:id="5" w:name="_Ref56072649"/>
      <w:r w:rsidRPr="00FD5F53">
        <w:rPr>
          <w:lang w:val="en-GB"/>
        </w:rPr>
        <w:t xml:space="preserve">The </w:t>
      </w:r>
      <w:r>
        <w:rPr>
          <w:lang w:val="en-GB"/>
        </w:rPr>
        <w:t>Contractor</w:t>
      </w:r>
      <w:r w:rsidRPr="00FD5F53">
        <w:rPr>
          <w:lang w:val="en-GB"/>
        </w:rPr>
        <w:t xml:space="preserve"> will indemnify </w:t>
      </w:r>
      <w:r>
        <w:rPr>
          <w:lang w:val="en-GB"/>
        </w:rPr>
        <w:t xml:space="preserve">the Company and </w:t>
      </w:r>
      <w:r w:rsidRPr="00FD5F53">
        <w:rPr>
          <w:lang w:val="en-GB"/>
        </w:rPr>
        <w:t>each</w:t>
      </w:r>
      <w:r>
        <w:rPr>
          <w:lang w:val="en-GB"/>
        </w:rPr>
        <w:t xml:space="preserve"> relevant</w:t>
      </w:r>
      <w:r w:rsidRPr="00FD5F53">
        <w:rPr>
          <w:lang w:val="en-GB"/>
        </w:rPr>
        <w:t xml:space="preserve"> Service Recipient against the </w:t>
      </w:r>
      <w:r w:rsidRPr="002D03BB">
        <w:t>Recoverable Liabilities</w:t>
      </w:r>
      <w:r w:rsidRPr="00FD5F53">
        <w:rPr>
          <w:lang w:val="en-GB"/>
        </w:rPr>
        <w:t xml:space="preserve">, in each case arising out of or in connection with any breach by the </w:t>
      </w:r>
      <w:r>
        <w:rPr>
          <w:lang w:val="en-GB"/>
        </w:rPr>
        <w:t>Contractor</w:t>
      </w:r>
      <w:r w:rsidRPr="00FD5F53">
        <w:rPr>
          <w:lang w:val="en-GB"/>
        </w:rPr>
        <w:t xml:space="preserve"> of this clause </w:t>
      </w:r>
      <w:r w:rsidRPr="00FD5F53">
        <w:rPr>
          <w:cs/>
          <w:lang w:val="en-GB"/>
        </w:rPr>
        <w:t>‎</w:t>
      </w:r>
      <w:r>
        <w:rPr>
          <w:lang w:val="en-GB"/>
        </w:rPr>
        <w:fldChar w:fldCharType="begin"/>
      </w:r>
      <w:r>
        <w:rPr>
          <w:lang w:val="en-GB"/>
        </w:rPr>
        <w:instrText xml:space="preserve"> REF _Ref56071921 \r \h </w:instrText>
      </w:r>
      <w:r>
        <w:rPr>
          <w:lang w:val="en-GB"/>
        </w:rPr>
      </w:r>
      <w:r>
        <w:rPr>
          <w:lang w:val="en-GB"/>
        </w:rPr>
        <w:fldChar w:fldCharType="separate"/>
      </w:r>
      <w:r>
        <w:rPr>
          <w:cs/>
          <w:lang w:val="en-GB"/>
        </w:rPr>
        <w:t>‎</w:t>
      </w:r>
      <w:r>
        <w:rPr>
          <w:lang w:val="en-GB"/>
        </w:rPr>
        <w:t>12</w:t>
      </w:r>
      <w:r>
        <w:rPr>
          <w:lang w:val="en-GB"/>
        </w:rPr>
        <w:fldChar w:fldCharType="end"/>
      </w:r>
      <w:r w:rsidRPr="00FD5F53">
        <w:rPr>
          <w:lang w:val="en-GB"/>
        </w:rPr>
        <w:t xml:space="preserve"> (including any failure or delay in performing, or negligent performance or non-performance of, any of its obligations under this clause </w:t>
      </w:r>
      <w:r w:rsidRPr="00FD5F53">
        <w:rPr>
          <w:cs/>
          <w:lang w:val="en-GB"/>
        </w:rPr>
        <w:t>‎</w:t>
      </w:r>
      <w:r>
        <w:rPr>
          <w:lang w:val="en-GB"/>
        </w:rPr>
        <w:fldChar w:fldCharType="begin"/>
      </w:r>
      <w:r>
        <w:rPr>
          <w:lang w:val="en-GB"/>
        </w:rPr>
        <w:instrText xml:space="preserve"> REF _Ref56071921 \r \h </w:instrText>
      </w:r>
      <w:r>
        <w:rPr>
          <w:lang w:val="en-GB"/>
        </w:rPr>
      </w:r>
      <w:r>
        <w:rPr>
          <w:lang w:val="en-GB"/>
        </w:rPr>
        <w:fldChar w:fldCharType="separate"/>
      </w:r>
      <w:r>
        <w:rPr>
          <w:cs/>
          <w:lang w:val="en-GB"/>
        </w:rPr>
        <w:t>‎</w:t>
      </w:r>
      <w:r>
        <w:rPr>
          <w:lang w:val="en-GB"/>
        </w:rPr>
        <w:t>12</w:t>
      </w:r>
      <w:r>
        <w:rPr>
          <w:lang w:val="en-GB"/>
        </w:rPr>
        <w:fldChar w:fldCharType="end"/>
      </w:r>
      <w:r w:rsidRPr="00FD5F53">
        <w:rPr>
          <w:lang w:val="en-GB"/>
        </w:rPr>
        <w:t>).</w:t>
      </w:r>
      <w:bookmarkEnd w:id="5"/>
    </w:p>
    <w:p w14:paraId="3B6B1B29" w14:textId="77777777" w:rsidR="00065FDB" w:rsidRPr="00065FDB" w:rsidRDefault="00065FDB" w:rsidP="005672CE">
      <w:pPr>
        <w:pStyle w:val="Body"/>
        <w:tabs>
          <w:tab w:val="clear" w:pos="851"/>
          <w:tab w:val="left" w:pos="-720"/>
          <w:tab w:val="left" w:pos="0"/>
        </w:tabs>
        <w:suppressAutoHyphens/>
        <w:spacing w:before="120"/>
        <w:rPr>
          <w:rFonts w:asciiTheme="minorHAnsi" w:hAnsiTheme="minorHAnsi" w:cs="Arial"/>
          <w:spacing w:val="-3"/>
          <w:sz w:val="22"/>
          <w:szCs w:val="22"/>
          <w:lang w:val="en-GB"/>
        </w:rPr>
      </w:pPr>
    </w:p>
    <w:p w14:paraId="16FDC259" w14:textId="77777777" w:rsidR="00065FDB" w:rsidRPr="002765A3" w:rsidRDefault="00065FDB" w:rsidP="00065FDB">
      <w:pPr>
        <w:pStyle w:val="Body"/>
        <w:tabs>
          <w:tab w:val="clear" w:pos="851"/>
          <w:tab w:val="left" w:pos="-720"/>
          <w:tab w:val="left" w:pos="0"/>
        </w:tabs>
        <w:suppressAutoHyphens/>
        <w:spacing w:before="120"/>
        <w:ind w:left="227"/>
        <w:rPr>
          <w:rFonts w:asciiTheme="minorHAnsi" w:hAnsiTheme="minorHAnsi" w:cs="Arial"/>
          <w:spacing w:val="-3"/>
          <w:sz w:val="22"/>
          <w:szCs w:val="22"/>
        </w:rPr>
      </w:pPr>
      <w:r w:rsidRPr="00D20D9B">
        <w:rPr>
          <w:rFonts w:asciiTheme="minorHAnsi" w:hAnsiTheme="minorHAnsi" w:cs="Arial"/>
          <w:b/>
          <w:bCs/>
          <w:sz w:val="22"/>
          <w:szCs w:val="22"/>
        </w:rPr>
        <w:t>SIGNED BY</w:t>
      </w:r>
      <w:r w:rsidRPr="00D20D9B">
        <w:rPr>
          <w:rFonts w:asciiTheme="minorHAnsi" w:hAnsiTheme="minorHAnsi" w:cs="Arial"/>
          <w:sz w:val="22"/>
          <w:szCs w:val="22"/>
        </w:rPr>
        <w:t xml:space="preserve"> or on behalf of the parties on the date stated at the beginning of this Agreement.</w:t>
      </w:r>
    </w:p>
    <w:tbl>
      <w:tblPr>
        <w:tblW w:w="900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9"/>
      </w:tblGrid>
      <w:tr w:rsidR="00065FDB" w:rsidRPr="00D20D9B" w14:paraId="75740219" w14:textId="77777777" w:rsidTr="00613E14">
        <w:trPr>
          <w:trHeight w:val="345"/>
        </w:trPr>
        <w:tc>
          <w:tcPr>
            <w:tcW w:w="9009" w:type="dxa"/>
            <w:shd w:val="clear" w:color="auto" w:fill="D9D9D9" w:themeFill="background1" w:themeFillShade="D9"/>
          </w:tcPr>
          <w:p w14:paraId="20158AA1" w14:textId="77777777" w:rsidR="00065FDB" w:rsidRPr="00D20D9B" w:rsidRDefault="00065FDB" w:rsidP="00613E14">
            <w:pPr>
              <w:tabs>
                <w:tab w:val="left" w:pos="-720"/>
                <w:tab w:val="left" w:pos="0"/>
              </w:tabs>
              <w:suppressAutoHyphens/>
              <w:rPr>
                <w:rFonts w:cs="Arial"/>
                <w:color w:val="FF6600"/>
                <w:spacing w:val="-3"/>
                <w:sz w:val="22"/>
                <w:szCs w:val="22"/>
              </w:rPr>
            </w:pPr>
            <w:r w:rsidRPr="00D20D9B">
              <w:rPr>
                <w:rFonts w:cs="Arial"/>
                <w:b/>
                <w:spacing w:val="-3"/>
                <w:sz w:val="22"/>
                <w:szCs w:val="22"/>
              </w:rPr>
              <w:t>Signed for and behalf of the Company :</w:t>
            </w:r>
          </w:p>
        </w:tc>
      </w:tr>
      <w:tr w:rsidR="00065FDB" w:rsidRPr="00D20D9B" w14:paraId="49500918" w14:textId="77777777" w:rsidTr="00613E14">
        <w:trPr>
          <w:trHeight w:val="560"/>
        </w:trPr>
        <w:tc>
          <w:tcPr>
            <w:tcW w:w="9009" w:type="dxa"/>
          </w:tcPr>
          <w:p w14:paraId="7E818173" w14:textId="77777777" w:rsidR="00065FDB" w:rsidRPr="00D20D9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t xml:space="preserve">Signature: </w:t>
            </w:r>
            <w:r w:rsidR="00991646" w:rsidRPr="005E34B1">
              <w:rPr>
                <w:noProof/>
                <w:lang w:eastAsia="en-GB"/>
              </w:rPr>
              <w:drawing>
                <wp:inline distT="0" distB="0" distL="0" distR="0" wp14:anchorId="0F8A9314" wp14:editId="523926B5">
                  <wp:extent cx="13144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771525"/>
                          </a:xfrm>
                          <a:prstGeom prst="rect">
                            <a:avLst/>
                          </a:prstGeom>
                          <a:noFill/>
                          <a:ln>
                            <a:noFill/>
                          </a:ln>
                        </pic:spPr>
                      </pic:pic>
                    </a:graphicData>
                  </a:graphic>
                </wp:inline>
              </w:drawing>
            </w:r>
          </w:p>
        </w:tc>
      </w:tr>
      <w:tr w:rsidR="00065FDB" w:rsidRPr="00D20D9B" w14:paraId="6636CF68" w14:textId="77777777" w:rsidTr="00613E14">
        <w:tc>
          <w:tcPr>
            <w:tcW w:w="9009" w:type="dxa"/>
          </w:tcPr>
          <w:p w14:paraId="1E79C25A" w14:textId="77777777" w:rsidR="00065FDB" w:rsidRDefault="00065FDB" w:rsidP="00613E14">
            <w:pPr>
              <w:tabs>
                <w:tab w:val="left" w:pos="-720"/>
                <w:tab w:val="left" w:pos="0"/>
              </w:tabs>
              <w:suppressAutoHyphens/>
              <w:rPr>
                <w:rFonts w:cs="Arial"/>
                <w:spacing w:val="-3"/>
                <w:sz w:val="22"/>
                <w:szCs w:val="22"/>
              </w:rPr>
            </w:pPr>
            <w:r w:rsidRPr="00D20D9B">
              <w:rPr>
                <w:rFonts w:cs="Arial"/>
                <w:b/>
                <w:spacing w:val="-3"/>
                <w:sz w:val="22"/>
                <w:szCs w:val="22"/>
              </w:rPr>
              <w:t xml:space="preserve">Print Name:  </w:t>
            </w:r>
            <w:r w:rsidRPr="00D20D9B">
              <w:rPr>
                <w:rFonts w:cs="Arial"/>
                <w:spacing w:val="-3"/>
                <w:sz w:val="22"/>
                <w:szCs w:val="22"/>
              </w:rPr>
              <w:t>Jason Drury</w:t>
            </w:r>
          </w:p>
          <w:p w14:paraId="4021A800" w14:textId="77777777" w:rsidR="00034B6C" w:rsidRPr="00D20D9B" w:rsidRDefault="00034B6C" w:rsidP="00613E14">
            <w:pPr>
              <w:tabs>
                <w:tab w:val="left" w:pos="-720"/>
                <w:tab w:val="left" w:pos="0"/>
              </w:tabs>
              <w:suppressAutoHyphens/>
              <w:rPr>
                <w:rFonts w:cs="Arial"/>
                <w:spacing w:val="-3"/>
                <w:sz w:val="22"/>
                <w:szCs w:val="22"/>
              </w:rPr>
            </w:pPr>
          </w:p>
        </w:tc>
      </w:tr>
      <w:tr w:rsidR="00065FDB" w:rsidRPr="00D20D9B" w14:paraId="428F8AEB" w14:textId="77777777" w:rsidTr="00613E14">
        <w:tc>
          <w:tcPr>
            <w:tcW w:w="9009" w:type="dxa"/>
          </w:tcPr>
          <w:p w14:paraId="5FBFA697" w14:textId="77777777" w:rsidR="00065FDB" w:rsidRDefault="00065FDB" w:rsidP="00613E14">
            <w:pPr>
              <w:tabs>
                <w:tab w:val="left" w:pos="-720"/>
                <w:tab w:val="left" w:pos="0"/>
              </w:tabs>
              <w:suppressAutoHyphens/>
              <w:rPr>
                <w:rFonts w:cs="Arial"/>
                <w:spacing w:val="-3"/>
                <w:sz w:val="22"/>
                <w:szCs w:val="22"/>
              </w:rPr>
            </w:pPr>
            <w:r w:rsidRPr="00D20D9B">
              <w:rPr>
                <w:rFonts w:cs="Arial"/>
                <w:b/>
                <w:spacing w:val="-3"/>
                <w:sz w:val="22"/>
                <w:szCs w:val="22"/>
              </w:rPr>
              <w:t xml:space="preserve">Position: </w:t>
            </w:r>
            <w:r w:rsidRPr="00D20D9B">
              <w:rPr>
                <w:rFonts w:cs="Arial"/>
                <w:spacing w:val="-3"/>
                <w:sz w:val="22"/>
                <w:szCs w:val="22"/>
              </w:rPr>
              <w:t>Strategic</w:t>
            </w:r>
            <w:r w:rsidRPr="00D20D9B">
              <w:rPr>
                <w:rFonts w:cs="Arial"/>
                <w:b/>
                <w:spacing w:val="-3"/>
                <w:sz w:val="22"/>
                <w:szCs w:val="22"/>
              </w:rPr>
              <w:t xml:space="preserve"> </w:t>
            </w:r>
            <w:r w:rsidRPr="00D20D9B">
              <w:rPr>
                <w:rFonts w:cs="Arial"/>
                <w:spacing w:val="-3"/>
                <w:sz w:val="22"/>
                <w:szCs w:val="22"/>
              </w:rPr>
              <w:t>Procurement Manager</w:t>
            </w:r>
          </w:p>
          <w:p w14:paraId="5666D894" w14:textId="77777777" w:rsidR="00034B6C" w:rsidRPr="00D20D9B" w:rsidRDefault="00034B6C" w:rsidP="00613E14">
            <w:pPr>
              <w:tabs>
                <w:tab w:val="left" w:pos="-720"/>
                <w:tab w:val="left" w:pos="0"/>
              </w:tabs>
              <w:suppressAutoHyphens/>
              <w:rPr>
                <w:rFonts w:cs="Arial"/>
                <w:spacing w:val="-3"/>
                <w:sz w:val="22"/>
                <w:szCs w:val="22"/>
              </w:rPr>
            </w:pPr>
          </w:p>
        </w:tc>
      </w:tr>
      <w:tr w:rsidR="00065FDB" w:rsidRPr="00D20D9B" w14:paraId="2170203F" w14:textId="77777777" w:rsidTr="00613E14">
        <w:tc>
          <w:tcPr>
            <w:tcW w:w="9009" w:type="dxa"/>
          </w:tcPr>
          <w:p w14:paraId="17D13B74" w14:textId="614AF319" w:rsidR="00065FD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t xml:space="preserve">Date: </w:t>
            </w:r>
            <w:r w:rsidR="00DE23E1">
              <w:rPr>
                <w:rFonts w:cs="Arial"/>
                <w:b/>
                <w:spacing w:val="-3"/>
                <w:sz w:val="22"/>
                <w:szCs w:val="22"/>
              </w:rPr>
              <w:t>03.05</w:t>
            </w:r>
            <w:r w:rsidR="008E7AFA">
              <w:rPr>
                <w:rFonts w:cs="Arial"/>
                <w:b/>
                <w:spacing w:val="-3"/>
                <w:sz w:val="22"/>
                <w:szCs w:val="22"/>
              </w:rPr>
              <w:t>.23</w:t>
            </w:r>
          </w:p>
          <w:p w14:paraId="50E2A210" w14:textId="77777777" w:rsidR="00034B6C" w:rsidRPr="00D20D9B" w:rsidRDefault="00034B6C" w:rsidP="00613E14">
            <w:pPr>
              <w:tabs>
                <w:tab w:val="left" w:pos="-720"/>
                <w:tab w:val="left" w:pos="0"/>
              </w:tabs>
              <w:suppressAutoHyphens/>
              <w:rPr>
                <w:rFonts w:cs="Arial"/>
                <w:spacing w:val="-3"/>
                <w:sz w:val="22"/>
                <w:szCs w:val="22"/>
              </w:rPr>
            </w:pPr>
          </w:p>
        </w:tc>
      </w:tr>
      <w:tr w:rsidR="00065FDB" w:rsidRPr="00D20D9B" w14:paraId="2C48C5B5" w14:textId="77777777" w:rsidTr="00613E14">
        <w:tc>
          <w:tcPr>
            <w:tcW w:w="9009" w:type="dxa"/>
            <w:shd w:val="clear" w:color="auto" w:fill="D9D9D9" w:themeFill="background1" w:themeFillShade="D9"/>
          </w:tcPr>
          <w:p w14:paraId="6591E1F5" w14:textId="77777777" w:rsidR="00065FDB" w:rsidRPr="00D20D9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lastRenderedPageBreak/>
              <w:t xml:space="preserve">Signed for and on behalf of the Contractor: </w:t>
            </w:r>
          </w:p>
          <w:p w14:paraId="28966260" w14:textId="77777777" w:rsidR="00065FDB" w:rsidRPr="00D20D9B" w:rsidRDefault="00065FDB" w:rsidP="00613E14">
            <w:pPr>
              <w:tabs>
                <w:tab w:val="left" w:pos="-720"/>
                <w:tab w:val="left" w:pos="0"/>
              </w:tabs>
              <w:suppressAutoHyphens/>
              <w:rPr>
                <w:rFonts w:cs="Arial"/>
                <w:spacing w:val="-3"/>
                <w:sz w:val="22"/>
                <w:szCs w:val="22"/>
              </w:rPr>
            </w:pPr>
          </w:p>
        </w:tc>
      </w:tr>
      <w:tr w:rsidR="00065FDB" w:rsidRPr="00D20D9B" w14:paraId="3B82474C" w14:textId="77777777" w:rsidTr="00613E14">
        <w:tc>
          <w:tcPr>
            <w:tcW w:w="9009" w:type="dxa"/>
          </w:tcPr>
          <w:p w14:paraId="7ED57981" w14:textId="77777777" w:rsidR="00065FD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t xml:space="preserve">Signature: </w:t>
            </w:r>
          </w:p>
          <w:p w14:paraId="5EA35860" w14:textId="77777777" w:rsidR="00034B6C" w:rsidRPr="00D20D9B" w:rsidRDefault="00034B6C" w:rsidP="00613E14">
            <w:pPr>
              <w:tabs>
                <w:tab w:val="left" w:pos="-720"/>
                <w:tab w:val="left" w:pos="0"/>
              </w:tabs>
              <w:suppressAutoHyphens/>
              <w:rPr>
                <w:rFonts w:cs="Arial"/>
                <w:spacing w:val="-3"/>
                <w:sz w:val="22"/>
                <w:szCs w:val="22"/>
              </w:rPr>
            </w:pPr>
          </w:p>
        </w:tc>
      </w:tr>
      <w:tr w:rsidR="00065FDB" w:rsidRPr="00D20D9B" w14:paraId="71A9ED75" w14:textId="77777777" w:rsidTr="00613E14">
        <w:tc>
          <w:tcPr>
            <w:tcW w:w="9009" w:type="dxa"/>
          </w:tcPr>
          <w:p w14:paraId="0FF60215" w14:textId="77777777" w:rsidR="00065FD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t xml:space="preserve">Print Name: </w:t>
            </w:r>
          </w:p>
          <w:p w14:paraId="6BBAA071" w14:textId="77777777" w:rsidR="00034B6C" w:rsidRPr="00D20D9B" w:rsidRDefault="00034B6C" w:rsidP="00613E14">
            <w:pPr>
              <w:tabs>
                <w:tab w:val="left" w:pos="-720"/>
                <w:tab w:val="left" w:pos="0"/>
              </w:tabs>
              <w:suppressAutoHyphens/>
              <w:rPr>
                <w:rFonts w:cs="Arial"/>
                <w:spacing w:val="-3"/>
                <w:sz w:val="22"/>
                <w:szCs w:val="22"/>
              </w:rPr>
            </w:pPr>
          </w:p>
        </w:tc>
      </w:tr>
      <w:tr w:rsidR="00065FDB" w:rsidRPr="00D20D9B" w14:paraId="398EE44B" w14:textId="77777777" w:rsidTr="00613E14">
        <w:tc>
          <w:tcPr>
            <w:tcW w:w="9009" w:type="dxa"/>
          </w:tcPr>
          <w:p w14:paraId="1F079C9D" w14:textId="77777777" w:rsidR="00065FD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t xml:space="preserve">Position: </w:t>
            </w:r>
          </w:p>
          <w:p w14:paraId="020FF74D" w14:textId="77777777" w:rsidR="00034B6C" w:rsidRPr="00D20D9B" w:rsidRDefault="00034B6C" w:rsidP="00613E14">
            <w:pPr>
              <w:tabs>
                <w:tab w:val="left" w:pos="-720"/>
                <w:tab w:val="left" w:pos="0"/>
              </w:tabs>
              <w:suppressAutoHyphens/>
              <w:rPr>
                <w:rFonts w:cs="Arial"/>
                <w:b/>
                <w:spacing w:val="-3"/>
                <w:sz w:val="22"/>
                <w:szCs w:val="22"/>
              </w:rPr>
            </w:pPr>
          </w:p>
        </w:tc>
      </w:tr>
      <w:tr w:rsidR="00065FDB" w:rsidRPr="00D20D9B" w14:paraId="5F1D1F99" w14:textId="77777777" w:rsidTr="00613E14">
        <w:tc>
          <w:tcPr>
            <w:tcW w:w="9009" w:type="dxa"/>
          </w:tcPr>
          <w:p w14:paraId="39D8E83E" w14:textId="77777777" w:rsidR="00065FDB" w:rsidRDefault="00065FDB" w:rsidP="00613E14">
            <w:pPr>
              <w:tabs>
                <w:tab w:val="left" w:pos="-720"/>
                <w:tab w:val="left" w:pos="0"/>
              </w:tabs>
              <w:suppressAutoHyphens/>
              <w:rPr>
                <w:rFonts w:cs="Arial"/>
                <w:b/>
                <w:spacing w:val="-3"/>
                <w:sz w:val="22"/>
                <w:szCs w:val="22"/>
              </w:rPr>
            </w:pPr>
            <w:r w:rsidRPr="00D20D9B">
              <w:rPr>
                <w:rFonts w:cs="Arial"/>
                <w:b/>
                <w:spacing w:val="-3"/>
                <w:sz w:val="22"/>
                <w:szCs w:val="22"/>
              </w:rPr>
              <w:t xml:space="preserve">Date: </w:t>
            </w:r>
          </w:p>
          <w:p w14:paraId="51525895" w14:textId="77777777" w:rsidR="00034B6C" w:rsidRPr="00D20D9B" w:rsidRDefault="00034B6C" w:rsidP="00613E14">
            <w:pPr>
              <w:tabs>
                <w:tab w:val="left" w:pos="-720"/>
                <w:tab w:val="left" w:pos="0"/>
              </w:tabs>
              <w:suppressAutoHyphens/>
              <w:rPr>
                <w:rFonts w:cs="Arial"/>
                <w:spacing w:val="-3"/>
                <w:sz w:val="22"/>
                <w:szCs w:val="22"/>
              </w:rPr>
            </w:pPr>
          </w:p>
        </w:tc>
      </w:tr>
    </w:tbl>
    <w:p w14:paraId="7B5217C1" w14:textId="77777777" w:rsidR="00065FDB" w:rsidRDefault="00065FDB" w:rsidP="00065FDB">
      <w:pPr>
        <w:pStyle w:val="Body"/>
        <w:tabs>
          <w:tab w:val="clear" w:pos="851"/>
          <w:tab w:val="left" w:pos="-720"/>
          <w:tab w:val="left" w:pos="0"/>
        </w:tabs>
        <w:suppressAutoHyphens/>
        <w:spacing w:before="120"/>
        <w:ind w:left="227"/>
        <w:rPr>
          <w:rFonts w:asciiTheme="minorHAnsi" w:hAnsiTheme="minorHAnsi" w:cs="Arial"/>
          <w:spacing w:val="-3"/>
          <w:sz w:val="22"/>
          <w:szCs w:val="22"/>
        </w:rPr>
      </w:pPr>
    </w:p>
    <w:p w14:paraId="17664BE4" w14:textId="77777777" w:rsidR="00065FDB" w:rsidRDefault="00065FDB" w:rsidP="00065FDB">
      <w:pPr>
        <w:rPr>
          <w:rFonts w:cs="Arial"/>
          <w:spacing w:val="-3"/>
          <w:sz w:val="22"/>
          <w:szCs w:val="22"/>
          <w:lang w:val="x-none" w:eastAsia="en-GB"/>
        </w:rPr>
      </w:pPr>
      <w:r>
        <w:rPr>
          <w:rFonts w:cs="Arial"/>
          <w:spacing w:val="-3"/>
          <w:sz w:val="22"/>
          <w:szCs w:val="22"/>
        </w:rPr>
        <w:br w:type="page"/>
      </w:r>
    </w:p>
    <w:p w14:paraId="4A7A1835" w14:textId="77777777" w:rsidR="00065FDB" w:rsidRDefault="00065FDB" w:rsidP="00065FDB">
      <w:pPr>
        <w:tabs>
          <w:tab w:val="center" w:pos="4512"/>
        </w:tabs>
        <w:suppressAutoHyphens/>
        <w:spacing w:before="120"/>
        <w:jc w:val="center"/>
        <w:rPr>
          <w:rFonts w:cs="Arial"/>
          <w:b/>
          <w:spacing w:val="-3"/>
          <w:u w:val="single"/>
        </w:rPr>
      </w:pPr>
      <w:r w:rsidRPr="003A0EDB">
        <w:rPr>
          <w:rFonts w:cs="Arial"/>
          <w:b/>
          <w:spacing w:val="-3"/>
          <w:u w:val="single"/>
        </w:rPr>
        <w:lastRenderedPageBreak/>
        <w:t>SCHEDULE A</w:t>
      </w:r>
    </w:p>
    <w:p w14:paraId="48FF93CD" w14:textId="77777777" w:rsidR="001066B3" w:rsidRPr="003A0EDB" w:rsidRDefault="001066B3" w:rsidP="00065FDB">
      <w:pPr>
        <w:tabs>
          <w:tab w:val="center" w:pos="4512"/>
        </w:tabs>
        <w:suppressAutoHyphens/>
        <w:spacing w:before="120"/>
        <w:jc w:val="center"/>
        <w:rPr>
          <w:rFonts w:cs="Arial"/>
          <w:b/>
          <w:spacing w:val="-3"/>
          <w:u w:val="single"/>
        </w:rPr>
      </w:pPr>
    </w:p>
    <w:p w14:paraId="0FD6048E" w14:textId="77777777" w:rsidR="00065FDB" w:rsidRDefault="00065FDB" w:rsidP="00065FDB">
      <w:pPr>
        <w:tabs>
          <w:tab w:val="center" w:pos="4512"/>
        </w:tabs>
        <w:suppressAutoHyphens/>
        <w:jc w:val="center"/>
        <w:rPr>
          <w:rFonts w:cs="Arial"/>
          <w:b/>
          <w:spacing w:val="-3"/>
        </w:rPr>
      </w:pPr>
      <w:r w:rsidRPr="003A0EDB">
        <w:rPr>
          <w:rFonts w:cs="Arial"/>
          <w:b/>
          <w:spacing w:val="-3"/>
        </w:rPr>
        <w:t>CONTACTS</w:t>
      </w:r>
    </w:p>
    <w:p w14:paraId="20797056" w14:textId="77777777" w:rsidR="001066B3" w:rsidRPr="003A0EDB" w:rsidRDefault="001066B3" w:rsidP="00065FDB">
      <w:pPr>
        <w:tabs>
          <w:tab w:val="center" w:pos="4512"/>
        </w:tabs>
        <w:suppressAutoHyphens/>
        <w:jc w:val="center"/>
        <w:rPr>
          <w:rFonts w:cs="Arial"/>
          <w:b/>
          <w:spacing w:val="-3"/>
        </w:rPr>
      </w:pPr>
    </w:p>
    <w:p w14:paraId="6DD76849" w14:textId="77777777" w:rsidR="00065FDB" w:rsidRPr="005A1088" w:rsidRDefault="00065FDB" w:rsidP="00065FDB">
      <w:pPr>
        <w:pStyle w:val="Subtitle"/>
      </w:pPr>
      <w:r w:rsidRPr="005A1088">
        <w:t>THE CONTRACTOR</w:t>
      </w:r>
    </w:p>
    <w:p w14:paraId="7BC89893" w14:textId="77777777" w:rsidR="00065FDB" w:rsidRPr="00D20D9B" w:rsidRDefault="00065FDB" w:rsidP="00065FDB">
      <w:pPr>
        <w:tabs>
          <w:tab w:val="left" w:pos="-720"/>
          <w:tab w:val="left" w:pos="2268"/>
        </w:tabs>
        <w:suppressAutoHyphens/>
        <w:rPr>
          <w:rFonts w:cs="Arial"/>
          <w:b/>
          <w:spacing w:val="-3"/>
          <w:sz w:val="22"/>
          <w:szCs w:val="22"/>
          <w:u w:val="single"/>
        </w:rPr>
      </w:pPr>
    </w:p>
    <w:tbl>
      <w:tblPr>
        <w:tblW w:w="90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45"/>
      </w:tblGrid>
      <w:tr w:rsidR="00065FDB" w:rsidRPr="00D20D9B" w14:paraId="5391ABE1" w14:textId="77777777" w:rsidTr="00613E14">
        <w:trPr>
          <w:trHeight w:val="457"/>
        </w:trPr>
        <w:tc>
          <w:tcPr>
            <w:tcW w:w="2977" w:type="dxa"/>
            <w:vAlign w:val="center"/>
          </w:tcPr>
          <w:p w14:paraId="59923A82"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Contractor</w:t>
            </w:r>
            <w:r w:rsidR="001066B3">
              <w:rPr>
                <w:rFonts w:cs="Arial"/>
                <w:b/>
                <w:spacing w:val="-3"/>
                <w:sz w:val="22"/>
                <w:szCs w:val="22"/>
              </w:rPr>
              <w:t xml:space="preserve"> (Pharmacy) </w:t>
            </w:r>
            <w:r w:rsidRPr="00D20D9B">
              <w:rPr>
                <w:rFonts w:cs="Arial"/>
                <w:b/>
                <w:spacing w:val="-3"/>
                <w:sz w:val="22"/>
                <w:szCs w:val="22"/>
              </w:rPr>
              <w:t xml:space="preserve"> name</w:t>
            </w:r>
            <w:r w:rsidR="001066B3">
              <w:rPr>
                <w:rFonts w:cs="Arial"/>
                <w:b/>
                <w:spacing w:val="-3"/>
                <w:sz w:val="22"/>
                <w:szCs w:val="22"/>
              </w:rPr>
              <w:t xml:space="preserve"> &amp; branch where applicable*</w:t>
            </w:r>
            <w:r w:rsidRPr="00D20D9B">
              <w:rPr>
                <w:rFonts w:cs="Arial"/>
                <w:b/>
                <w:spacing w:val="-3"/>
                <w:sz w:val="22"/>
                <w:szCs w:val="22"/>
              </w:rPr>
              <w:t>:</w:t>
            </w:r>
          </w:p>
        </w:tc>
        <w:tc>
          <w:tcPr>
            <w:tcW w:w="6045" w:type="dxa"/>
          </w:tcPr>
          <w:p w14:paraId="59DB77D9"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1247BD3C" w14:textId="77777777" w:rsidTr="00613E14">
        <w:trPr>
          <w:trHeight w:val="457"/>
        </w:trPr>
        <w:tc>
          <w:tcPr>
            <w:tcW w:w="2977" w:type="dxa"/>
            <w:vAlign w:val="center"/>
          </w:tcPr>
          <w:p w14:paraId="167BADBC"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Registered company  number:</w:t>
            </w:r>
          </w:p>
        </w:tc>
        <w:tc>
          <w:tcPr>
            <w:tcW w:w="6045" w:type="dxa"/>
          </w:tcPr>
          <w:p w14:paraId="21C4B45B"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5CF52F93" w14:textId="77777777" w:rsidTr="00613E14">
        <w:trPr>
          <w:trHeight w:val="457"/>
        </w:trPr>
        <w:tc>
          <w:tcPr>
            <w:tcW w:w="2977" w:type="dxa"/>
            <w:vAlign w:val="center"/>
          </w:tcPr>
          <w:p w14:paraId="653366C9"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Registered office address:</w:t>
            </w:r>
          </w:p>
        </w:tc>
        <w:tc>
          <w:tcPr>
            <w:tcW w:w="6045" w:type="dxa"/>
          </w:tcPr>
          <w:p w14:paraId="7FFB0B80"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207B9530" w14:textId="77777777" w:rsidTr="00613E14">
        <w:trPr>
          <w:trHeight w:val="457"/>
        </w:trPr>
        <w:tc>
          <w:tcPr>
            <w:tcW w:w="2977" w:type="dxa"/>
            <w:vAlign w:val="center"/>
          </w:tcPr>
          <w:p w14:paraId="452F00D4"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Named contact:</w:t>
            </w:r>
          </w:p>
        </w:tc>
        <w:tc>
          <w:tcPr>
            <w:tcW w:w="6045" w:type="dxa"/>
          </w:tcPr>
          <w:p w14:paraId="373FAA78"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287182B0" w14:textId="77777777" w:rsidTr="00613E14">
        <w:trPr>
          <w:trHeight w:val="457"/>
        </w:trPr>
        <w:tc>
          <w:tcPr>
            <w:tcW w:w="2977" w:type="dxa"/>
            <w:vAlign w:val="center"/>
          </w:tcPr>
          <w:p w14:paraId="401712E0"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Email:</w:t>
            </w:r>
          </w:p>
        </w:tc>
        <w:tc>
          <w:tcPr>
            <w:tcW w:w="6045" w:type="dxa"/>
          </w:tcPr>
          <w:p w14:paraId="503BFD4E"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772B7D73" w14:textId="77777777" w:rsidTr="00613E14">
        <w:trPr>
          <w:trHeight w:val="457"/>
        </w:trPr>
        <w:tc>
          <w:tcPr>
            <w:tcW w:w="2977" w:type="dxa"/>
            <w:vAlign w:val="center"/>
          </w:tcPr>
          <w:p w14:paraId="25AF5C40"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Tel No.</w:t>
            </w:r>
          </w:p>
        </w:tc>
        <w:tc>
          <w:tcPr>
            <w:tcW w:w="6045" w:type="dxa"/>
          </w:tcPr>
          <w:p w14:paraId="5372D393"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04A9F75C" w14:textId="77777777" w:rsidTr="00613E14">
        <w:trPr>
          <w:trHeight w:val="457"/>
        </w:trPr>
        <w:tc>
          <w:tcPr>
            <w:tcW w:w="2977" w:type="dxa"/>
            <w:vAlign w:val="center"/>
          </w:tcPr>
          <w:p w14:paraId="5A7896D1"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Website:</w:t>
            </w:r>
          </w:p>
        </w:tc>
        <w:tc>
          <w:tcPr>
            <w:tcW w:w="6045" w:type="dxa"/>
          </w:tcPr>
          <w:p w14:paraId="5F3EBB72" w14:textId="77777777" w:rsidR="00065FDB" w:rsidRPr="00D20D9B" w:rsidRDefault="00065FDB" w:rsidP="00613E14">
            <w:pPr>
              <w:tabs>
                <w:tab w:val="left" w:pos="-720"/>
                <w:tab w:val="left" w:pos="2268"/>
              </w:tabs>
              <w:suppressAutoHyphens/>
              <w:rPr>
                <w:rFonts w:cs="Arial"/>
                <w:spacing w:val="-3"/>
                <w:sz w:val="22"/>
                <w:szCs w:val="22"/>
              </w:rPr>
            </w:pPr>
          </w:p>
        </w:tc>
      </w:tr>
    </w:tbl>
    <w:p w14:paraId="078329F7" w14:textId="77777777" w:rsidR="00065FDB" w:rsidRDefault="00065FDB" w:rsidP="00065FDB">
      <w:pPr>
        <w:tabs>
          <w:tab w:val="left" w:pos="-720"/>
          <w:tab w:val="left" w:pos="0"/>
          <w:tab w:val="left" w:pos="2268"/>
        </w:tabs>
        <w:suppressAutoHyphens/>
        <w:rPr>
          <w:rFonts w:cs="Arial"/>
          <w:b/>
          <w:spacing w:val="-3"/>
          <w:sz w:val="22"/>
          <w:szCs w:val="22"/>
          <w:u w:val="single"/>
        </w:rPr>
      </w:pPr>
    </w:p>
    <w:p w14:paraId="4DED9C48" w14:textId="77777777" w:rsidR="001066B3" w:rsidRDefault="001066B3" w:rsidP="00065FDB">
      <w:pPr>
        <w:tabs>
          <w:tab w:val="left" w:pos="-720"/>
          <w:tab w:val="left" w:pos="0"/>
          <w:tab w:val="left" w:pos="2268"/>
        </w:tabs>
        <w:suppressAutoHyphens/>
        <w:rPr>
          <w:rFonts w:cs="Arial"/>
          <w:b/>
          <w:spacing w:val="-3"/>
          <w:sz w:val="22"/>
          <w:szCs w:val="22"/>
          <w:u w:val="single"/>
        </w:rPr>
      </w:pPr>
    </w:p>
    <w:p w14:paraId="2F914ECC" w14:textId="0E671638" w:rsidR="001066B3" w:rsidRPr="004C44BD" w:rsidRDefault="001066B3" w:rsidP="001066B3">
      <w:pPr>
        <w:tabs>
          <w:tab w:val="left" w:pos="-720"/>
          <w:tab w:val="left" w:pos="567"/>
          <w:tab w:val="left" w:pos="2268"/>
        </w:tabs>
        <w:suppressAutoHyphens/>
        <w:spacing w:before="120"/>
        <w:ind w:left="567"/>
        <w:rPr>
          <w:rFonts w:cs="Arial"/>
          <w:spacing w:val="-3"/>
        </w:rPr>
      </w:pPr>
      <w:r w:rsidRPr="004C44BD">
        <w:rPr>
          <w:rFonts w:cs="Arial"/>
          <w:spacing w:val="-3"/>
        </w:rPr>
        <w:t>* For corporate/multiple</w:t>
      </w:r>
      <w:r>
        <w:rPr>
          <w:rFonts w:cs="Arial"/>
          <w:spacing w:val="-3"/>
        </w:rPr>
        <w:t xml:space="preserve"> pharmacy bodies please complete the table below with regards to your pharmacy branches that will be engaging with </w:t>
      </w:r>
      <w:r w:rsidR="007407AA">
        <w:rPr>
          <w:rFonts w:cs="Arial"/>
          <w:spacing w:val="-3"/>
        </w:rPr>
        <w:t>Community Pharmacy Take Home Naloxone Scheme</w:t>
      </w:r>
    </w:p>
    <w:p w14:paraId="7488BD60" w14:textId="77777777" w:rsidR="001066B3" w:rsidRDefault="001066B3" w:rsidP="001066B3">
      <w:pPr>
        <w:tabs>
          <w:tab w:val="left" w:pos="-720"/>
          <w:tab w:val="left" w:pos="567"/>
          <w:tab w:val="left" w:pos="2268"/>
        </w:tabs>
        <w:suppressAutoHyphens/>
        <w:spacing w:before="120"/>
        <w:rPr>
          <w:rFonts w:cs="Arial"/>
          <w:b/>
          <w:spacing w:val="-3"/>
          <w:u w:val="single"/>
        </w:rPr>
      </w:pPr>
      <w:r>
        <w:rPr>
          <w:rFonts w:cs="Arial"/>
          <w:b/>
          <w:spacing w:val="-3"/>
          <w:u w:val="single"/>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00"/>
        <w:gridCol w:w="3140"/>
      </w:tblGrid>
      <w:tr w:rsidR="001066B3" w:rsidRPr="009445F3" w14:paraId="23D68378" w14:textId="77777777" w:rsidTr="001066B3">
        <w:tc>
          <w:tcPr>
            <w:tcW w:w="3032" w:type="dxa"/>
            <w:shd w:val="clear" w:color="auto" w:fill="auto"/>
          </w:tcPr>
          <w:p w14:paraId="3CD600D7" w14:textId="77777777" w:rsidR="001066B3" w:rsidRPr="009445F3" w:rsidRDefault="001066B3" w:rsidP="00613E14">
            <w:pPr>
              <w:tabs>
                <w:tab w:val="left" w:pos="-720"/>
                <w:tab w:val="left" w:pos="0"/>
                <w:tab w:val="left" w:pos="2268"/>
              </w:tabs>
              <w:suppressAutoHyphens/>
              <w:spacing w:before="120"/>
              <w:jc w:val="center"/>
              <w:rPr>
                <w:rFonts w:cs="Arial"/>
                <w:b/>
                <w:spacing w:val="-3"/>
              </w:rPr>
            </w:pPr>
            <w:r w:rsidRPr="009445F3">
              <w:rPr>
                <w:rFonts w:cs="Arial"/>
                <w:b/>
                <w:spacing w:val="-3"/>
              </w:rPr>
              <w:t>Branch name and number (where applicable)</w:t>
            </w:r>
          </w:p>
        </w:tc>
        <w:tc>
          <w:tcPr>
            <w:tcW w:w="2900" w:type="dxa"/>
            <w:shd w:val="clear" w:color="auto" w:fill="auto"/>
          </w:tcPr>
          <w:p w14:paraId="78EB0068" w14:textId="77777777" w:rsidR="001066B3" w:rsidRPr="009445F3" w:rsidRDefault="001066B3" w:rsidP="00613E14">
            <w:pPr>
              <w:tabs>
                <w:tab w:val="left" w:pos="-720"/>
                <w:tab w:val="left" w:pos="0"/>
                <w:tab w:val="left" w:pos="2268"/>
              </w:tabs>
              <w:suppressAutoHyphens/>
              <w:spacing w:before="120"/>
              <w:jc w:val="center"/>
              <w:rPr>
                <w:rFonts w:cs="Arial"/>
                <w:b/>
                <w:spacing w:val="-3"/>
              </w:rPr>
            </w:pPr>
            <w:r w:rsidRPr="009445F3">
              <w:rPr>
                <w:rFonts w:cs="Arial"/>
                <w:b/>
                <w:spacing w:val="-3"/>
              </w:rPr>
              <w:t>Address</w:t>
            </w:r>
          </w:p>
        </w:tc>
        <w:tc>
          <w:tcPr>
            <w:tcW w:w="3140" w:type="dxa"/>
            <w:shd w:val="clear" w:color="auto" w:fill="auto"/>
          </w:tcPr>
          <w:p w14:paraId="6A7BA0D9" w14:textId="77777777" w:rsidR="001066B3" w:rsidRPr="009445F3" w:rsidRDefault="001066B3" w:rsidP="00613E14">
            <w:pPr>
              <w:tabs>
                <w:tab w:val="left" w:pos="-720"/>
                <w:tab w:val="left" w:pos="0"/>
                <w:tab w:val="left" w:pos="2268"/>
              </w:tabs>
              <w:suppressAutoHyphens/>
              <w:spacing w:before="120"/>
              <w:jc w:val="center"/>
              <w:rPr>
                <w:rFonts w:cs="Arial"/>
                <w:b/>
                <w:spacing w:val="-3"/>
              </w:rPr>
            </w:pPr>
            <w:r w:rsidRPr="009445F3">
              <w:rPr>
                <w:rFonts w:cs="Arial"/>
                <w:b/>
                <w:spacing w:val="-3"/>
              </w:rPr>
              <w:t>Key contact in pharmacy and role</w:t>
            </w:r>
          </w:p>
        </w:tc>
      </w:tr>
      <w:tr w:rsidR="001066B3" w:rsidRPr="009445F3" w14:paraId="2321A49C" w14:textId="77777777" w:rsidTr="001066B3">
        <w:tc>
          <w:tcPr>
            <w:tcW w:w="3032" w:type="dxa"/>
            <w:shd w:val="clear" w:color="auto" w:fill="auto"/>
          </w:tcPr>
          <w:p w14:paraId="777E55E0" w14:textId="77777777" w:rsidR="001066B3" w:rsidRPr="00916406" w:rsidRDefault="001066B3" w:rsidP="00613E14">
            <w:pPr>
              <w:tabs>
                <w:tab w:val="left" w:pos="-720"/>
                <w:tab w:val="left" w:pos="0"/>
                <w:tab w:val="left" w:pos="2268"/>
              </w:tabs>
              <w:suppressAutoHyphens/>
              <w:spacing w:before="120"/>
              <w:rPr>
                <w:rFonts w:cs="Arial"/>
                <w:spacing w:val="-3"/>
              </w:rPr>
            </w:pPr>
          </w:p>
        </w:tc>
        <w:tc>
          <w:tcPr>
            <w:tcW w:w="2900" w:type="dxa"/>
            <w:shd w:val="clear" w:color="auto" w:fill="auto"/>
          </w:tcPr>
          <w:p w14:paraId="44B176EC" w14:textId="77777777" w:rsidR="001066B3" w:rsidRPr="00916406" w:rsidRDefault="001066B3" w:rsidP="00613E14">
            <w:pPr>
              <w:rPr>
                <w:rFonts w:ascii="Calibri" w:hAnsi="Calibri"/>
                <w:sz w:val="22"/>
                <w:szCs w:val="22"/>
              </w:rPr>
            </w:pPr>
          </w:p>
        </w:tc>
        <w:tc>
          <w:tcPr>
            <w:tcW w:w="3140" w:type="dxa"/>
            <w:shd w:val="clear" w:color="auto" w:fill="auto"/>
          </w:tcPr>
          <w:p w14:paraId="672C2202" w14:textId="77777777" w:rsidR="001066B3" w:rsidRPr="00916406" w:rsidRDefault="001066B3" w:rsidP="00613E14">
            <w:pPr>
              <w:tabs>
                <w:tab w:val="left" w:pos="-720"/>
                <w:tab w:val="left" w:pos="0"/>
                <w:tab w:val="left" w:pos="2268"/>
              </w:tabs>
              <w:suppressAutoHyphens/>
              <w:spacing w:before="120"/>
              <w:rPr>
                <w:rFonts w:cs="Arial"/>
                <w:spacing w:val="-3"/>
              </w:rPr>
            </w:pPr>
          </w:p>
        </w:tc>
      </w:tr>
      <w:tr w:rsidR="001066B3" w:rsidRPr="009445F3" w14:paraId="303D4491" w14:textId="77777777" w:rsidTr="001066B3">
        <w:tc>
          <w:tcPr>
            <w:tcW w:w="3032" w:type="dxa"/>
            <w:shd w:val="clear" w:color="auto" w:fill="auto"/>
          </w:tcPr>
          <w:p w14:paraId="5CB4AE24" w14:textId="77777777" w:rsidR="001066B3" w:rsidRPr="00916406" w:rsidRDefault="001066B3" w:rsidP="00613E14">
            <w:pPr>
              <w:tabs>
                <w:tab w:val="left" w:pos="-720"/>
                <w:tab w:val="left" w:pos="0"/>
                <w:tab w:val="left" w:pos="2268"/>
              </w:tabs>
              <w:suppressAutoHyphens/>
              <w:spacing w:before="120"/>
              <w:rPr>
                <w:rFonts w:cs="Arial"/>
                <w:spacing w:val="-3"/>
              </w:rPr>
            </w:pPr>
          </w:p>
        </w:tc>
        <w:tc>
          <w:tcPr>
            <w:tcW w:w="2900" w:type="dxa"/>
            <w:shd w:val="clear" w:color="auto" w:fill="auto"/>
          </w:tcPr>
          <w:p w14:paraId="1A898122" w14:textId="77777777" w:rsidR="001066B3" w:rsidRPr="00E05971" w:rsidRDefault="001066B3" w:rsidP="00613E14"/>
        </w:tc>
        <w:tc>
          <w:tcPr>
            <w:tcW w:w="3140" w:type="dxa"/>
            <w:shd w:val="clear" w:color="auto" w:fill="auto"/>
          </w:tcPr>
          <w:p w14:paraId="282BB7F7" w14:textId="77777777" w:rsidR="001066B3" w:rsidRPr="00916406" w:rsidRDefault="001066B3" w:rsidP="00613E14">
            <w:pPr>
              <w:tabs>
                <w:tab w:val="left" w:pos="-720"/>
                <w:tab w:val="left" w:pos="0"/>
                <w:tab w:val="left" w:pos="2268"/>
              </w:tabs>
              <w:suppressAutoHyphens/>
              <w:spacing w:before="120"/>
              <w:rPr>
                <w:rFonts w:cs="Arial"/>
                <w:spacing w:val="-3"/>
              </w:rPr>
            </w:pPr>
          </w:p>
        </w:tc>
      </w:tr>
      <w:tr w:rsidR="001066B3" w:rsidRPr="009445F3" w14:paraId="528BBC72" w14:textId="77777777" w:rsidTr="001066B3">
        <w:tc>
          <w:tcPr>
            <w:tcW w:w="3032" w:type="dxa"/>
            <w:shd w:val="clear" w:color="auto" w:fill="auto"/>
          </w:tcPr>
          <w:p w14:paraId="397C2D3E" w14:textId="77777777" w:rsidR="001066B3" w:rsidRPr="00916406" w:rsidRDefault="001066B3" w:rsidP="00613E14">
            <w:pPr>
              <w:tabs>
                <w:tab w:val="left" w:pos="-720"/>
                <w:tab w:val="left" w:pos="0"/>
                <w:tab w:val="left" w:pos="2268"/>
              </w:tabs>
              <w:suppressAutoHyphens/>
              <w:spacing w:before="120"/>
              <w:rPr>
                <w:rFonts w:cs="Arial"/>
                <w:spacing w:val="-3"/>
              </w:rPr>
            </w:pPr>
          </w:p>
        </w:tc>
        <w:tc>
          <w:tcPr>
            <w:tcW w:w="2900" w:type="dxa"/>
            <w:shd w:val="clear" w:color="auto" w:fill="auto"/>
          </w:tcPr>
          <w:p w14:paraId="6BE070B2" w14:textId="77777777" w:rsidR="001066B3" w:rsidRDefault="001066B3" w:rsidP="00613E14"/>
        </w:tc>
        <w:tc>
          <w:tcPr>
            <w:tcW w:w="3140" w:type="dxa"/>
            <w:shd w:val="clear" w:color="auto" w:fill="auto"/>
          </w:tcPr>
          <w:p w14:paraId="1C506051" w14:textId="77777777" w:rsidR="001066B3" w:rsidRPr="00916406" w:rsidRDefault="001066B3" w:rsidP="00613E14">
            <w:pPr>
              <w:tabs>
                <w:tab w:val="left" w:pos="-720"/>
                <w:tab w:val="left" w:pos="0"/>
                <w:tab w:val="left" w:pos="2268"/>
              </w:tabs>
              <w:suppressAutoHyphens/>
              <w:spacing w:before="120"/>
              <w:rPr>
                <w:rFonts w:cs="Arial"/>
                <w:spacing w:val="-3"/>
              </w:rPr>
            </w:pPr>
          </w:p>
        </w:tc>
      </w:tr>
    </w:tbl>
    <w:p w14:paraId="55C94405" w14:textId="77777777" w:rsidR="001066B3" w:rsidRDefault="001066B3" w:rsidP="00065FDB">
      <w:pPr>
        <w:tabs>
          <w:tab w:val="left" w:pos="-720"/>
          <w:tab w:val="left" w:pos="0"/>
          <w:tab w:val="left" w:pos="2268"/>
        </w:tabs>
        <w:suppressAutoHyphens/>
        <w:rPr>
          <w:rFonts w:cs="Arial"/>
          <w:b/>
          <w:spacing w:val="-3"/>
          <w:sz w:val="22"/>
          <w:szCs w:val="22"/>
          <w:u w:val="single"/>
        </w:rPr>
      </w:pPr>
    </w:p>
    <w:p w14:paraId="25434F28" w14:textId="77777777" w:rsidR="005672CE" w:rsidRDefault="005672CE" w:rsidP="00065FDB">
      <w:pPr>
        <w:tabs>
          <w:tab w:val="left" w:pos="-720"/>
          <w:tab w:val="left" w:pos="0"/>
          <w:tab w:val="left" w:pos="2268"/>
        </w:tabs>
        <w:suppressAutoHyphens/>
        <w:rPr>
          <w:rFonts w:cs="Arial"/>
          <w:b/>
          <w:spacing w:val="-3"/>
          <w:sz w:val="22"/>
          <w:szCs w:val="22"/>
          <w:u w:val="single"/>
        </w:rPr>
      </w:pPr>
    </w:p>
    <w:p w14:paraId="2240751E" w14:textId="77777777" w:rsidR="005672CE" w:rsidRDefault="005672CE" w:rsidP="00065FDB">
      <w:pPr>
        <w:tabs>
          <w:tab w:val="left" w:pos="-720"/>
          <w:tab w:val="left" w:pos="0"/>
          <w:tab w:val="left" w:pos="2268"/>
        </w:tabs>
        <w:suppressAutoHyphens/>
        <w:rPr>
          <w:rFonts w:cs="Arial"/>
          <w:b/>
          <w:spacing w:val="-3"/>
          <w:sz w:val="22"/>
          <w:szCs w:val="22"/>
          <w:u w:val="single"/>
        </w:rPr>
      </w:pPr>
    </w:p>
    <w:p w14:paraId="1DD9D399" w14:textId="77777777" w:rsidR="005672CE" w:rsidRDefault="005672CE" w:rsidP="00065FDB">
      <w:pPr>
        <w:tabs>
          <w:tab w:val="left" w:pos="-720"/>
          <w:tab w:val="left" w:pos="0"/>
          <w:tab w:val="left" w:pos="2268"/>
        </w:tabs>
        <w:suppressAutoHyphens/>
        <w:rPr>
          <w:rFonts w:cs="Arial"/>
          <w:b/>
          <w:spacing w:val="-3"/>
          <w:sz w:val="22"/>
          <w:szCs w:val="22"/>
          <w:u w:val="single"/>
        </w:rPr>
      </w:pPr>
    </w:p>
    <w:p w14:paraId="489743F0" w14:textId="77777777" w:rsidR="005672CE" w:rsidRDefault="005672CE" w:rsidP="00065FDB">
      <w:pPr>
        <w:tabs>
          <w:tab w:val="left" w:pos="-720"/>
          <w:tab w:val="left" w:pos="0"/>
          <w:tab w:val="left" w:pos="2268"/>
        </w:tabs>
        <w:suppressAutoHyphens/>
        <w:rPr>
          <w:rFonts w:cs="Arial"/>
          <w:b/>
          <w:spacing w:val="-3"/>
          <w:sz w:val="22"/>
          <w:szCs w:val="22"/>
          <w:u w:val="single"/>
        </w:rPr>
      </w:pPr>
    </w:p>
    <w:p w14:paraId="6E16203B" w14:textId="77777777" w:rsidR="005672CE" w:rsidRDefault="005672CE" w:rsidP="00065FDB">
      <w:pPr>
        <w:tabs>
          <w:tab w:val="left" w:pos="-720"/>
          <w:tab w:val="left" w:pos="0"/>
          <w:tab w:val="left" w:pos="2268"/>
        </w:tabs>
        <w:suppressAutoHyphens/>
        <w:rPr>
          <w:rFonts w:cs="Arial"/>
          <w:b/>
          <w:spacing w:val="-3"/>
          <w:sz w:val="22"/>
          <w:szCs w:val="22"/>
          <w:u w:val="single"/>
        </w:rPr>
      </w:pPr>
    </w:p>
    <w:p w14:paraId="61DF73AA" w14:textId="77777777" w:rsidR="005672CE" w:rsidRDefault="005672CE" w:rsidP="00065FDB">
      <w:pPr>
        <w:tabs>
          <w:tab w:val="left" w:pos="-720"/>
          <w:tab w:val="left" w:pos="0"/>
          <w:tab w:val="left" w:pos="2268"/>
        </w:tabs>
        <w:suppressAutoHyphens/>
        <w:rPr>
          <w:rFonts w:cs="Arial"/>
          <w:b/>
          <w:spacing w:val="-3"/>
          <w:sz w:val="22"/>
          <w:szCs w:val="22"/>
          <w:u w:val="single"/>
        </w:rPr>
      </w:pPr>
    </w:p>
    <w:p w14:paraId="23CC10BA" w14:textId="77777777" w:rsidR="007407AA" w:rsidRDefault="007407AA" w:rsidP="00065FDB">
      <w:pPr>
        <w:tabs>
          <w:tab w:val="left" w:pos="-720"/>
          <w:tab w:val="left" w:pos="0"/>
          <w:tab w:val="left" w:pos="2268"/>
        </w:tabs>
        <w:suppressAutoHyphens/>
        <w:rPr>
          <w:rFonts w:cs="Arial"/>
          <w:b/>
          <w:spacing w:val="-3"/>
          <w:sz w:val="22"/>
          <w:szCs w:val="22"/>
          <w:u w:val="single"/>
        </w:rPr>
      </w:pPr>
    </w:p>
    <w:p w14:paraId="546520E4" w14:textId="77777777" w:rsidR="005672CE" w:rsidRDefault="005672CE" w:rsidP="00065FDB">
      <w:pPr>
        <w:tabs>
          <w:tab w:val="left" w:pos="-720"/>
          <w:tab w:val="left" w:pos="0"/>
          <w:tab w:val="left" w:pos="2268"/>
        </w:tabs>
        <w:suppressAutoHyphens/>
        <w:rPr>
          <w:rFonts w:cs="Arial"/>
          <w:b/>
          <w:spacing w:val="-3"/>
          <w:sz w:val="22"/>
          <w:szCs w:val="22"/>
          <w:u w:val="single"/>
        </w:rPr>
      </w:pPr>
    </w:p>
    <w:p w14:paraId="46ABA664" w14:textId="77777777" w:rsidR="005672CE" w:rsidRDefault="005672CE" w:rsidP="00065FDB">
      <w:pPr>
        <w:tabs>
          <w:tab w:val="left" w:pos="-720"/>
          <w:tab w:val="left" w:pos="0"/>
          <w:tab w:val="left" w:pos="2268"/>
        </w:tabs>
        <w:suppressAutoHyphens/>
        <w:rPr>
          <w:rFonts w:cs="Arial"/>
          <w:b/>
          <w:spacing w:val="-3"/>
          <w:sz w:val="22"/>
          <w:szCs w:val="22"/>
          <w:u w:val="single"/>
        </w:rPr>
      </w:pPr>
    </w:p>
    <w:p w14:paraId="421B22D2" w14:textId="77777777" w:rsidR="005672CE" w:rsidRPr="00D20D9B" w:rsidRDefault="005672CE" w:rsidP="00065FDB">
      <w:pPr>
        <w:tabs>
          <w:tab w:val="left" w:pos="-720"/>
          <w:tab w:val="left" w:pos="0"/>
          <w:tab w:val="left" w:pos="2268"/>
        </w:tabs>
        <w:suppressAutoHyphens/>
        <w:rPr>
          <w:rFonts w:cs="Arial"/>
          <w:b/>
          <w:spacing w:val="-3"/>
          <w:sz w:val="22"/>
          <w:szCs w:val="22"/>
          <w:u w:val="single"/>
        </w:rPr>
      </w:pPr>
    </w:p>
    <w:p w14:paraId="2613999F" w14:textId="77777777" w:rsidR="00065FDB" w:rsidRPr="005A1088" w:rsidRDefault="00065FDB" w:rsidP="00065FDB">
      <w:pPr>
        <w:pStyle w:val="Subtitle"/>
      </w:pPr>
      <w:r w:rsidRPr="005A1088">
        <w:rPr>
          <w:rStyle w:val="SubtleEmphasis"/>
        </w:rPr>
        <w:lastRenderedPageBreak/>
        <w:t>AGREEMENT</w:t>
      </w:r>
      <w:r w:rsidRPr="005A1088">
        <w:t xml:space="preserve"> CONTACTS: </w:t>
      </w:r>
    </w:p>
    <w:p w14:paraId="58F93F9A" w14:textId="77777777" w:rsidR="00065FDB" w:rsidRPr="00D20D9B" w:rsidRDefault="00065FDB" w:rsidP="00065FDB">
      <w:pPr>
        <w:tabs>
          <w:tab w:val="left" w:pos="-720"/>
          <w:tab w:val="left" w:pos="0"/>
          <w:tab w:val="left" w:pos="825"/>
          <w:tab w:val="left" w:pos="2268"/>
        </w:tabs>
        <w:suppressAutoHyphens/>
        <w:rPr>
          <w:rFonts w:cs="Arial"/>
          <w:b/>
          <w:spacing w:val="-3"/>
          <w:sz w:val="22"/>
          <w:szCs w:val="22"/>
        </w:rPr>
      </w:pPr>
      <w:r w:rsidRPr="00D20D9B">
        <w:rPr>
          <w:rFonts w:cs="Arial"/>
          <w:b/>
          <w:spacing w:val="-3"/>
          <w:sz w:val="22"/>
          <w:szCs w:val="22"/>
        </w:rPr>
        <w:tab/>
      </w:r>
    </w:p>
    <w:tbl>
      <w:tblPr>
        <w:tblW w:w="90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45"/>
      </w:tblGrid>
      <w:tr w:rsidR="00065FDB" w:rsidRPr="00D20D9B" w14:paraId="2F9AFE2A" w14:textId="77777777" w:rsidTr="00613E14">
        <w:trPr>
          <w:trHeight w:val="63"/>
        </w:trPr>
        <w:tc>
          <w:tcPr>
            <w:tcW w:w="9022" w:type="dxa"/>
            <w:gridSpan w:val="2"/>
            <w:shd w:val="clear" w:color="auto" w:fill="D0CECE"/>
            <w:vAlign w:val="center"/>
          </w:tcPr>
          <w:p w14:paraId="6D09E4CA"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For the Company:</w:t>
            </w:r>
          </w:p>
        </w:tc>
      </w:tr>
      <w:tr w:rsidR="00065FDB" w:rsidRPr="00D20D9B" w14:paraId="45FFAB35" w14:textId="77777777" w:rsidTr="00613E14">
        <w:trPr>
          <w:trHeight w:val="444"/>
        </w:trPr>
        <w:tc>
          <w:tcPr>
            <w:tcW w:w="2977" w:type="dxa"/>
            <w:vAlign w:val="center"/>
          </w:tcPr>
          <w:p w14:paraId="68155092"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Name:</w:t>
            </w:r>
          </w:p>
        </w:tc>
        <w:tc>
          <w:tcPr>
            <w:tcW w:w="6045" w:type="dxa"/>
          </w:tcPr>
          <w:p w14:paraId="14C0DD8A"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7A6BF257" w14:textId="77777777" w:rsidTr="00613E14">
        <w:trPr>
          <w:trHeight w:val="444"/>
        </w:trPr>
        <w:tc>
          <w:tcPr>
            <w:tcW w:w="2977" w:type="dxa"/>
            <w:vAlign w:val="center"/>
          </w:tcPr>
          <w:p w14:paraId="7C57F34E"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Address:</w:t>
            </w:r>
          </w:p>
        </w:tc>
        <w:tc>
          <w:tcPr>
            <w:tcW w:w="6045" w:type="dxa"/>
          </w:tcPr>
          <w:p w14:paraId="551DFC7C"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0B67C2EC" w14:textId="77777777" w:rsidTr="00613E14">
        <w:trPr>
          <w:trHeight w:val="444"/>
        </w:trPr>
        <w:tc>
          <w:tcPr>
            <w:tcW w:w="2977" w:type="dxa"/>
            <w:vAlign w:val="center"/>
          </w:tcPr>
          <w:p w14:paraId="1A3CF6E2"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Tel No.</w:t>
            </w:r>
          </w:p>
        </w:tc>
        <w:tc>
          <w:tcPr>
            <w:tcW w:w="6045" w:type="dxa"/>
          </w:tcPr>
          <w:p w14:paraId="2FD7F892"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48E866CE" w14:textId="77777777" w:rsidTr="00613E14">
        <w:trPr>
          <w:trHeight w:val="444"/>
        </w:trPr>
        <w:tc>
          <w:tcPr>
            <w:tcW w:w="2977" w:type="dxa"/>
            <w:vAlign w:val="center"/>
          </w:tcPr>
          <w:p w14:paraId="26AD8EF5"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Email:</w:t>
            </w:r>
          </w:p>
        </w:tc>
        <w:tc>
          <w:tcPr>
            <w:tcW w:w="6045" w:type="dxa"/>
          </w:tcPr>
          <w:p w14:paraId="6B5221D2"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6432A01A" w14:textId="77777777" w:rsidTr="00613E14">
        <w:trPr>
          <w:trHeight w:val="63"/>
        </w:trPr>
        <w:tc>
          <w:tcPr>
            <w:tcW w:w="9022" w:type="dxa"/>
            <w:gridSpan w:val="2"/>
            <w:shd w:val="clear" w:color="auto" w:fill="D0CECE"/>
            <w:vAlign w:val="center"/>
          </w:tcPr>
          <w:p w14:paraId="16BCCDDF"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For the Contractor:</w:t>
            </w:r>
          </w:p>
        </w:tc>
      </w:tr>
      <w:tr w:rsidR="00065FDB" w:rsidRPr="00D20D9B" w14:paraId="04D2E05D" w14:textId="77777777" w:rsidTr="00613E14">
        <w:trPr>
          <w:trHeight w:val="444"/>
        </w:trPr>
        <w:tc>
          <w:tcPr>
            <w:tcW w:w="2977" w:type="dxa"/>
            <w:vAlign w:val="center"/>
          </w:tcPr>
          <w:p w14:paraId="0534F937"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Name:</w:t>
            </w:r>
          </w:p>
        </w:tc>
        <w:tc>
          <w:tcPr>
            <w:tcW w:w="6045" w:type="dxa"/>
          </w:tcPr>
          <w:p w14:paraId="5C495871"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2A1CB538" w14:textId="77777777" w:rsidTr="00613E14">
        <w:trPr>
          <w:trHeight w:val="444"/>
        </w:trPr>
        <w:tc>
          <w:tcPr>
            <w:tcW w:w="2977" w:type="dxa"/>
            <w:vAlign w:val="center"/>
          </w:tcPr>
          <w:p w14:paraId="28F6062F"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Address:</w:t>
            </w:r>
          </w:p>
        </w:tc>
        <w:tc>
          <w:tcPr>
            <w:tcW w:w="6045" w:type="dxa"/>
          </w:tcPr>
          <w:p w14:paraId="01580DF9"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37599B88" w14:textId="77777777" w:rsidTr="00613E14">
        <w:trPr>
          <w:trHeight w:val="444"/>
        </w:trPr>
        <w:tc>
          <w:tcPr>
            <w:tcW w:w="2977" w:type="dxa"/>
            <w:vAlign w:val="center"/>
          </w:tcPr>
          <w:p w14:paraId="2A60DBD2"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Tel No.</w:t>
            </w:r>
          </w:p>
        </w:tc>
        <w:tc>
          <w:tcPr>
            <w:tcW w:w="6045" w:type="dxa"/>
          </w:tcPr>
          <w:p w14:paraId="60DDC84A"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6989B3C3" w14:textId="77777777" w:rsidTr="00613E14">
        <w:trPr>
          <w:trHeight w:val="444"/>
        </w:trPr>
        <w:tc>
          <w:tcPr>
            <w:tcW w:w="2977" w:type="dxa"/>
            <w:vAlign w:val="center"/>
          </w:tcPr>
          <w:p w14:paraId="03B08E12"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Email:</w:t>
            </w:r>
          </w:p>
        </w:tc>
        <w:tc>
          <w:tcPr>
            <w:tcW w:w="6045" w:type="dxa"/>
          </w:tcPr>
          <w:p w14:paraId="2746FDF7" w14:textId="77777777" w:rsidR="00065FDB" w:rsidRPr="00D20D9B" w:rsidRDefault="00065FDB" w:rsidP="00613E14">
            <w:pPr>
              <w:tabs>
                <w:tab w:val="left" w:pos="-720"/>
                <w:tab w:val="left" w:pos="2268"/>
              </w:tabs>
              <w:suppressAutoHyphens/>
              <w:rPr>
                <w:rFonts w:cs="Arial"/>
                <w:spacing w:val="-3"/>
                <w:sz w:val="22"/>
                <w:szCs w:val="22"/>
              </w:rPr>
            </w:pPr>
          </w:p>
        </w:tc>
      </w:tr>
    </w:tbl>
    <w:p w14:paraId="62C2212B" w14:textId="77777777" w:rsidR="00065FDB" w:rsidRDefault="00065FDB" w:rsidP="00065FDB">
      <w:pPr>
        <w:tabs>
          <w:tab w:val="left" w:pos="-720"/>
          <w:tab w:val="left" w:pos="567"/>
        </w:tabs>
        <w:suppressAutoHyphens/>
        <w:ind w:left="567"/>
        <w:rPr>
          <w:rFonts w:cs="Arial"/>
          <w:b/>
          <w:spacing w:val="-3"/>
          <w:sz w:val="22"/>
          <w:szCs w:val="22"/>
          <w:u w:val="single"/>
        </w:rPr>
      </w:pPr>
    </w:p>
    <w:p w14:paraId="4C7F6CF3" w14:textId="77777777" w:rsidR="00065FDB" w:rsidRPr="00017C0B" w:rsidRDefault="00065FDB" w:rsidP="00065FDB">
      <w:pPr>
        <w:pStyle w:val="Subtitle"/>
      </w:pPr>
      <w:r w:rsidRPr="00017C0B">
        <w:t>FINANCE CONTACTS:</w:t>
      </w:r>
    </w:p>
    <w:p w14:paraId="4F83898F" w14:textId="77777777" w:rsidR="00065FDB" w:rsidRPr="00D20D9B" w:rsidRDefault="00065FDB" w:rsidP="00065FDB">
      <w:pPr>
        <w:tabs>
          <w:tab w:val="left" w:pos="-720"/>
          <w:tab w:val="left" w:pos="0"/>
          <w:tab w:val="left" w:pos="570"/>
          <w:tab w:val="left" w:pos="825"/>
          <w:tab w:val="left" w:pos="2268"/>
        </w:tabs>
        <w:suppressAutoHyphens/>
        <w:rPr>
          <w:rFonts w:cs="Arial"/>
          <w:b/>
          <w:spacing w:val="-3"/>
          <w:sz w:val="22"/>
          <w:szCs w:val="22"/>
        </w:rPr>
      </w:pPr>
      <w:r w:rsidRPr="00D20D9B">
        <w:rPr>
          <w:rFonts w:cs="Arial"/>
          <w:b/>
          <w:spacing w:val="-3"/>
          <w:sz w:val="22"/>
          <w:szCs w:val="22"/>
        </w:rPr>
        <w:tab/>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6048"/>
      </w:tblGrid>
      <w:tr w:rsidR="00065FDB" w:rsidRPr="00D20D9B" w14:paraId="4CB468A7" w14:textId="77777777" w:rsidTr="00613E14">
        <w:trPr>
          <w:trHeight w:val="63"/>
        </w:trPr>
        <w:tc>
          <w:tcPr>
            <w:tcW w:w="9027" w:type="dxa"/>
            <w:gridSpan w:val="2"/>
            <w:shd w:val="clear" w:color="auto" w:fill="D0CECE"/>
            <w:vAlign w:val="center"/>
          </w:tcPr>
          <w:p w14:paraId="04410047"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For the Company:</w:t>
            </w:r>
          </w:p>
        </w:tc>
      </w:tr>
      <w:tr w:rsidR="00065FDB" w:rsidRPr="00D20D9B" w14:paraId="60E886FD" w14:textId="77777777" w:rsidTr="00613E14">
        <w:trPr>
          <w:trHeight w:val="229"/>
        </w:trPr>
        <w:tc>
          <w:tcPr>
            <w:tcW w:w="2979" w:type="dxa"/>
            <w:vAlign w:val="center"/>
          </w:tcPr>
          <w:p w14:paraId="401FA5BC"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Name:</w:t>
            </w:r>
          </w:p>
        </w:tc>
        <w:tc>
          <w:tcPr>
            <w:tcW w:w="6048" w:type="dxa"/>
            <w:vAlign w:val="center"/>
          </w:tcPr>
          <w:p w14:paraId="1925F9B0" w14:textId="77777777" w:rsidR="00065FDB" w:rsidRPr="00D20D9B" w:rsidRDefault="00065FDB" w:rsidP="00613E14">
            <w:pPr>
              <w:tabs>
                <w:tab w:val="left" w:pos="-720"/>
                <w:tab w:val="left" w:pos="2268"/>
              </w:tabs>
              <w:suppressAutoHyphens/>
              <w:rPr>
                <w:rFonts w:cs="Arial"/>
                <w:spacing w:val="-3"/>
                <w:sz w:val="22"/>
                <w:szCs w:val="22"/>
              </w:rPr>
            </w:pPr>
            <w:r w:rsidRPr="00D20D9B">
              <w:rPr>
                <w:rFonts w:cs="Arial"/>
                <w:spacing w:val="-3"/>
                <w:sz w:val="22"/>
                <w:szCs w:val="22"/>
              </w:rPr>
              <w:t>Accounts Payable</w:t>
            </w:r>
          </w:p>
        </w:tc>
      </w:tr>
      <w:tr w:rsidR="00065FDB" w:rsidRPr="00D20D9B" w14:paraId="1B451FEB" w14:textId="77777777" w:rsidTr="00613E14">
        <w:trPr>
          <w:trHeight w:val="615"/>
        </w:trPr>
        <w:tc>
          <w:tcPr>
            <w:tcW w:w="2979" w:type="dxa"/>
            <w:vAlign w:val="center"/>
          </w:tcPr>
          <w:p w14:paraId="538F7EA3"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Address:</w:t>
            </w:r>
          </w:p>
        </w:tc>
        <w:tc>
          <w:tcPr>
            <w:tcW w:w="6048" w:type="dxa"/>
          </w:tcPr>
          <w:p w14:paraId="42FA0E2E" w14:textId="77777777" w:rsidR="00065FDB" w:rsidRPr="00D20D9B" w:rsidRDefault="00065FDB" w:rsidP="00613E14">
            <w:pPr>
              <w:tabs>
                <w:tab w:val="left" w:pos="-720"/>
                <w:tab w:val="left" w:pos="2268"/>
              </w:tabs>
              <w:suppressAutoHyphens/>
              <w:rPr>
                <w:rFonts w:cs="Arial"/>
                <w:spacing w:val="-3"/>
                <w:sz w:val="22"/>
                <w:szCs w:val="22"/>
              </w:rPr>
            </w:pPr>
            <w:r w:rsidRPr="00D20D9B">
              <w:rPr>
                <w:rFonts w:cs="Arial"/>
                <w:spacing w:val="-3"/>
                <w:sz w:val="22"/>
                <w:szCs w:val="22"/>
              </w:rPr>
              <w:t>The Exchange</w:t>
            </w:r>
          </w:p>
          <w:p w14:paraId="0DFEC1D2" w14:textId="77777777" w:rsidR="00065FDB" w:rsidRPr="00D20D9B" w:rsidRDefault="00065FDB" w:rsidP="00613E14">
            <w:pPr>
              <w:tabs>
                <w:tab w:val="left" w:pos="-720"/>
                <w:tab w:val="left" w:pos="2268"/>
              </w:tabs>
              <w:suppressAutoHyphens/>
              <w:rPr>
                <w:rFonts w:cs="Arial"/>
                <w:spacing w:val="-3"/>
                <w:sz w:val="22"/>
                <w:szCs w:val="22"/>
              </w:rPr>
            </w:pPr>
            <w:r w:rsidRPr="00D20D9B">
              <w:rPr>
                <w:rFonts w:cs="Arial"/>
                <w:spacing w:val="-3"/>
                <w:sz w:val="22"/>
                <w:szCs w:val="22"/>
              </w:rPr>
              <w:t>3 New York Street</w:t>
            </w:r>
          </w:p>
          <w:p w14:paraId="015E573B" w14:textId="77777777" w:rsidR="00065FDB" w:rsidRPr="00D20D9B" w:rsidRDefault="00065FDB" w:rsidP="00613E14">
            <w:pPr>
              <w:tabs>
                <w:tab w:val="left" w:pos="-720"/>
                <w:tab w:val="left" w:pos="2268"/>
              </w:tabs>
              <w:suppressAutoHyphens/>
              <w:rPr>
                <w:rFonts w:cs="Arial"/>
                <w:spacing w:val="-3"/>
                <w:sz w:val="22"/>
                <w:szCs w:val="22"/>
              </w:rPr>
            </w:pPr>
            <w:r w:rsidRPr="00D20D9B">
              <w:rPr>
                <w:rFonts w:cs="Arial"/>
                <w:spacing w:val="-3"/>
                <w:sz w:val="22"/>
                <w:szCs w:val="22"/>
              </w:rPr>
              <w:t>M1 4HN</w:t>
            </w:r>
          </w:p>
        </w:tc>
      </w:tr>
      <w:tr w:rsidR="00065FDB" w:rsidRPr="00D20D9B" w14:paraId="09102D1F" w14:textId="77777777" w:rsidTr="00613E14">
        <w:trPr>
          <w:trHeight w:val="315"/>
        </w:trPr>
        <w:tc>
          <w:tcPr>
            <w:tcW w:w="2979" w:type="dxa"/>
            <w:vAlign w:val="center"/>
          </w:tcPr>
          <w:p w14:paraId="45E637AA"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Tel No.</w:t>
            </w:r>
          </w:p>
        </w:tc>
        <w:tc>
          <w:tcPr>
            <w:tcW w:w="6048" w:type="dxa"/>
          </w:tcPr>
          <w:p w14:paraId="2BF24A11" w14:textId="77777777" w:rsidR="00065FDB" w:rsidRPr="00D20D9B" w:rsidRDefault="00065FDB" w:rsidP="00613E14">
            <w:pPr>
              <w:tabs>
                <w:tab w:val="left" w:pos="-720"/>
                <w:tab w:val="left" w:pos="2268"/>
              </w:tabs>
              <w:suppressAutoHyphens/>
              <w:rPr>
                <w:rFonts w:cs="Arial"/>
                <w:spacing w:val="-3"/>
                <w:sz w:val="22"/>
                <w:szCs w:val="22"/>
              </w:rPr>
            </w:pPr>
            <w:r w:rsidRPr="00D20D9B">
              <w:rPr>
                <w:rFonts w:cs="Arial"/>
                <w:spacing w:val="-3"/>
                <w:sz w:val="22"/>
                <w:szCs w:val="22"/>
              </w:rPr>
              <w:t>0161 238 5100</w:t>
            </w:r>
          </w:p>
        </w:tc>
      </w:tr>
      <w:tr w:rsidR="00065FDB" w:rsidRPr="00D20D9B" w14:paraId="27094AE3" w14:textId="77777777" w:rsidTr="00613E14">
        <w:trPr>
          <w:trHeight w:val="79"/>
        </w:trPr>
        <w:tc>
          <w:tcPr>
            <w:tcW w:w="2979" w:type="dxa"/>
            <w:vAlign w:val="center"/>
          </w:tcPr>
          <w:p w14:paraId="4C9FA18D"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Email:</w:t>
            </w:r>
          </w:p>
        </w:tc>
        <w:tc>
          <w:tcPr>
            <w:tcW w:w="6048" w:type="dxa"/>
          </w:tcPr>
          <w:p w14:paraId="23058D45" w14:textId="77777777" w:rsidR="00065FDB" w:rsidRPr="00D20D9B" w:rsidRDefault="003E0887" w:rsidP="00613E14">
            <w:pPr>
              <w:tabs>
                <w:tab w:val="left" w:pos="-720"/>
                <w:tab w:val="left" w:pos="2268"/>
              </w:tabs>
              <w:suppressAutoHyphens/>
              <w:rPr>
                <w:rFonts w:cs="Arial"/>
                <w:spacing w:val="-3"/>
                <w:sz w:val="22"/>
                <w:szCs w:val="22"/>
              </w:rPr>
            </w:pPr>
            <w:hyperlink r:id="rId14" w:history="1">
              <w:r w:rsidR="00065FDB" w:rsidRPr="00266390">
                <w:rPr>
                  <w:rStyle w:val="Hyperlink"/>
                  <w:rFonts w:cs="Arial"/>
                  <w:spacing w:val="-3"/>
                  <w:sz w:val="22"/>
                  <w:szCs w:val="22"/>
                </w:rPr>
                <w:t>accounts.payable@turning-point.co.uk</w:t>
              </w:r>
            </w:hyperlink>
            <w:r w:rsidR="00065FDB">
              <w:rPr>
                <w:rFonts w:cs="Arial"/>
                <w:spacing w:val="-3"/>
                <w:sz w:val="22"/>
                <w:szCs w:val="22"/>
              </w:rPr>
              <w:t xml:space="preserve"> </w:t>
            </w:r>
          </w:p>
        </w:tc>
      </w:tr>
      <w:tr w:rsidR="00065FDB" w:rsidRPr="00D20D9B" w14:paraId="25A1BD4C" w14:textId="77777777" w:rsidTr="00613E14">
        <w:trPr>
          <w:trHeight w:val="63"/>
        </w:trPr>
        <w:tc>
          <w:tcPr>
            <w:tcW w:w="9022" w:type="dxa"/>
            <w:gridSpan w:val="2"/>
            <w:shd w:val="clear" w:color="auto" w:fill="D0CECE"/>
            <w:vAlign w:val="center"/>
          </w:tcPr>
          <w:p w14:paraId="2A8AB07F"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For the Contractor:</w:t>
            </w:r>
          </w:p>
        </w:tc>
      </w:tr>
      <w:tr w:rsidR="00065FDB" w:rsidRPr="00D20D9B" w14:paraId="39292D85" w14:textId="77777777" w:rsidTr="00613E14">
        <w:trPr>
          <w:trHeight w:val="63"/>
        </w:trPr>
        <w:tc>
          <w:tcPr>
            <w:tcW w:w="2977" w:type="dxa"/>
            <w:vAlign w:val="center"/>
          </w:tcPr>
          <w:p w14:paraId="48E7D930"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Name:</w:t>
            </w:r>
          </w:p>
        </w:tc>
        <w:tc>
          <w:tcPr>
            <w:tcW w:w="6045" w:type="dxa"/>
            <w:vAlign w:val="center"/>
          </w:tcPr>
          <w:p w14:paraId="0183D258"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71764B51" w14:textId="77777777" w:rsidTr="00613E14">
        <w:trPr>
          <w:trHeight w:val="615"/>
        </w:trPr>
        <w:tc>
          <w:tcPr>
            <w:tcW w:w="2977" w:type="dxa"/>
            <w:vAlign w:val="center"/>
          </w:tcPr>
          <w:p w14:paraId="7BC41FF4"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Address:</w:t>
            </w:r>
          </w:p>
        </w:tc>
        <w:tc>
          <w:tcPr>
            <w:tcW w:w="6045" w:type="dxa"/>
          </w:tcPr>
          <w:p w14:paraId="2E0ADABD"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1E869FF0" w14:textId="77777777" w:rsidTr="00613E14">
        <w:trPr>
          <w:trHeight w:val="315"/>
        </w:trPr>
        <w:tc>
          <w:tcPr>
            <w:tcW w:w="2977" w:type="dxa"/>
            <w:vAlign w:val="center"/>
          </w:tcPr>
          <w:p w14:paraId="62344747"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Tel No.</w:t>
            </w:r>
          </w:p>
        </w:tc>
        <w:tc>
          <w:tcPr>
            <w:tcW w:w="6045" w:type="dxa"/>
          </w:tcPr>
          <w:p w14:paraId="0A9F5B84" w14:textId="77777777" w:rsidR="00065FDB" w:rsidRPr="00D20D9B" w:rsidRDefault="00065FDB" w:rsidP="00613E14">
            <w:pPr>
              <w:tabs>
                <w:tab w:val="left" w:pos="-720"/>
                <w:tab w:val="left" w:pos="2268"/>
              </w:tabs>
              <w:suppressAutoHyphens/>
              <w:rPr>
                <w:rFonts w:cs="Arial"/>
                <w:spacing w:val="-3"/>
                <w:sz w:val="22"/>
                <w:szCs w:val="22"/>
              </w:rPr>
            </w:pPr>
          </w:p>
        </w:tc>
      </w:tr>
      <w:tr w:rsidR="00065FDB" w:rsidRPr="00D20D9B" w14:paraId="7E2BC9F0" w14:textId="77777777" w:rsidTr="00613E14">
        <w:trPr>
          <w:trHeight w:val="63"/>
        </w:trPr>
        <w:tc>
          <w:tcPr>
            <w:tcW w:w="2977" w:type="dxa"/>
            <w:vAlign w:val="center"/>
          </w:tcPr>
          <w:p w14:paraId="2DB26A85" w14:textId="77777777" w:rsidR="00065FDB" w:rsidRPr="00D20D9B" w:rsidRDefault="00065FDB" w:rsidP="00613E14">
            <w:pPr>
              <w:tabs>
                <w:tab w:val="left" w:pos="-720"/>
                <w:tab w:val="left" w:pos="2268"/>
              </w:tabs>
              <w:suppressAutoHyphens/>
              <w:rPr>
                <w:rFonts w:cs="Arial"/>
                <w:b/>
                <w:spacing w:val="-3"/>
                <w:sz w:val="22"/>
                <w:szCs w:val="22"/>
              </w:rPr>
            </w:pPr>
            <w:r w:rsidRPr="00D20D9B">
              <w:rPr>
                <w:rFonts w:cs="Arial"/>
                <w:b/>
                <w:spacing w:val="-3"/>
                <w:sz w:val="22"/>
                <w:szCs w:val="22"/>
              </w:rPr>
              <w:t>Email:</w:t>
            </w:r>
          </w:p>
        </w:tc>
        <w:tc>
          <w:tcPr>
            <w:tcW w:w="6045" w:type="dxa"/>
          </w:tcPr>
          <w:p w14:paraId="30AD29DD" w14:textId="77777777" w:rsidR="00065FDB" w:rsidRPr="00D20D9B" w:rsidRDefault="00065FDB" w:rsidP="00613E14">
            <w:pPr>
              <w:tabs>
                <w:tab w:val="left" w:pos="-720"/>
                <w:tab w:val="left" w:pos="2268"/>
              </w:tabs>
              <w:suppressAutoHyphens/>
              <w:rPr>
                <w:rFonts w:cs="Arial"/>
                <w:spacing w:val="-3"/>
                <w:sz w:val="22"/>
                <w:szCs w:val="22"/>
              </w:rPr>
            </w:pPr>
          </w:p>
        </w:tc>
      </w:tr>
    </w:tbl>
    <w:p w14:paraId="70EF0767" w14:textId="77777777" w:rsidR="00065FDB" w:rsidRPr="00D20D9B" w:rsidRDefault="00065FDB" w:rsidP="00065FDB">
      <w:pPr>
        <w:tabs>
          <w:tab w:val="left" w:pos="-720"/>
          <w:tab w:val="left" w:pos="2268"/>
        </w:tabs>
        <w:suppressAutoHyphens/>
        <w:jc w:val="center"/>
        <w:rPr>
          <w:rFonts w:cs="Arial"/>
          <w:b/>
          <w:spacing w:val="-3"/>
          <w:sz w:val="22"/>
          <w:szCs w:val="22"/>
          <w:u w:val="single"/>
        </w:rPr>
      </w:pPr>
    </w:p>
    <w:p w14:paraId="1CFBE724" w14:textId="77777777" w:rsidR="00065FDB" w:rsidRDefault="00065FDB" w:rsidP="00065FDB">
      <w:pPr>
        <w:rPr>
          <w:sz w:val="22"/>
          <w:szCs w:val="22"/>
        </w:rPr>
      </w:pPr>
    </w:p>
    <w:p w14:paraId="06DF1923" w14:textId="77777777" w:rsidR="005672CE" w:rsidRDefault="005672CE" w:rsidP="00065FDB">
      <w:pPr>
        <w:rPr>
          <w:sz w:val="22"/>
          <w:szCs w:val="22"/>
        </w:rPr>
      </w:pPr>
    </w:p>
    <w:p w14:paraId="37D40B03" w14:textId="77777777" w:rsidR="005672CE" w:rsidRDefault="005672CE" w:rsidP="00065FDB">
      <w:pPr>
        <w:rPr>
          <w:sz w:val="22"/>
          <w:szCs w:val="22"/>
        </w:rPr>
      </w:pPr>
    </w:p>
    <w:p w14:paraId="5CB74DE0" w14:textId="77777777" w:rsidR="005672CE" w:rsidRDefault="005672CE" w:rsidP="00065FDB">
      <w:pPr>
        <w:rPr>
          <w:sz w:val="22"/>
          <w:szCs w:val="22"/>
        </w:rPr>
      </w:pPr>
    </w:p>
    <w:p w14:paraId="7F3377C4" w14:textId="77777777" w:rsidR="005672CE" w:rsidRDefault="005672CE" w:rsidP="00065FDB">
      <w:pPr>
        <w:rPr>
          <w:sz w:val="22"/>
          <w:szCs w:val="22"/>
        </w:rPr>
      </w:pPr>
    </w:p>
    <w:p w14:paraId="7486A1E5" w14:textId="77777777" w:rsidR="005672CE" w:rsidRDefault="005672CE" w:rsidP="00065FDB">
      <w:pPr>
        <w:rPr>
          <w:sz w:val="22"/>
          <w:szCs w:val="22"/>
        </w:rPr>
      </w:pPr>
    </w:p>
    <w:p w14:paraId="6BFDCC98" w14:textId="77777777" w:rsidR="005672CE" w:rsidRDefault="005672CE" w:rsidP="00065FDB">
      <w:pPr>
        <w:rPr>
          <w:sz w:val="22"/>
          <w:szCs w:val="22"/>
        </w:rPr>
      </w:pPr>
    </w:p>
    <w:p w14:paraId="029ECD8C" w14:textId="77777777" w:rsidR="005672CE" w:rsidRDefault="005672CE" w:rsidP="00065FDB">
      <w:pPr>
        <w:rPr>
          <w:sz w:val="22"/>
          <w:szCs w:val="22"/>
        </w:rPr>
      </w:pPr>
    </w:p>
    <w:p w14:paraId="21401DBF" w14:textId="77777777" w:rsidR="005672CE" w:rsidRDefault="005672CE" w:rsidP="00065FDB">
      <w:pPr>
        <w:rPr>
          <w:sz w:val="22"/>
          <w:szCs w:val="22"/>
        </w:rPr>
      </w:pPr>
    </w:p>
    <w:p w14:paraId="33C1F079" w14:textId="77777777" w:rsidR="005672CE" w:rsidRDefault="005672CE" w:rsidP="00065FDB">
      <w:pPr>
        <w:rPr>
          <w:sz w:val="22"/>
          <w:szCs w:val="22"/>
        </w:rPr>
      </w:pPr>
    </w:p>
    <w:p w14:paraId="32331266" w14:textId="77777777" w:rsidR="005672CE" w:rsidRPr="00D20D9B" w:rsidRDefault="005672CE" w:rsidP="00065FDB">
      <w:pPr>
        <w:rPr>
          <w:sz w:val="22"/>
          <w:szCs w:val="22"/>
        </w:rPr>
      </w:pPr>
    </w:p>
    <w:p w14:paraId="6C558E9F" w14:textId="77777777" w:rsidR="00065FDB" w:rsidRPr="003A0EDB" w:rsidRDefault="00065FDB" w:rsidP="00065FDB">
      <w:pPr>
        <w:tabs>
          <w:tab w:val="left" w:pos="-720"/>
          <w:tab w:val="left" w:pos="2268"/>
        </w:tabs>
        <w:suppressAutoHyphens/>
        <w:jc w:val="center"/>
        <w:rPr>
          <w:rFonts w:cs="Arial"/>
          <w:b/>
          <w:spacing w:val="-3"/>
          <w:u w:val="single"/>
        </w:rPr>
      </w:pPr>
      <w:r w:rsidRPr="003A0EDB">
        <w:rPr>
          <w:rFonts w:cs="Arial"/>
          <w:b/>
          <w:spacing w:val="-3"/>
          <w:u w:val="single"/>
        </w:rPr>
        <w:lastRenderedPageBreak/>
        <w:t>SCHEDULE B</w:t>
      </w:r>
    </w:p>
    <w:p w14:paraId="294D531D" w14:textId="77777777" w:rsidR="00065FDB" w:rsidRPr="003A0EDB" w:rsidRDefault="00065FDB" w:rsidP="00065FDB">
      <w:pPr>
        <w:tabs>
          <w:tab w:val="left" w:pos="-720"/>
          <w:tab w:val="left" w:pos="2268"/>
        </w:tabs>
        <w:suppressAutoHyphens/>
        <w:jc w:val="center"/>
        <w:rPr>
          <w:rFonts w:cs="Arial"/>
          <w:b/>
          <w:spacing w:val="-3"/>
          <w:u w:val="single"/>
        </w:rPr>
      </w:pPr>
    </w:p>
    <w:p w14:paraId="167A4200" w14:textId="77777777" w:rsidR="00065FDB" w:rsidRPr="003A0EDB" w:rsidRDefault="00065FDB" w:rsidP="00065FDB">
      <w:pPr>
        <w:tabs>
          <w:tab w:val="left" w:pos="-720"/>
          <w:tab w:val="left" w:pos="2268"/>
        </w:tabs>
        <w:suppressAutoHyphens/>
        <w:jc w:val="center"/>
        <w:rPr>
          <w:rFonts w:cs="Arial"/>
          <w:b/>
          <w:spacing w:val="-3"/>
        </w:rPr>
      </w:pPr>
      <w:r w:rsidRPr="003A0EDB">
        <w:rPr>
          <w:rFonts w:cs="Arial"/>
          <w:b/>
          <w:spacing w:val="-3"/>
        </w:rPr>
        <w:t>SERVICES AND DELIVERABLES</w:t>
      </w:r>
    </w:p>
    <w:p w14:paraId="6B42B1E5" w14:textId="77777777" w:rsidR="00065FDB" w:rsidRPr="00017C0B" w:rsidRDefault="00065FDB" w:rsidP="00065FDB">
      <w:pPr>
        <w:tabs>
          <w:tab w:val="left" w:pos="-720"/>
          <w:tab w:val="left" w:pos="2268"/>
        </w:tabs>
        <w:suppressAutoHyphens/>
        <w:jc w:val="center"/>
        <w:rPr>
          <w:rFonts w:cs="Arial"/>
          <w:b/>
          <w:spacing w:val="-3"/>
          <w:sz w:val="22"/>
          <w:szCs w:val="22"/>
        </w:rPr>
      </w:pPr>
    </w:p>
    <w:p w14:paraId="78AF8B5C" w14:textId="77777777" w:rsidR="00065FDB" w:rsidRPr="003A0EDB" w:rsidRDefault="00065FDB" w:rsidP="00F27BFB">
      <w:pPr>
        <w:pStyle w:val="Subtitle"/>
        <w:numPr>
          <w:ilvl w:val="1"/>
          <w:numId w:val="26"/>
        </w:numPr>
      </w:pPr>
      <w:r w:rsidRPr="00017C0B">
        <w:t>SERVICES:</w:t>
      </w:r>
    </w:p>
    <w:p w14:paraId="01823B4B" w14:textId="77777777" w:rsidR="00065FDB" w:rsidRPr="00D20D9B" w:rsidRDefault="00065FDB" w:rsidP="00065FDB">
      <w:pPr>
        <w:tabs>
          <w:tab w:val="left" w:pos="-720"/>
          <w:tab w:val="left" w:pos="2268"/>
        </w:tabs>
        <w:suppressAutoHyphens/>
        <w:rPr>
          <w:rFonts w:cs="Arial"/>
          <w:b/>
          <w:spacing w:val="-3"/>
          <w:sz w:val="22"/>
          <w:szCs w:val="22"/>
        </w:rPr>
      </w:pPr>
    </w:p>
    <w:p w14:paraId="7C294AE3" w14:textId="77777777" w:rsidR="00065FDB" w:rsidRDefault="001066B3" w:rsidP="00065FDB">
      <w:pPr>
        <w:suppressAutoHyphens/>
        <w:rPr>
          <w:rFonts w:cs="Arial"/>
          <w:spacing w:val="-3"/>
          <w:sz w:val="22"/>
          <w:szCs w:val="22"/>
        </w:rPr>
      </w:pPr>
      <w:r w:rsidRPr="001066B3">
        <w:rPr>
          <w:rFonts w:cs="Arial"/>
          <w:spacing w:val="-3"/>
          <w:sz w:val="22"/>
          <w:szCs w:val="22"/>
        </w:rPr>
        <w:t>The supply and delivery of the Supervised Consumption of Opioid Substitution Treatments and other medication as outlined in TP Pharmacy Specification.</w:t>
      </w:r>
    </w:p>
    <w:p w14:paraId="572AF1D5" w14:textId="77777777" w:rsidR="001066B3" w:rsidRPr="00D20D9B" w:rsidRDefault="001066B3" w:rsidP="00065FDB">
      <w:pPr>
        <w:suppressAutoHyphens/>
        <w:rPr>
          <w:sz w:val="22"/>
          <w:szCs w:val="22"/>
        </w:rPr>
      </w:pPr>
    </w:p>
    <w:p w14:paraId="258C5810" w14:textId="77777777" w:rsidR="00065FDB" w:rsidRDefault="00065FDB" w:rsidP="00065FDB">
      <w:pPr>
        <w:pStyle w:val="Subtitle"/>
      </w:pPr>
      <w:r w:rsidRPr="00D20D9B">
        <w:t>DELIVERABLES:</w:t>
      </w:r>
    </w:p>
    <w:p w14:paraId="141B35EE" w14:textId="77777777" w:rsidR="00065FDB" w:rsidRPr="00D20D9B" w:rsidRDefault="00065FDB" w:rsidP="00065FDB">
      <w:pPr>
        <w:tabs>
          <w:tab w:val="left" w:pos="-720"/>
          <w:tab w:val="left" w:pos="2268"/>
        </w:tabs>
        <w:suppressAutoHyphens/>
        <w:ind w:left="2268" w:hanging="2268"/>
        <w:rPr>
          <w:rFonts w:cs="Arial"/>
          <w:spacing w:val="-3"/>
          <w:sz w:val="22"/>
          <w:szCs w:val="22"/>
        </w:rPr>
      </w:pPr>
      <w:r w:rsidRPr="00D20D9B">
        <w:rPr>
          <w:rFonts w:cs="Arial"/>
          <w:spacing w:val="-3"/>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065FDB" w:rsidRPr="00D20D9B" w14:paraId="178F0683" w14:textId="77777777" w:rsidTr="00613E14">
        <w:trPr>
          <w:trHeight w:val="63"/>
        </w:trPr>
        <w:tc>
          <w:tcPr>
            <w:tcW w:w="8930" w:type="dxa"/>
            <w:shd w:val="clear" w:color="auto" w:fill="D9D9D9" w:themeFill="background1" w:themeFillShade="D9"/>
          </w:tcPr>
          <w:p w14:paraId="72F0B650" w14:textId="77777777" w:rsidR="00065FDB" w:rsidRPr="00D20D9B" w:rsidRDefault="00065FDB" w:rsidP="00613E14">
            <w:pPr>
              <w:tabs>
                <w:tab w:val="left" w:pos="-720"/>
                <w:tab w:val="left" w:pos="237"/>
              </w:tabs>
              <w:suppressAutoHyphens/>
              <w:rPr>
                <w:rFonts w:cs="Arial"/>
                <w:b/>
                <w:spacing w:val="-3"/>
                <w:sz w:val="22"/>
                <w:szCs w:val="22"/>
              </w:rPr>
            </w:pPr>
            <w:r w:rsidRPr="00D20D9B">
              <w:rPr>
                <w:rFonts w:cs="Arial"/>
                <w:b/>
                <w:spacing w:val="-3"/>
                <w:sz w:val="22"/>
                <w:szCs w:val="22"/>
              </w:rPr>
              <w:t>The following item(s) must be delivered to the Company as a result of this Agreement:</w:t>
            </w:r>
          </w:p>
        </w:tc>
      </w:tr>
      <w:tr w:rsidR="00065FDB" w:rsidRPr="00D20D9B" w14:paraId="0D4BEF8C" w14:textId="77777777" w:rsidTr="00613E14">
        <w:trPr>
          <w:trHeight w:val="416"/>
        </w:trPr>
        <w:tc>
          <w:tcPr>
            <w:tcW w:w="8930" w:type="dxa"/>
          </w:tcPr>
          <w:p w14:paraId="64F99559" w14:textId="77777777" w:rsidR="00065FDB" w:rsidRPr="001066B3" w:rsidRDefault="001066B3" w:rsidP="001066B3">
            <w:pPr>
              <w:pStyle w:val="ListParagraph"/>
              <w:ind w:left="0"/>
              <w:rPr>
                <w:sz w:val="22"/>
                <w:szCs w:val="22"/>
              </w:rPr>
            </w:pPr>
            <w:r w:rsidRPr="001066B3">
              <w:rPr>
                <w:sz w:val="22"/>
                <w:szCs w:val="22"/>
              </w:rPr>
              <w:t>Ou</w:t>
            </w:r>
            <w:r w:rsidR="00CB16E3">
              <w:rPr>
                <w:sz w:val="22"/>
                <w:szCs w:val="22"/>
              </w:rPr>
              <w:t xml:space="preserve">tlined in the </w:t>
            </w:r>
            <w:r w:rsidR="00CB16E3" w:rsidRPr="00CB16E3">
              <w:rPr>
                <w:sz w:val="22"/>
                <w:szCs w:val="22"/>
              </w:rPr>
              <w:t>Turning Point Specification for Community Pharmacy Take Home Naloxone (THN) Programme</w:t>
            </w:r>
            <w:r w:rsidRPr="001066B3">
              <w:rPr>
                <w:sz w:val="22"/>
                <w:szCs w:val="22"/>
              </w:rPr>
              <w:t xml:space="preserve"> (attached)</w:t>
            </w:r>
          </w:p>
          <w:p w14:paraId="55E3554B" w14:textId="77777777" w:rsidR="00065FDB" w:rsidRPr="00D20D9B" w:rsidRDefault="00065FDB" w:rsidP="00613E14">
            <w:pPr>
              <w:pStyle w:val="ListParagraph"/>
              <w:rPr>
                <w:color w:val="1F497D"/>
                <w:sz w:val="22"/>
                <w:szCs w:val="22"/>
              </w:rPr>
            </w:pPr>
          </w:p>
        </w:tc>
      </w:tr>
    </w:tbl>
    <w:p w14:paraId="35318468" w14:textId="77777777" w:rsidR="00065FDB" w:rsidRDefault="00065FDB" w:rsidP="00065FDB">
      <w:pPr>
        <w:tabs>
          <w:tab w:val="left" w:pos="-720"/>
        </w:tabs>
        <w:suppressAutoHyphens/>
        <w:rPr>
          <w:rFonts w:cs="Arial"/>
          <w:b/>
          <w:spacing w:val="-3"/>
          <w:sz w:val="22"/>
          <w:szCs w:val="22"/>
          <w:u w:val="single"/>
        </w:rPr>
      </w:pPr>
    </w:p>
    <w:p w14:paraId="47B16C9D" w14:textId="77777777" w:rsidR="001066B3" w:rsidRPr="00D20D9B" w:rsidRDefault="001066B3" w:rsidP="00065FDB">
      <w:pPr>
        <w:tabs>
          <w:tab w:val="left" w:pos="-720"/>
        </w:tabs>
        <w:suppressAutoHyphens/>
        <w:rPr>
          <w:rFonts w:cs="Arial"/>
          <w:b/>
          <w:spacing w:val="-3"/>
          <w:sz w:val="22"/>
          <w:szCs w:val="22"/>
          <w:u w:val="single"/>
        </w:rPr>
      </w:pPr>
    </w:p>
    <w:p w14:paraId="7CA08CE9" w14:textId="77777777" w:rsidR="00065FDB" w:rsidRPr="00017C0B" w:rsidRDefault="00065FDB" w:rsidP="00065FDB">
      <w:pPr>
        <w:pStyle w:val="Subtitle"/>
      </w:pPr>
      <w:r w:rsidRPr="00017C0B">
        <w:t>TERM</w:t>
      </w:r>
    </w:p>
    <w:p w14:paraId="364ACA98" w14:textId="77777777" w:rsidR="00065FDB" w:rsidRPr="00D20D9B" w:rsidRDefault="00065FDB" w:rsidP="00065FDB">
      <w:pPr>
        <w:rPr>
          <w:rFonts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065FDB" w:rsidRPr="00D20D9B" w14:paraId="4E0370A8" w14:textId="77777777" w:rsidTr="00613E14">
        <w:trPr>
          <w:trHeight w:val="360"/>
        </w:trPr>
        <w:tc>
          <w:tcPr>
            <w:tcW w:w="8930" w:type="dxa"/>
            <w:shd w:val="clear" w:color="auto" w:fill="D9D9D9" w:themeFill="background1" w:themeFillShade="D9"/>
          </w:tcPr>
          <w:p w14:paraId="6E4AFE1C" w14:textId="77777777" w:rsidR="00065FDB" w:rsidRPr="00D20D9B" w:rsidRDefault="00065FDB" w:rsidP="00613E14">
            <w:pPr>
              <w:rPr>
                <w:rFonts w:cs="Arial"/>
                <w:b/>
                <w:sz w:val="22"/>
                <w:szCs w:val="22"/>
              </w:rPr>
            </w:pPr>
            <w:r w:rsidRPr="00D20D9B">
              <w:rPr>
                <w:rFonts w:cs="Arial"/>
                <w:b/>
                <w:sz w:val="22"/>
                <w:szCs w:val="22"/>
              </w:rPr>
              <w:t xml:space="preserve">The term of this Agreement is as follows: </w:t>
            </w:r>
          </w:p>
        </w:tc>
      </w:tr>
      <w:tr w:rsidR="00065FDB" w:rsidRPr="00D20D9B" w14:paraId="77B85582" w14:textId="77777777" w:rsidTr="00613E14">
        <w:trPr>
          <w:trHeight w:val="360"/>
        </w:trPr>
        <w:tc>
          <w:tcPr>
            <w:tcW w:w="8930" w:type="dxa"/>
          </w:tcPr>
          <w:p w14:paraId="7505B9DD" w14:textId="66A0A4A3" w:rsidR="00065FDB" w:rsidRPr="00D20D9B" w:rsidRDefault="00065FDB" w:rsidP="00223CFF">
            <w:pPr>
              <w:ind w:left="-81"/>
              <w:rPr>
                <w:rFonts w:cs="Arial"/>
                <w:b/>
                <w:sz w:val="22"/>
                <w:szCs w:val="22"/>
              </w:rPr>
            </w:pPr>
            <w:r w:rsidRPr="00D20D9B">
              <w:rPr>
                <w:rFonts w:cs="Arial"/>
                <w:b/>
                <w:sz w:val="22"/>
                <w:szCs w:val="22"/>
              </w:rPr>
              <w:t xml:space="preserve">Start Date: </w:t>
            </w:r>
            <w:r w:rsidR="00DE23E1">
              <w:rPr>
                <w:rFonts w:cs="Arial"/>
                <w:b/>
                <w:sz w:val="22"/>
                <w:szCs w:val="22"/>
              </w:rPr>
              <w:t>03.05.</w:t>
            </w:r>
            <w:r w:rsidR="00D77ED6">
              <w:rPr>
                <w:rFonts w:cs="Arial"/>
                <w:b/>
                <w:sz w:val="22"/>
                <w:szCs w:val="22"/>
              </w:rPr>
              <w:t>23</w:t>
            </w:r>
          </w:p>
        </w:tc>
      </w:tr>
      <w:tr w:rsidR="00065FDB" w:rsidRPr="00D20D9B" w14:paraId="47E74DE2" w14:textId="77777777" w:rsidTr="00613E14">
        <w:trPr>
          <w:trHeight w:val="360"/>
        </w:trPr>
        <w:tc>
          <w:tcPr>
            <w:tcW w:w="8930" w:type="dxa"/>
          </w:tcPr>
          <w:p w14:paraId="75B550BD" w14:textId="17CE76A9" w:rsidR="00065FDB" w:rsidRPr="00D20D9B" w:rsidRDefault="00065FDB" w:rsidP="00223CFF">
            <w:pPr>
              <w:ind w:left="-81"/>
              <w:rPr>
                <w:rFonts w:cs="Arial"/>
                <w:b/>
                <w:sz w:val="22"/>
                <w:szCs w:val="22"/>
              </w:rPr>
            </w:pPr>
            <w:r w:rsidRPr="00D20D9B">
              <w:rPr>
                <w:rFonts w:cs="Arial"/>
                <w:b/>
                <w:sz w:val="22"/>
                <w:szCs w:val="22"/>
              </w:rPr>
              <w:t xml:space="preserve">End Date: </w:t>
            </w:r>
            <w:r w:rsidR="001066B3">
              <w:rPr>
                <w:rFonts w:cs="Arial"/>
                <w:b/>
                <w:sz w:val="22"/>
                <w:szCs w:val="22"/>
              </w:rPr>
              <w:t xml:space="preserve"> </w:t>
            </w:r>
            <w:r w:rsidR="00D77ED6">
              <w:rPr>
                <w:rFonts w:cs="Arial"/>
                <w:b/>
                <w:sz w:val="22"/>
                <w:szCs w:val="22"/>
              </w:rPr>
              <w:t>3</w:t>
            </w:r>
            <w:r w:rsidR="004D5483">
              <w:rPr>
                <w:rFonts w:cs="Arial"/>
                <w:b/>
                <w:sz w:val="22"/>
                <w:szCs w:val="22"/>
              </w:rPr>
              <w:t>1.05.26</w:t>
            </w:r>
          </w:p>
        </w:tc>
      </w:tr>
    </w:tbl>
    <w:p w14:paraId="0FA3AE3F" w14:textId="77777777" w:rsidR="00065FDB" w:rsidRPr="00D20D9B" w:rsidRDefault="00065FDB" w:rsidP="00065FDB">
      <w:pPr>
        <w:tabs>
          <w:tab w:val="left" w:pos="-720"/>
        </w:tabs>
        <w:suppressAutoHyphens/>
        <w:rPr>
          <w:rFonts w:cs="Arial"/>
          <w:b/>
          <w:spacing w:val="-3"/>
          <w:sz w:val="22"/>
          <w:szCs w:val="22"/>
          <w:u w:val="single"/>
        </w:rPr>
      </w:pPr>
    </w:p>
    <w:p w14:paraId="156063E2" w14:textId="77777777" w:rsidR="00065FDB" w:rsidRPr="00D20D9B" w:rsidRDefault="00065FDB" w:rsidP="00065FDB">
      <w:pPr>
        <w:pStyle w:val="Subtitle"/>
      </w:pPr>
      <w:r w:rsidRPr="00D20D9B">
        <w:t>METHOD OF MEASUREMENT:</w:t>
      </w:r>
    </w:p>
    <w:p w14:paraId="2DE48309" w14:textId="77777777" w:rsidR="00065FDB" w:rsidRPr="00D20D9B" w:rsidRDefault="00065FDB" w:rsidP="00065FDB">
      <w:pPr>
        <w:tabs>
          <w:tab w:val="left" w:pos="-720"/>
        </w:tabs>
        <w:suppressAutoHyphens/>
        <w:rPr>
          <w:rFonts w:cs="Arial"/>
          <w:b/>
          <w:spacing w:val="-3"/>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065FDB" w:rsidRPr="00D20D9B" w14:paraId="012A712C" w14:textId="77777777" w:rsidTr="00613E14">
        <w:trPr>
          <w:trHeight w:val="63"/>
        </w:trPr>
        <w:tc>
          <w:tcPr>
            <w:tcW w:w="8930" w:type="dxa"/>
            <w:shd w:val="clear" w:color="auto" w:fill="D9D9D9" w:themeFill="background1" w:themeFillShade="D9"/>
          </w:tcPr>
          <w:p w14:paraId="3283B102" w14:textId="77777777" w:rsidR="00065FDB" w:rsidRPr="00D20D9B" w:rsidRDefault="00065FDB" w:rsidP="00613E14">
            <w:pPr>
              <w:tabs>
                <w:tab w:val="left" w:pos="-720"/>
                <w:tab w:val="left" w:pos="2268"/>
              </w:tabs>
              <w:suppressAutoHyphens/>
              <w:ind w:left="2268" w:hanging="2268"/>
              <w:rPr>
                <w:rFonts w:cs="Arial"/>
                <w:b/>
                <w:spacing w:val="-3"/>
                <w:sz w:val="22"/>
                <w:szCs w:val="22"/>
              </w:rPr>
            </w:pPr>
            <w:r w:rsidRPr="00D20D9B">
              <w:rPr>
                <w:rFonts w:cs="Arial"/>
                <w:b/>
                <w:spacing w:val="-3"/>
                <w:sz w:val="22"/>
                <w:szCs w:val="22"/>
              </w:rPr>
              <w:t>The services provided by the Contractor shall be measured using:</w:t>
            </w:r>
          </w:p>
        </w:tc>
      </w:tr>
      <w:tr w:rsidR="00065FDB" w:rsidRPr="00D20D9B" w14:paraId="5CDD1A38" w14:textId="77777777" w:rsidTr="00613E14">
        <w:trPr>
          <w:trHeight w:val="660"/>
        </w:trPr>
        <w:tc>
          <w:tcPr>
            <w:tcW w:w="8930" w:type="dxa"/>
          </w:tcPr>
          <w:p w14:paraId="5444577C" w14:textId="77777777" w:rsidR="00065FDB" w:rsidRPr="00D20D9B" w:rsidRDefault="001066B3" w:rsidP="00613E14">
            <w:pPr>
              <w:rPr>
                <w:rFonts w:cs="Arial"/>
                <w:spacing w:val="-3"/>
                <w:sz w:val="22"/>
                <w:szCs w:val="22"/>
              </w:rPr>
            </w:pPr>
            <w:r w:rsidRPr="001066B3">
              <w:rPr>
                <w:rFonts w:cs="Arial"/>
                <w:spacing w:val="-3"/>
                <w:sz w:val="22"/>
                <w:szCs w:val="22"/>
              </w:rPr>
              <w:t xml:space="preserve">Outlined in the </w:t>
            </w:r>
            <w:r w:rsidR="00CB16E3" w:rsidRPr="00CB16E3">
              <w:rPr>
                <w:sz w:val="22"/>
                <w:szCs w:val="22"/>
              </w:rPr>
              <w:t>Turning Point Specification for Community Pharmacy Take Home Naloxone (THN) Programme</w:t>
            </w:r>
            <w:r w:rsidR="00CB16E3" w:rsidRPr="001066B3">
              <w:rPr>
                <w:sz w:val="22"/>
                <w:szCs w:val="22"/>
              </w:rPr>
              <w:t xml:space="preserve"> </w:t>
            </w:r>
            <w:r w:rsidRPr="001066B3">
              <w:rPr>
                <w:rFonts w:cs="Arial"/>
                <w:spacing w:val="-3"/>
                <w:sz w:val="22"/>
                <w:szCs w:val="22"/>
              </w:rPr>
              <w:t>(attached)</w:t>
            </w:r>
          </w:p>
        </w:tc>
      </w:tr>
    </w:tbl>
    <w:p w14:paraId="2943CA69" w14:textId="77777777" w:rsidR="00065FDB" w:rsidRDefault="00065FDB" w:rsidP="00065FDB">
      <w:pPr>
        <w:pStyle w:val="BodyText"/>
        <w:tabs>
          <w:tab w:val="left" w:leader="dot" w:pos="8222"/>
        </w:tabs>
        <w:rPr>
          <w:rFonts w:asciiTheme="minorHAnsi" w:hAnsiTheme="minorHAnsi"/>
          <w:sz w:val="22"/>
          <w:szCs w:val="22"/>
          <w:u w:val="single"/>
        </w:rPr>
      </w:pPr>
    </w:p>
    <w:p w14:paraId="28B8DF7C" w14:textId="77777777" w:rsidR="00065FDB" w:rsidRDefault="00065FDB" w:rsidP="00065FDB">
      <w:pPr>
        <w:pStyle w:val="Subtitle"/>
      </w:pPr>
      <w:r w:rsidRPr="00D20D9B">
        <w:t>CHARGES:</w:t>
      </w:r>
    </w:p>
    <w:p w14:paraId="57625A82" w14:textId="77777777" w:rsidR="00065FDB" w:rsidRPr="00D20D9B" w:rsidRDefault="00065FDB" w:rsidP="00065FDB">
      <w:pPr>
        <w:pStyle w:val="BodyText"/>
        <w:tabs>
          <w:tab w:val="left" w:leader="dot" w:pos="8222"/>
        </w:tabs>
        <w:rPr>
          <w:rFonts w:asciiTheme="minorHAnsi" w:hAnsiTheme="minorHAnsi"/>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065FDB" w:rsidRPr="00D20D9B" w14:paraId="21C08138" w14:textId="77777777" w:rsidTr="00613E14">
        <w:trPr>
          <w:trHeight w:val="63"/>
        </w:trPr>
        <w:tc>
          <w:tcPr>
            <w:tcW w:w="8930" w:type="dxa"/>
            <w:shd w:val="clear" w:color="auto" w:fill="D9D9D9" w:themeFill="background1" w:themeFillShade="D9"/>
          </w:tcPr>
          <w:p w14:paraId="73370B7C" w14:textId="77777777" w:rsidR="00065FDB" w:rsidRPr="00D20D9B" w:rsidRDefault="00065FDB" w:rsidP="00613E14">
            <w:pPr>
              <w:tabs>
                <w:tab w:val="left" w:pos="-720"/>
                <w:tab w:val="left" w:pos="2268"/>
              </w:tabs>
              <w:suppressAutoHyphens/>
              <w:ind w:left="2268" w:hanging="2268"/>
              <w:rPr>
                <w:rFonts w:cs="Arial"/>
                <w:b/>
                <w:spacing w:val="-3"/>
                <w:sz w:val="22"/>
                <w:szCs w:val="22"/>
              </w:rPr>
            </w:pPr>
            <w:r w:rsidRPr="00D20D9B">
              <w:rPr>
                <w:rFonts w:cs="Arial"/>
                <w:b/>
                <w:spacing w:val="-3"/>
                <w:sz w:val="22"/>
                <w:szCs w:val="22"/>
              </w:rPr>
              <w:t>The charges payable by the Company to the Contractor are as follows:</w:t>
            </w:r>
          </w:p>
        </w:tc>
      </w:tr>
      <w:tr w:rsidR="00065FDB" w:rsidRPr="00D20D9B" w14:paraId="41E9B780" w14:textId="77777777" w:rsidTr="00613E14">
        <w:trPr>
          <w:trHeight w:val="416"/>
        </w:trPr>
        <w:tc>
          <w:tcPr>
            <w:tcW w:w="8930" w:type="dxa"/>
          </w:tcPr>
          <w:p w14:paraId="712A0DD8" w14:textId="77777777" w:rsidR="00065FDB" w:rsidRPr="00D20D9B" w:rsidRDefault="00065FDB" w:rsidP="00613E14">
            <w:pPr>
              <w:suppressAutoHyphens/>
              <w:rPr>
                <w:rFonts w:cs="Arial"/>
                <w:i/>
                <w:sz w:val="22"/>
                <w:szCs w:val="22"/>
                <w:highlight w:val="yellow"/>
              </w:rPr>
            </w:pPr>
          </w:p>
          <w:p w14:paraId="756202C3" w14:textId="77777777" w:rsidR="001066B3" w:rsidRPr="001066B3" w:rsidRDefault="001066B3" w:rsidP="001066B3">
            <w:pPr>
              <w:suppressAutoHyphens/>
              <w:rPr>
                <w:rFonts w:cs="Arial"/>
                <w:i/>
                <w:sz w:val="22"/>
                <w:szCs w:val="22"/>
              </w:rPr>
            </w:pPr>
            <w:r w:rsidRPr="001066B3">
              <w:rPr>
                <w:rFonts w:cs="Arial"/>
                <w:i/>
                <w:sz w:val="22"/>
                <w:szCs w:val="22"/>
              </w:rPr>
              <w:t xml:space="preserve">Outlined in the </w:t>
            </w:r>
            <w:r w:rsidR="00CB16E3" w:rsidRPr="00CB16E3">
              <w:rPr>
                <w:sz w:val="22"/>
                <w:szCs w:val="22"/>
              </w:rPr>
              <w:t>Turning Point Specification for Community Pharmacy Take Home Naloxone (THN) Programme</w:t>
            </w:r>
            <w:r w:rsidR="00CB16E3" w:rsidRPr="001066B3">
              <w:rPr>
                <w:sz w:val="22"/>
                <w:szCs w:val="22"/>
              </w:rPr>
              <w:t xml:space="preserve"> </w:t>
            </w:r>
            <w:r w:rsidRPr="001066B3">
              <w:rPr>
                <w:rFonts w:cs="Arial"/>
                <w:i/>
                <w:sz w:val="22"/>
                <w:szCs w:val="22"/>
              </w:rPr>
              <w:t>Part B: Schedule 1 – Payments (attached)</w:t>
            </w:r>
          </w:p>
          <w:p w14:paraId="4C10F73D" w14:textId="77777777" w:rsidR="00065FDB" w:rsidRPr="00D20D9B" w:rsidRDefault="00065FDB" w:rsidP="00613E14">
            <w:pPr>
              <w:suppressAutoHyphens/>
              <w:rPr>
                <w:rFonts w:cs="Arial"/>
                <w:i/>
                <w:sz w:val="22"/>
                <w:szCs w:val="22"/>
                <w:highlight w:val="yellow"/>
              </w:rPr>
            </w:pPr>
          </w:p>
        </w:tc>
      </w:tr>
    </w:tbl>
    <w:p w14:paraId="3E318942" w14:textId="77777777" w:rsidR="00065FDB" w:rsidRPr="00897794" w:rsidRDefault="00065FDB" w:rsidP="00065FDB">
      <w:pPr>
        <w:pStyle w:val="BodyText"/>
        <w:tabs>
          <w:tab w:val="left" w:leader="dot" w:pos="8222"/>
        </w:tabs>
        <w:spacing w:before="120"/>
        <w:rPr>
          <w:caps/>
          <w:sz w:val="24"/>
          <w:szCs w:val="24"/>
        </w:rPr>
      </w:pPr>
    </w:p>
    <w:p w14:paraId="0D6B8810" w14:textId="77F55704" w:rsidR="00587AE5" w:rsidRDefault="00587AE5">
      <w:pPr>
        <w:rPr>
          <w:rFonts w:cs="Arial"/>
          <w:spacing w:val="-3"/>
          <w:lang w:val="en-US"/>
        </w:rPr>
      </w:pPr>
      <w:r>
        <w:rPr>
          <w:spacing w:val="-3"/>
        </w:rPr>
        <w:br w:type="page"/>
      </w:r>
    </w:p>
    <w:p w14:paraId="2DFF1EE6" w14:textId="77777777" w:rsidR="00587AE5" w:rsidRPr="00D52F49" w:rsidRDefault="00587AE5" w:rsidP="00587AE5">
      <w:pPr>
        <w:jc w:val="center"/>
        <w:rPr>
          <w:b/>
          <w:bCs/>
          <w:u w:val="single"/>
        </w:rPr>
      </w:pPr>
      <w:r w:rsidRPr="00D52F49">
        <w:rPr>
          <w:b/>
          <w:bCs/>
          <w:u w:val="single"/>
        </w:rPr>
        <w:lastRenderedPageBreak/>
        <w:t>APPENDIX 1 – AGREEMENT PERSONAL DATA</w:t>
      </w:r>
    </w:p>
    <w:p w14:paraId="2F51355F" w14:textId="77777777" w:rsidR="00587AE5" w:rsidRDefault="00587AE5" w:rsidP="00587AE5">
      <w:pPr>
        <w:jc w:val="center"/>
        <w:rPr>
          <w:b/>
          <w:bCs/>
        </w:rPr>
      </w:pPr>
    </w:p>
    <w:p w14:paraId="597952DB" w14:textId="77777777" w:rsidR="00587AE5" w:rsidRDefault="00587AE5" w:rsidP="00587AE5">
      <w:pPr>
        <w:jc w:val="center"/>
        <w:rPr>
          <w:b/>
          <w:bCs/>
        </w:rPr>
      </w:pPr>
    </w:p>
    <w:p w14:paraId="1E6C7121" w14:textId="77777777" w:rsidR="00587AE5" w:rsidRPr="00D52F49" w:rsidRDefault="00587AE5" w:rsidP="00587AE5">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6300"/>
      </w:tblGrid>
      <w:tr w:rsidR="00587AE5" w:rsidRPr="00344413" w14:paraId="79175B08" w14:textId="77777777" w:rsidTr="00F209AC">
        <w:trPr>
          <w:trHeight w:val="1115"/>
        </w:trPr>
        <w:tc>
          <w:tcPr>
            <w:tcW w:w="3256" w:type="dxa"/>
            <w:tcBorders>
              <w:top w:val="single" w:sz="4" w:space="0" w:color="auto"/>
              <w:left w:val="single" w:sz="4" w:space="0" w:color="auto"/>
              <w:bottom w:val="single" w:sz="4" w:space="0" w:color="auto"/>
              <w:right w:val="single" w:sz="4" w:space="0" w:color="auto"/>
            </w:tcBorders>
            <w:hideMark/>
          </w:tcPr>
          <w:p w14:paraId="413CC319" w14:textId="77777777" w:rsidR="00587AE5" w:rsidRPr="00344413" w:rsidRDefault="00587AE5" w:rsidP="00F209AC">
            <w:pPr>
              <w:pStyle w:val="Body"/>
              <w:tabs>
                <w:tab w:val="clear" w:pos="851"/>
              </w:tabs>
              <w:rPr>
                <w:b/>
              </w:rPr>
            </w:pPr>
            <w:r w:rsidRPr="00344413">
              <w:rPr>
                <w:b/>
              </w:rPr>
              <w:t xml:space="preserve">Subject matter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53157431" w14:textId="1607F83D" w:rsidR="00587AE5" w:rsidRPr="00344413" w:rsidRDefault="00B15E44" w:rsidP="00F209AC">
            <w:r>
              <w:t xml:space="preserve">Somerset </w:t>
            </w:r>
            <w:r w:rsidR="00597B40">
              <w:t>pharmacy</w:t>
            </w:r>
            <w:r>
              <w:t xml:space="preserve"> take home naloxone scheme.</w:t>
            </w:r>
          </w:p>
        </w:tc>
      </w:tr>
      <w:tr w:rsidR="00587AE5" w:rsidRPr="00344413" w14:paraId="22325625" w14:textId="77777777" w:rsidTr="00F209AC">
        <w:trPr>
          <w:trHeight w:val="1115"/>
        </w:trPr>
        <w:tc>
          <w:tcPr>
            <w:tcW w:w="3256" w:type="dxa"/>
            <w:tcBorders>
              <w:top w:val="single" w:sz="4" w:space="0" w:color="auto"/>
              <w:left w:val="single" w:sz="4" w:space="0" w:color="auto"/>
              <w:bottom w:val="single" w:sz="4" w:space="0" w:color="auto"/>
              <w:right w:val="single" w:sz="4" w:space="0" w:color="auto"/>
            </w:tcBorders>
            <w:hideMark/>
          </w:tcPr>
          <w:p w14:paraId="100C3CF1" w14:textId="77777777" w:rsidR="00587AE5" w:rsidRPr="00344413" w:rsidRDefault="00587AE5" w:rsidP="00F209AC">
            <w:pPr>
              <w:pStyle w:val="Body"/>
              <w:tabs>
                <w:tab w:val="clear" w:pos="851"/>
              </w:tabs>
              <w:rPr>
                <w:b/>
              </w:rPr>
            </w:pPr>
            <w:r w:rsidRPr="00344413">
              <w:rPr>
                <w:b/>
              </w:rPr>
              <w:t xml:space="preserve">Duration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408AA6EB" w14:textId="019D0414" w:rsidR="00587AE5" w:rsidRPr="00344413" w:rsidRDefault="00B15E44" w:rsidP="00F209AC">
            <w:r>
              <w:t>Duration to deliver intervention and claim fee</w:t>
            </w:r>
            <w:r w:rsidR="003F21DB">
              <w:t xml:space="preserve"> </w:t>
            </w:r>
            <w:r w:rsidR="003E0887">
              <w:t>necessary whilst the scheme is in operation.</w:t>
            </w:r>
          </w:p>
        </w:tc>
      </w:tr>
      <w:tr w:rsidR="00587AE5" w:rsidRPr="00344413" w14:paraId="4DFB5F1F" w14:textId="77777777" w:rsidTr="00F209AC">
        <w:trPr>
          <w:trHeight w:val="807"/>
        </w:trPr>
        <w:tc>
          <w:tcPr>
            <w:tcW w:w="3256" w:type="dxa"/>
            <w:tcBorders>
              <w:top w:val="single" w:sz="4" w:space="0" w:color="auto"/>
              <w:left w:val="single" w:sz="4" w:space="0" w:color="auto"/>
              <w:bottom w:val="single" w:sz="4" w:space="0" w:color="auto"/>
              <w:right w:val="single" w:sz="4" w:space="0" w:color="auto"/>
            </w:tcBorders>
            <w:hideMark/>
          </w:tcPr>
          <w:p w14:paraId="001F9BF1" w14:textId="77777777" w:rsidR="00587AE5" w:rsidRPr="00344413" w:rsidRDefault="00587AE5" w:rsidP="00F209AC">
            <w:pPr>
              <w:pStyle w:val="Body"/>
              <w:tabs>
                <w:tab w:val="clear" w:pos="851"/>
              </w:tabs>
              <w:rPr>
                <w:b/>
              </w:rPr>
            </w:pPr>
            <w:r w:rsidRPr="00344413">
              <w:rPr>
                <w:b/>
              </w:rPr>
              <w:t xml:space="preserve">Nature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57AE1F80" w14:textId="09E8A3C4" w:rsidR="00587AE5" w:rsidRPr="00344413" w:rsidRDefault="0079621D" w:rsidP="00F209AC">
            <w:r>
              <w:t>PharmOutcomes record.</w:t>
            </w:r>
          </w:p>
        </w:tc>
      </w:tr>
      <w:tr w:rsidR="00587AE5" w:rsidRPr="00344413" w14:paraId="7728CCD5" w14:textId="77777777" w:rsidTr="00F209AC">
        <w:trPr>
          <w:trHeight w:val="807"/>
        </w:trPr>
        <w:tc>
          <w:tcPr>
            <w:tcW w:w="3256" w:type="dxa"/>
            <w:tcBorders>
              <w:top w:val="single" w:sz="4" w:space="0" w:color="auto"/>
              <w:left w:val="single" w:sz="4" w:space="0" w:color="auto"/>
              <w:bottom w:val="single" w:sz="4" w:space="0" w:color="auto"/>
              <w:right w:val="single" w:sz="4" w:space="0" w:color="auto"/>
            </w:tcBorders>
            <w:hideMark/>
          </w:tcPr>
          <w:p w14:paraId="3F7D0686" w14:textId="77777777" w:rsidR="00587AE5" w:rsidRPr="00344413" w:rsidRDefault="00587AE5" w:rsidP="00F209AC">
            <w:pPr>
              <w:pStyle w:val="Body"/>
              <w:tabs>
                <w:tab w:val="clear" w:pos="851"/>
              </w:tabs>
              <w:rPr>
                <w:b/>
              </w:rPr>
            </w:pPr>
            <w:r w:rsidRPr="00344413">
              <w:rPr>
                <w:b/>
              </w:rPr>
              <w:t xml:space="preserve">Purpose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3A70097D" w14:textId="69632687" w:rsidR="00587AE5" w:rsidRPr="00344413" w:rsidRDefault="00597B40" w:rsidP="00F209AC">
            <w:r>
              <w:t>T</w:t>
            </w:r>
            <w:r w:rsidR="0079621D">
              <w:t>o claim payment for pharmacy take home naloxone supplies.</w:t>
            </w:r>
          </w:p>
        </w:tc>
      </w:tr>
      <w:tr w:rsidR="00587AE5" w:rsidRPr="00344413" w14:paraId="28E24A81" w14:textId="77777777" w:rsidTr="00F209AC">
        <w:trPr>
          <w:trHeight w:val="826"/>
        </w:trPr>
        <w:tc>
          <w:tcPr>
            <w:tcW w:w="3256" w:type="dxa"/>
            <w:tcBorders>
              <w:top w:val="single" w:sz="4" w:space="0" w:color="auto"/>
              <w:left w:val="single" w:sz="4" w:space="0" w:color="auto"/>
              <w:bottom w:val="single" w:sz="4" w:space="0" w:color="auto"/>
              <w:right w:val="single" w:sz="4" w:space="0" w:color="auto"/>
            </w:tcBorders>
            <w:hideMark/>
          </w:tcPr>
          <w:p w14:paraId="73471212" w14:textId="77777777" w:rsidR="00587AE5" w:rsidRPr="00344413" w:rsidRDefault="00587AE5" w:rsidP="00F209AC">
            <w:pPr>
              <w:pStyle w:val="Body"/>
              <w:tabs>
                <w:tab w:val="clear" w:pos="851"/>
              </w:tabs>
              <w:rPr>
                <w:b/>
              </w:rPr>
            </w:pPr>
            <w:r w:rsidRPr="00344413">
              <w:rPr>
                <w:b/>
              </w:rPr>
              <w:t>Type of Personal Data</w:t>
            </w:r>
          </w:p>
        </w:tc>
        <w:tc>
          <w:tcPr>
            <w:tcW w:w="6717" w:type="dxa"/>
            <w:tcBorders>
              <w:top w:val="single" w:sz="4" w:space="0" w:color="auto"/>
              <w:left w:val="single" w:sz="4" w:space="0" w:color="auto"/>
              <w:bottom w:val="single" w:sz="4" w:space="0" w:color="auto"/>
              <w:right w:val="single" w:sz="4" w:space="0" w:color="auto"/>
            </w:tcBorders>
            <w:hideMark/>
          </w:tcPr>
          <w:p w14:paraId="088D1EC6" w14:textId="496137D5" w:rsidR="00587AE5" w:rsidRPr="00344413" w:rsidRDefault="00597B40" w:rsidP="00F209AC">
            <w:r>
              <w:t xml:space="preserve">As required to deliver </w:t>
            </w:r>
            <w:r w:rsidR="0079621D">
              <w:t xml:space="preserve">the service </w:t>
            </w:r>
            <w:r>
              <w:t>and claim the fee in accordance with practice requirements.</w:t>
            </w:r>
          </w:p>
        </w:tc>
      </w:tr>
      <w:tr w:rsidR="00587AE5" w:rsidRPr="00344413" w14:paraId="5DCF246B" w14:textId="77777777" w:rsidTr="00F209AC">
        <w:trPr>
          <w:trHeight w:val="1096"/>
        </w:trPr>
        <w:tc>
          <w:tcPr>
            <w:tcW w:w="3256" w:type="dxa"/>
            <w:tcBorders>
              <w:top w:val="single" w:sz="4" w:space="0" w:color="auto"/>
              <w:left w:val="single" w:sz="4" w:space="0" w:color="auto"/>
              <w:bottom w:val="single" w:sz="4" w:space="0" w:color="auto"/>
              <w:right w:val="single" w:sz="4" w:space="0" w:color="auto"/>
            </w:tcBorders>
            <w:hideMark/>
          </w:tcPr>
          <w:p w14:paraId="0C50EFAA" w14:textId="77777777" w:rsidR="00587AE5" w:rsidRPr="00344413" w:rsidRDefault="00587AE5" w:rsidP="00F209AC">
            <w:pPr>
              <w:pStyle w:val="Body"/>
              <w:tabs>
                <w:tab w:val="clear" w:pos="851"/>
              </w:tabs>
              <w:rPr>
                <w:b/>
              </w:rPr>
            </w:pPr>
            <w:r w:rsidRPr="00344413">
              <w:rPr>
                <w:b/>
              </w:rPr>
              <w:t>Categories of Data Subject</w:t>
            </w:r>
          </w:p>
        </w:tc>
        <w:tc>
          <w:tcPr>
            <w:tcW w:w="6717" w:type="dxa"/>
            <w:tcBorders>
              <w:top w:val="single" w:sz="4" w:space="0" w:color="auto"/>
              <w:left w:val="single" w:sz="4" w:space="0" w:color="auto"/>
              <w:bottom w:val="single" w:sz="4" w:space="0" w:color="auto"/>
              <w:right w:val="single" w:sz="4" w:space="0" w:color="auto"/>
            </w:tcBorders>
            <w:hideMark/>
          </w:tcPr>
          <w:p w14:paraId="1806F419" w14:textId="666669E6" w:rsidR="00587AE5" w:rsidRPr="00344413" w:rsidRDefault="0079621D" w:rsidP="00F209AC">
            <w:r>
              <w:t>Pharmacy take home naloxone scheme users.</w:t>
            </w:r>
          </w:p>
        </w:tc>
      </w:tr>
    </w:tbl>
    <w:p w14:paraId="6EB505B1" w14:textId="77777777" w:rsidR="00587AE5" w:rsidRPr="006D7B6E" w:rsidRDefault="00587AE5" w:rsidP="00587AE5">
      <w:pPr>
        <w:rPr>
          <w:sz w:val="16"/>
          <w:szCs w:val="16"/>
        </w:rPr>
      </w:pPr>
    </w:p>
    <w:p w14:paraId="31A85BED" w14:textId="77777777" w:rsidR="00587AE5" w:rsidRPr="006D7B6E" w:rsidRDefault="00587AE5" w:rsidP="00587AE5">
      <w:pPr>
        <w:rPr>
          <w:sz w:val="16"/>
          <w:szCs w:val="16"/>
        </w:rPr>
      </w:pPr>
    </w:p>
    <w:p w14:paraId="1A1836E8" w14:textId="77777777" w:rsidR="00065FDB" w:rsidRPr="00F675D8" w:rsidRDefault="00065FDB" w:rsidP="00065FDB">
      <w:pPr>
        <w:pStyle w:val="BodyText"/>
        <w:tabs>
          <w:tab w:val="left" w:leader="dot" w:pos="8222"/>
        </w:tabs>
        <w:spacing w:before="120"/>
        <w:rPr>
          <w:spacing w:val="-3"/>
          <w:sz w:val="24"/>
          <w:szCs w:val="24"/>
        </w:rPr>
      </w:pPr>
    </w:p>
    <w:p w14:paraId="714F948B" w14:textId="77777777" w:rsidR="00065FDB" w:rsidRPr="0094241E" w:rsidRDefault="00065FDB" w:rsidP="00065FDB">
      <w:pPr>
        <w:rPr>
          <w:sz w:val="16"/>
          <w:szCs w:val="16"/>
        </w:rPr>
      </w:pPr>
    </w:p>
    <w:p w14:paraId="15028452" w14:textId="77777777" w:rsidR="0021137A" w:rsidRDefault="0021137A" w:rsidP="0021137A">
      <w:pPr>
        <w:pStyle w:val="Heading1"/>
        <w:rPr>
          <w:rFonts w:ascii="Calibri" w:hAnsi="Calibri" w:cs="Arial"/>
          <w:sz w:val="28"/>
          <w:szCs w:val="28"/>
        </w:rPr>
      </w:pPr>
    </w:p>
    <w:sectPr w:rsidR="0021137A" w:rsidSect="00FC2459">
      <w:headerReference w:type="default" r:id="rId15"/>
      <w:footerReference w:type="default" r:id="rId16"/>
      <w:footerReference w:type="first" r:id="rId17"/>
      <w:pgSz w:w="12240" w:h="15840" w:code="1"/>
      <w:pgMar w:top="851" w:right="1531" w:bottom="1440" w:left="153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4463" w14:textId="77777777" w:rsidR="002A5DE7" w:rsidRDefault="002A5DE7">
      <w:r>
        <w:separator/>
      </w:r>
    </w:p>
  </w:endnote>
  <w:endnote w:type="continuationSeparator" w:id="0">
    <w:p w14:paraId="7DE48CBA" w14:textId="77777777" w:rsidR="002A5DE7" w:rsidRDefault="002A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138F" w14:textId="77777777" w:rsidR="00E35C46" w:rsidRPr="00F206A1" w:rsidRDefault="00E35C46" w:rsidP="00AC2C2D">
    <w:pPr>
      <w:pStyle w:val="Footer"/>
      <w:jc w:val="center"/>
      <w:rPr>
        <w:color w:val="000000"/>
        <w:sz w:val="18"/>
        <w:szCs w:val="18"/>
      </w:rPr>
    </w:pPr>
    <w:r w:rsidRPr="00F206A1">
      <w:rPr>
        <w:color w:val="000000"/>
        <w:sz w:val="18"/>
        <w:szCs w:val="18"/>
        <w:lang w:val="en-US"/>
      </w:rPr>
      <w:t xml:space="preserve">Page </w:t>
    </w:r>
    <w:r w:rsidRPr="00F206A1">
      <w:rPr>
        <w:color w:val="000000"/>
        <w:sz w:val="18"/>
        <w:szCs w:val="18"/>
        <w:lang w:val="en-US"/>
      </w:rPr>
      <w:fldChar w:fldCharType="begin"/>
    </w:r>
    <w:r w:rsidRPr="00F206A1">
      <w:rPr>
        <w:color w:val="000000"/>
        <w:sz w:val="18"/>
        <w:szCs w:val="18"/>
        <w:lang w:val="en-US"/>
      </w:rPr>
      <w:instrText xml:space="preserve"> PAGE </w:instrText>
    </w:r>
    <w:r w:rsidRPr="00F206A1">
      <w:rPr>
        <w:color w:val="000000"/>
        <w:sz w:val="18"/>
        <w:szCs w:val="18"/>
        <w:lang w:val="en-US"/>
      </w:rPr>
      <w:fldChar w:fldCharType="separate"/>
    </w:r>
    <w:r w:rsidR="007407AA">
      <w:rPr>
        <w:noProof/>
        <w:color w:val="000000"/>
        <w:sz w:val="18"/>
        <w:szCs w:val="18"/>
        <w:lang w:val="en-US"/>
      </w:rPr>
      <w:t>15</w:t>
    </w:r>
    <w:r w:rsidRPr="00F206A1">
      <w:rPr>
        <w:color w:val="000000"/>
        <w:sz w:val="18"/>
        <w:szCs w:val="18"/>
        <w:lang w:val="en-US"/>
      </w:rPr>
      <w:fldChar w:fldCharType="end"/>
    </w:r>
    <w:r w:rsidRPr="00F206A1">
      <w:rPr>
        <w:color w:val="000000"/>
        <w:sz w:val="18"/>
        <w:szCs w:val="18"/>
        <w:lang w:val="en-US"/>
      </w:rPr>
      <w:t xml:space="preserve"> of </w:t>
    </w:r>
    <w:r w:rsidRPr="00F206A1">
      <w:rPr>
        <w:color w:val="000000"/>
        <w:sz w:val="18"/>
        <w:szCs w:val="18"/>
        <w:lang w:val="en-US"/>
      </w:rPr>
      <w:fldChar w:fldCharType="begin"/>
    </w:r>
    <w:r w:rsidRPr="00F206A1">
      <w:rPr>
        <w:color w:val="000000"/>
        <w:sz w:val="18"/>
        <w:szCs w:val="18"/>
        <w:lang w:val="en-US"/>
      </w:rPr>
      <w:instrText xml:space="preserve"> NUMPAGES </w:instrText>
    </w:r>
    <w:r w:rsidRPr="00F206A1">
      <w:rPr>
        <w:color w:val="000000"/>
        <w:sz w:val="18"/>
        <w:szCs w:val="18"/>
        <w:lang w:val="en-US"/>
      </w:rPr>
      <w:fldChar w:fldCharType="separate"/>
    </w:r>
    <w:r w:rsidR="007407AA">
      <w:rPr>
        <w:noProof/>
        <w:color w:val="000000"/>
        <w:sz w:val="18"/>
        <w:szCs w:val="18"/>
        <w:lang w:val="en-US"/>
      </w:rPr>
      <w:t>16</w:t>
    </w:r>
    <w:r w:rsidRPr="00F206A1">
      <w:rPr>
        <w:color w:val="000000"/>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4222" w14:textId="77777777" w:rsidR="00E35C46" w:rsidRDefault="00E35C46" w:rsidP="00942CDB">
    <w:pPr>
      <w:pStyle w:val="Footer"/>
      <w:tabs>
        <w:tab w:val="right" w:pos="9178"/>
      </w:tabs>
      <w:rPr>
        <w:rFonts w:cs="Arial"/>
        <w:color w:val="000000"/>
        <w:sz w:val="16"/>
        <w:szCs w:val="16"/>
        <w:lang w:val="en-US"/>
      </w:rPr>
    </w:pPr>
    <w:r>
      <w:rPr>
        <w:rFonts w:cs="Arial"/>
        <w:color w:val="000000"/>
        <w:sz w:val="16"/>
        <w:szCs w:val="16"/>
        <w:lang w:val="en-US"/>
      </w:rPr>
      <w:tab/>
    </w:r>
    <w:r>
      <w:rPr>
        <w:rFonts w:cs="Arial"/>
        <w:color w:val="000000"/>
        <w:sz w:val="16"/>
        <w:szCs w:val="16"/>
        <w:lang w:val="en-US"/>
      </w:rPr>
      <w:tab/>
    </w:r>
    <w:r w:rsidRPr="00F206A1">
      <w:rPr>
        <w:rFonts w:cs="Arial"/>
        <w:color w:val="000000"/>
        <w:sz w:val="16"/>
        <w:szCs w:val="16"/>
        <w:lang w:val="en-US"/>
      </w:rPr>
      <w:t xml:space="preserve">Page </w:t>
    </w:r>
    <w:r w:rsidRPr="00F206A1">
      <w:rPr>
        <w:rFonts w:cs="Arial"/>
        <w:color w:val="000000"/>
        <w:sz w:val="16"/>
        <w:szCs w:val="16"/>
        <w:lang w:val="en-US"/>
      </w:rPr>
      <w:fldChar w:fldCharType="begin"/>
    </w:r>
    <w:r w:rsidRPr="00F206A1">
      <w:rPr>
        <w:rFonts w:cs="Arial"/>
        <w:color w:val="000000"/>
        <w:sz w:val="16"/>
        <w:szCs w:val="16"/>
        <w:lang w:val="en-US"/>
      </w:rPr>
      <w:instrText xml:space="preserve"> PAGE </w:instrText>
    </w:r>
    <w:r w:rsidRPr="00F206A1">
      <w:rPr>
        <w:rFonts w:cs="Arial"/>
        <w:color w:val="000000"/>
        <w:sz w:val="16"/>
        <w:szCs w:val="16"/>
        <w:lang w:val="en-US"/>
      </w:rPr>
      <w:fldChar w:fldCharType="separate"/>
    </w:r>
    <w:r w:rsidR="007407AA">
      <w:rPr>
        <w:rFonts w:cs="Arial"/>
        <w:noProof/>
        <w:color w:val="000000"/>
        <w:sz w:val="16"/>
        <w:szCs w:val="16"/>
        <w:lang w:val="en-US"/>
      </w:rPr>
      <w:t>1</w:t>
    </w:r>
    <w:r w:rsidRPr="00F206A1">
      <w:rPr>
        <w:rFonts w:cs="Arial"/>
        <w:color w:val="000000"/>
        <w:sz w:val="16"/>
        <w:szCs w:val="16"/>
        <w:lang w:val="en-US"/>
      </w:rPr>
      <w:fldChar w:fldCharType="end"/>
    </w:r>
    <w:r w:rsidRPr="00F206A1">
      <w:rPr>
        <w:rFonts w:cs="Arial"/>
        <w:color w:val="000000"/>
        <w:sz w:val="16"/>
        <w:szCs w:val="16"/>
        <w:lang w:val="en-US"/>
      </w:rPr>
      <w:t xml:space="preserve"> of </w:t>
    </w:r>
    <w:r w:rsidRPr="00F206A1">
      <w:rPr>
        <w:rFonts w:cs="Arial"/>
        <w:color w:val="000000"/>
        <w:sz w:val="16"/>
        <w:szCs w:val="16"/>
        <w:lang w:val="en-US"/>
      </w:rPr>
      <w:fldChar w:fldCharType="begin"/>
    </w:r>
    <w:r w:rsidRPr="00F206A1">
      <w:rPr>
        <w:rFonts w:cs="Arial"/>
        <w:color w:val="000000"/>
        <w:sz w:val="16"/>
        <w:szCs w:val="16"/>
        <w:lang w:val="en-US"/>
      </w:rPr>
      <w:instrText xml:space="preserve"> NUMPAGES </w:instrText>
    </w:r>
    <w:r w:rsidRPr="00F206A1">
      <w:rPr>
        <w:rFonts w:cs="Arial"/>
        <w:color w:val="000000"/>
        <w:sz w:val="16"/>
        <w:szCs w:val="16"/>
        <w:lang w:val="en-US"/>
      </w:rPr>
      <w:fldChar w:fldCharType="separate"/>
    </w:r>
    <w:r w:rsidR="007407AA">
      <w:rPr>
        <w:rFonts w:cs="Arial"/>
        <w:noProof/>
        <w:color w:val="000000"/>
        <w:sz w:val="16"/>
        <w:szCs w:val="16"/>
        <w:lang w:val="en-US"/>
      </w:rPr>
      <w:t>16</w:t>
    </w:r>
    <w:r w:rsidRPr="00F206A1">
      <w:rPr>
        <w:rFonts w:cs="Arial"/>
        <w:color w:val="000000"/>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C052" w14:textId="77777777" w:rsidR="002A5DE7" w:rsidRDefault="002A5DE7">
      <w:r>
        <w:separator/>
      </w:r>
    </w:p>
  </w:footnote>
  <w:footnote w:type="continuationSeparator" w:id="0">
    <w:p w14:paraId="26045BE6" w14:textId="77777777" w:rsidR="002A5DE7" w:rsidRDefault="002A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9106" w14:textId="77777777" w:rsidR="006B2499" w:rsidRDefault="0021137A" w:rsidP="0021137A">
    <w:pPr>
      <w:pStyle w:val="Header"/>
      <w:jc w:val="right"/>
    </w:pPr>
    <w:r w:rsidRPr="0021137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n-GB"/>
      </w:rPr>
      <w:drawing>
        <wp:inline distT="0" distB="0" distL="0" distR="0" wp14:anchorId="6742A677" wp14:editId="02F90444">
          <wp:extent cx="1309553" cy="669851"/>
          <wp:effectExtent l="0" t="0" r="5080" b="0"/>
          <wp:docPr id="5" name="Picture 5" descr="C:\Users\gparsons\Desktop\Turning Point\T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arsons\Desktop\Turning Point\TP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16" cy="6699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ABD"/>
    <w:multiLevelType w:val="multilevel"/>
    <w:tmpl w:val="1026EA82"/>
    <w:lvl w:ilvl="0">
      <w:start w:val="1"/>
      <w:numFmt w:val="decimal"/>
      <w:pStyle w:val="ReportHeading1"/>
      <w:lvlText w:val="%1."/>
      <w:lvlJc w:val="left"/>
      <w:pPr>
        <w:ind w:left="360" w:hanging="360"/>
      </w:pPr>
    </w:lvl>
    <w:lvl w:ilvl="1">
      <w:start w:val="1"/>
      <w:numFmt w:val="decimal"/>
      <w:pStyle w:val="numberedpara"/>
      <w:lvlText w:val="%1.%2."/>
      <w:lvlJc w:val="left"/>
      <w:pPr>
        <w:ind w:left="999" w:hanging="432"/>
      </w:pPr>
      <w:rPr>
        <w:b w:val="0"/>
        <w:bCs/>
        <w:i w:val="0"/>
        <w:iCs/>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86EA6"/>
    <w:multiLevelType w:val="multilevel"/>
    <w:tmpl w:val="E83CC7DE"/>
    <w:lvl w:ilvl="0">
      <w:start w:val="1"/>
      <w:numFmt w:val="decimal"/>
      <w:lvlText w:val="%1."/>
      <w:lvlJc w:val="left"/>
      <w:pPr>
        <w:ind w:left="360" w:hanging="360"/>
      </w:pPr>
    </w:lvl>
    <w:lvl w:ilvl="1">
      <w:start w:val="1"/>
      <w:numFmt w:val="decimal"/>
      <w:pStyle w:val="Paragraph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641D5D"/>
    <w:multiLevelType w:val="hybridMultilevel"/>
    <w:tmpl w:val="A440B1B2"/>
    <w:lvl w:ilvl="0" w:tplc="71CC2148">
      <w:start w:val="1"/>
      <w:numFmt w:val="upperRoman"/>
      <w:pStyle w:val="Style3"/>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pStyle w:val="Style3a"/>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BE90282"/>
    <w:multiLevelType w:val="hybridMultilevel"/>
    <w:tmpl w:val="B2D893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2DB6F18"/>
    <w:multiLevelType w:val="hybridMultilevel"/>
    <w:tmpl w:val="82C68DCA"/>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26111515"/>
    <w:multiLevelType w:val="hybridMultilevel"/>
    <w:tmpl w:val="70726618"/>
    <w:lvl w:ilvl="0" w:tplc="22EC0B34">
      <w:start w:val="1"/>
      <w:numFmt w:val="lowerLetter"/>
      <w:pStyle w:val="ReportHeading4"/>
      <w:lvlText w:val="%1)"/>
      <w:lvlJc w:val="left"/>
      <w:pPr>
        <w:ind w:left="1324" w:hanging="360"/>
      </w:p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6" w15:restartNumberingAfterBreak="0">
    <w:nsid w:val="28755CE2"/>
    <w:multiLevelType w:val="hybridMultilevel"/>
    <w:tmpl w:val="03B0E2F8"/>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7" w15:restartNumberingAfterBreak="0">
    <w:nsid w:val="31E4311C"/>
    <w:multiLevelType w:val="hybridMultilevel"/>
    <w:tmpl w:val="4DC4DD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315637"/>
    <w:multiLevelType w:val="hybridMultilevel"/>
    <w:tmpl w:val="839A3608"/>
    <w:lvl w:ilvl="0" w:tplc="71CC2148">
      <w:start w:val="1"/>
      <w:numFmt w:val="upperRoman"/>
      <w:lvlText w:val="%1."/>
      <w:lvlJc w:val="right"/>
      <w:pPr>
        <w:ind w:left="1800" w:hanging="360"/>
      </w:pPr>
    </w:lvl>
    <w:lvl w:ilvl="1" w:tplc="08090013">
      <w:start w:val="1"/>
      <w:numFmt w:val="upp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F8D3EA4"/>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0" w15:restartNumberingAfterBreak="0">
    <w:nsid w:val="590F6E13"/>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1" w15:restartNumberingAfterBreak="0">
    <w:nsid w:val="5E192AC7"/>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2" w15:restartNumberingAfterBreak="0">
    <w:nsid w:val="67CE260C"/>
    <w:multiLevelType w:val="multilevel"/>
    <w:tmpl w:val="24FC3A0E"/>
    <w:lvl w:ilvl="0">
      <w:start w:val="1"/>
      <w:numFmt w:val="decimal"/>
      <w:lvlText w:val="%1."/>
      <w:lvlJc w:val="left"/>
      <w:pPr>
        <w:ind w:left="227" w:firstLine="0"/>
      </w:pPr>
      <w:rPr>
        <w:rFonts w:hint="default"/>
        <w:b w:val="0"/>
        <w:i w:val="0"/>
      </w:rPr>
    </w:lvl>
    <w:lvl w:ilvl="1">
      <w:start w:val="1"/>
      <w:numFmt w:val="decimal"/>
      <w:pStyle w:val="Subtitle"/>
      <w:lvlText w:val="%2."/>
      <w:lvlJc w:val="left"/>
      <w:pPr>
        <w:tabs>
          <w:tab w:val="num" w:pos="1078"/>
        </w:tabs>
        <w:ind w:left="1078" w:hanging="851"/>
      </w:pPr>
      <w:rPr>
        <w:rFonts w:hint="default"/>
        <w:b/>
        <w:i w:val="0"/>
      </w:rPr>
    </w:lvl>
    <w:lvl w:ilvl="2">
      <w:start w:val="1"/>
      <w:numFmt w:val="lowerRoman"/>
      <w:lvlText w:val="(%3)"/>
      <w:lvlJc w:val="left"/>
      <w:pPr>
        <w:tabs>
          <w:tab w:val="num" w:pos="2070"/>
        </w:tabs>
        <w:ind w:left="2070" w:hanging="992"/>
      </w:pPr>
      <w:rPr>
        <w:rFonts w:hint="default"/>
        <w:b w:val="0"/>
        <w:i w:val="0"/>
      </w:rPr>
    </w:lvl>
    <w:lvl w:ilvl="3">
      <w:start w:val="1"/>
      <w:numFmt w:val="bullet"/>
      <w:lvlText w:val=""/>
      <w:lvlJc w:val="left"/>
      <w:pPr>
        <w:tabs>
          <w:tab w:val="num" w:pos="1667"/>
        </w:tabs>
        <w:ind w:left="1667" w:hanging="360"/>
      </w:pPr>
      <w:rPr>
        <w:rFonts w:ascii="Symbol" w:hAnsi="Symbol" w:cs="Times New Roman" w:hint="default"/>
      </w:rPr>
    </w:lvl>
    <w:lvl w:ilvl="4">
      <w:start w:val="1"/>
      <w:numFmt w:val="lowerLetter"/>
      <w:lvlText w:val="(%5)"/>
      <w:lvlJc w:val="left"/>
      <w:pPr>
        <w:tabs>
          <w:tab w:val="num" w:pos="2027"/>
        </w:tabs>
        <w:ind w:left="2027" w:hanging="360"/>
      </w:pPr>
      <w:rPr>
        <w:rFonts w:hint="default"/>
      </w:rPr>
    </w:lvl>
    <w:lvl w:ilvl="5">
      <w:start w:val="1"/>
      <w:numFmt w:val="lowerRoman"/>
      <w:lvlText w:val="(%6)"/>
      <w:lvlJc w:val="left"/>
      <w:pPr>
        <w:tabs>
          <w:tab w:val="num" w:pos="2387"/>
        </w:tabs>
        <w:ind w:left="2387" w:hanging="360"/>
      </w:pPr>
      <w:rPr>
        <w:rFonts w:hint="default"/>
      </w:rPr>
    </w:lvl>
    <w:lvl w:ilvl="6">
      <w:start w:val="1"/>
      <w:numFmt w:val="decimal"/>
      <w:lvlText w:val="%7."/>
      <w:lvlJc w:val="left"/>
      <w:pPr>
        <w:tabs>
          <w:tab w:val="num" w:pos="2747"/>
        </w:tabs>
        <w:ind w:left="2747" w:hanging="360"/>
      </w:pPr>
      <w:rPr>
        <w:rFonts w:hint="default"/>
      </w:rPr>
    </w:lvl>
    <w:lvl w:ilvl="7">
      <w:start w:val="1"/>
      <w:numFmt w:val="lowerLetter"/>
      <w:lvlText w:val="%8."/>
      <w:lvlJc w:val="left"/>
      <w:pPr>
        <w:tabs>
          <w:tab w:val="num" w:pos="3107"/>
        </w:tabs>
        <w:ind w:left="3107" w:hanging="360"/>
      </w:pPr>
      <w:rPr>
        <w:rFonts w:hint="default"/>
      </w:rPr>
    </w:lvl>
    <w:lvl w:ilvl="8">
      <w:start w:val="1"/>
      <w:numFmt w:val="lowerRoman"/>
      <w:lvlText w:val="%9."/>
      <w:lvlJc w:val="left"/>
      <w:pPr>
        <w:tabs>
          <w:tab w:val="num" w:pos="3467"/>
        </w:tabs>
        <w:ind w:left="3467" w:hanging="360"/>
      </w:pPr>
      <w:rPr>
        <w:rFonts w:hint="default"/>
      </w:rPr>
    </w:lvl>
  </w:abstractNum>
  <w:abstractNum w:abstractNumId="13" w15:restartNumberingAfterBreak="0">
    <w:nsid w:val="6CF07B37"/>
    <w:multiLevelType w:val="hybridMultilevel"/>
    <w:tmpl w:val="7F22C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12EA1"/>
    <w:multiLevelType w:val="hybridMultilevel"/>
    <w:tmpl w:val="A9D03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739648">
    <w:abstractNumId w:val="14"/>
  </w:num>
  <w:num w:numId="2" w16cid:durableId="1348093846">
    <w:abstractNumId w:val="7"/>
  </w:num>
  <w:num w:numId="3" w16cid:durableId="111942184">
    <w:abstractNumId w:val="13"/>
  </w:num>
  <w:num w:numId="4" w16cid:durableId="1562405870">
    <w:abstractNumId w:val="5"/>
  </w:num>
  <w:num w:numId="5" w16cid:durableId="2107069809">
    <w:abstractNumId w:val="5"/>
    <w:lvlOverride w:ilvl="0">
      <w:startOverride w:val="1"/>
    </w:lvlOverride>
  </w:num>
  <w:num w:numId="6" w16cid:durableId="1343362112">
    <w:abstractNumId w:val="5"/>
    <w:lvlOverride w:ilvl="0">
      <w:startOverride w:val="1"/>
    </w:lvlOverride>
  </w:num>
  <w:num w:numId="7" w16cid:durableId="1043939207">
    <w:abstractNumId w:val="5"/>
    <w:lvlOverride w:ilvl="0">
      <w:startOverride w:val="1"/>
    </w:lvlOverride>
  </w:num>
  <w:num w:numId="8" w16cid:durableId="1204751404">
    <w:abstractNumId w:val="5"/>
    <w:lvlOverride w:ilvl="0">
      <w:startOverride w:val="1"/>
    </w:lvlOverride>
  </w:num>
  <w:num w:numId="9" w16cid:durableId="1411077810">
    <w:abstractNumId w:val="5"/>
    <w:lvlOverride w:ilvl="0">
      <w:startOverride w:val="1"/>
    </w:lvlOverride>
  </w:num>
  <w:num w:numId="10" w16cid:durableId="2034455844">
    <w:abstractNumId w:val="5"/>
    <w:lvlOverride w:ilvl="0">
      <w:startOverride w:val="1"/>
    </w:lvlOverride>
  </w:num>
  <w:num w:numId="11" w16cid:durableId="151026171">
    <w:abstractNumId w:val="2"/>
  </w:num>
  <w:num w:numId="12" w16cid:durableId="845363612">
    <w:abstractNumId w:val="2"/>
    <w:lvlOverride w:ilvl="0">
      <w:startOverride w:val="1"/>
    </w:lvlOverride>
  </w:num>
  <w:num w:numId="13" w16cid:durableId="1068696519">
    <w:abstractNumId w:val="5"/>
    <w:lvlOverride w:ilvl="0">
      <w:startOverride w:val="1"/>
    </w:lvlOverride>
  </w:num>
  <w:num w:numId="14" w16cid:durableId="934558250">
    <w:abstractNumId w:val="5"/>
    <w:lvlOverride w:ilvl="0">
      <w:startOverride w:val="1"/>
    </w:lvlOverride>
  </w:num>
  <w:num w:numId="15" w16cid:durableId="1143351553">
    <w:abstractNumId w:val="5"/>
    <w:lvlOverride w:ilvl="0">
      <w:startOverride w:val="1"/>
    </w:lvlOverride>
  </w:num>
  <w:num w:numId="16" w16cid:durableId="1047993793">
    <w:abstractNumId w:val="5"/>
    <w:lvlOverride w:ilvl="0">
      <w:startOverride w:val="1"/>
    </w:lvlOverride>
  </w:num>
  <w:num w:numId="17" w16cid:durableId="21132554">
    <w:abstractNumId w:val="5"/>
    <w:lvlOverride w:ilvl="0">
      <w:startOverride w:val="1"/>
    </w:lvlOverride>
  </w:num>
  <w:num w:numId="18" w16cid:durableId="2090342708">
    <w:abstractNumId w:val="3"/>
  </w:num>
  <w:num w:numId="19" w16cid:durableId="461265995">
    <w:abstractNumId w:val="5"/>
    <w:lvlOverride w:ilvl="0">
      <w:startOverride w:val="1"/>
    </w:lvlOverride>
  </w:num>
  <w:num w:numId="20" w16cid:durableId="1363019520">
    <w:abstractNumId w:val="5"/>
    <w:lvlOverride w:ilvl="0">
      <w:startOverride w:val="1"/>
    </w:lvlOverride>
  </w:num>
  <w:num w:numId="21" w16cid:durableId="1006637633">
    <w:abstractNumId w:val="5"/>
    <w:lvlOverride w:ilvl="0">
      <w:startOverride w:val="1"/>
    </w:lvlOverride>
  </w:num>
  <w:num w:numId="22" w16cid:durableId="1546212473">
    <w:abstractNumId w:val="2"/>
    <w:lvlOverride w:ilvl="0">
      <w:startOverride w:val="1"/>
    </w:lvlOverride>
  </w:num>
  <w:num w:numId="23" w16cid:durableId="1660041839">
    <w:abstractNumId w:val="1"/>
  </w:num>
  <w:num w:numId="24" w16cid:durableId="1286422809">
    <w:abstractNumId w:val="0"/>
  </w:num>
  <w:num w:numId="25" w16cid:durableId="2039038826">
    <w:abstractNumId w:val="12"/>
  </w:num>
  <w:num w:numId="26" w16cid:durableId="2138600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336771">
    <w:abstractNumId w:val="6"/>
  </w:num>
  <w:num w:numId="28" w16cid:durableId="1516263485">
    <w:abstractNumId w:val="11"/>
  </w:num>
  <w:num w:numId="29" w16cid:durableId="1496457356">
    <w:abstractNumId w:val="9"/>
  </w:num>
  <w:num w:numId="30" w16cid:durableId="1106579576">
    <w:abstractNumId w:val="8"/>
  </w:num>
  <w:num w:numId="31" w16cid:durableId="227767859">
    <w:abstractNumId w:val="4"/>
  </w:num>
  <w:num w:numId="32" w16cid:durableId="163213131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D6E"/>
    <w:rsid w:val="000038F5"/>
    <w:rsid w:val="00012FF2"/>
    <w:rsid w:val="00016BA3"/>
    <w:rsid w:val="00021AF8"/>
    <w:rsid w:val="00027D5B"/>
    <w:rsid w:val="00027F9D"/>
    <w:rsid w:val="00030E1A"/>
    <w:rsid w:val="000335A3"/>
    <w:rsid w:val="00034B6C"/>
    <w:rsid w:val="00043027"/>
    <w:rsid w:val="00045E8A"/>
    <w:rsid w:val="00054293"/>
    <w:rsid w:val="0006128A"/>
    <w:rsid w:val="00065FDB"/>
    <w:rsid w:val="000718F7"/>
    <w:rsid w:val="000801B1"/>
    <w:rsid w:val="000818E6"/>
    <w:rsid w:val="000C32B9"/>
    <w:rsid w:val="000C417E"/>
    <w:rsid w:val="000D4644"/>
    <w:rsid w:val="000E155F"/>
    <w:rsid w:val="000E2318"/>
    <w:rsid w:val="00100E2C"/>
    <w:rsid w:val="00104B08"/>
    <w:rsid w:val="001066B3"/>
    <w:rsid w:val="00111CDB"/>
    <w:rsid w:val="001209E8"/>
    <w:rsid w:val="00134489"/>
    <w:rsid w:val="00142C2C"/>
    <w:rsid w:val="00157EAE"/>
    <w:rsid w:val="00172153"/>
    <w:rsid w:val="00176BF0"/>
    <w:rsid w:val="00192A32"/>
    <w:rsid w:val="0019385C"/>
    <w:rsid w:val="00196537"/>
    <w:rsid w:val="001A10E2"/>
    <w:rsid w:val="001B5828"/>
    <w:rsid w:val="001C2A6E"/>
    <w:rsid w:val="001C2B32"/>
    <w:rsid w:val="001E4814"/>
    <w:rsid w:val="001E5DE1"/>
    <w:rsid w:val="001E6098"/>
    <w:rsid w:val="001F0679"/>
    <w:rsid w:val="001F4B23"/>
    <w:rsid w:val="001F5011"/>
    <w:rsid w:val="00200B10"/>
    <w:rsid w:val="0020794D"/>
    <w:rsid w:val="0021137A"/>
    <w:rsid w:val="00223CFF"/>
    <w:rsid w:val="002242E6"/>
    <w:rsid w:val="00244330"/>
    <w:rsid w:val="00261198"/>
    <w:rsid w:val="002615B7"/>
    <w:rsid w:val="0026681D"/>
    <w:rsid w:val="002670E6"/>
    <w:rsid w:val="002764EF"/>
    <w:rsid w:val="00285E81"/>
    <w:rsid w:val="002936DC"/>
    <w:rsid w:val="002958CE"/>
    <w:rsid w:val="002A5DE7"/>
    <w:rsid w:val="002B1458"/>
    <w:rsid w:val="002B211C"/>
    <w:rsid w:val="002B5C49"/>
    <w:rsid w:val="002D6781"/>
    <w:rsid w:val="002E5880"/>
    <w:rsid w:val="002E6343"/>
    <w:rsid w:val="002F2087"/>
    <w:rsid w:val="002F61F2"/>
    <w:rsid w:val="002F7510"/>
    <w:rsid w:val="00306B28"/>
    <w:rsid w:val="00307275"/>
    <w:rsid w:val="0032742D"/>
    <w:rsid w:val="0033053F"/>
    <w:rsid w:val="00330B22"/>
    <w:rsid w:val="00332A92"/>
    <w:rsid w:val="00340B80"/>
    <w:rsid w:val="003433AF"/>
    <w:rsid w:val="003457C2"/>
    <w:rsid w:val="003527BC"/>
    <w:rsid w:val="003528F1"/>
    <w:rsid w:val="0035337E"/>
    <w:rsid w:val="00383536"/>
    <w:rsid w:val="0039160A"/>
    <w:rsid w:val="003928C7"/>
    <w:rsid w:val="00393C34"/>
    <w:rsid w:val="003A0E23"/>
    <w:rsid w:val="003B5B75"/>
    <w:rsid w:val="003C5082"/>
    <w:rsid w:val="003D7E1F"/>
    <w:rsid w:val="003E0887"/>
    <w:rsid w:val="003E34C0"/>
    <w:rsid w:val="003E4967"/>
    <w:rsid w:val="003F21DB"/>
    <w:rsid w:val="003F5701"/>
    <w:rsid w:val="00415831"/>
    <w:rsid w:val="00417D05"/>
    <w:rsid w:val="00425FA0"/>
    <w:rsid w:val="00434F51"/>
    <w:rsid w:val="004512C7"/>
    <w:rsid w:val="00454759"/>
    <w:rsid w:val="00472E50"/>
    <w:rsid w:val="004939E1"/>
    <w:rsid w:val="004B4572"/>
    <w:rsid w:val="004C3E6C"/>
    <w:rsid w:val="004D5483"/>
    <w:rsid w:val="004E6F75"/>
    <w:rsid w:val="004F7D04"/>
    <w:rsid w:val="00510754"/>
    <w:rsid w:val="005279F2"/>
    <w:rsid w:val="00531F73"/>
    <w:rsid w:val="00537FAE"/>
    <w:rsid w:val="0054400C"/>
    <w:rsid w:val="00553659"/>
    <w:rsid w:val="00555484"/>
    <w:rsid w:val="00556871"/>
    <w:rsid w:val="00557ED0"/>
    <w:rsid w:val="005672CE"/>
    <w:rsid w:val="00585575"/>
    <w:rsid w:val="00587329"/>
    <w:rsid w:val="00587AE5"/>
    <w:rsid w:val="00596748"/>
    <w:rsid w:val="00597B40"/>
    <w:rsid w:val="005A5961"/>
    <w:rsid w:val="005B5733"/>
    <w:rsid w:val="005C4C31"/>
    <w:rsid w:val="005D21C5"/>
    <w:rsid w:val="005D4EE7"/>
    <w:rsid w:val="005E2812"/>
    <w:rsid w:val="005E3063"/>
    <w:rsid w:val="005E3689"/>
    <w:rsid w:val="005F2BE0"/>
    <w:rsid w:val="005F4C2A"/>
    <w:rsid w:val="006003AC"/>
    <w:rsid w:val="006024DF"/>
    <w:rsid w:val="00611F3A"/>
    <w:rsid w:val="00614FB2"/>
    <w:rsid w:val="00625B83"/>
    <w:rsid w:val="00626848"/>
    <w:rsid w:val="006340F6"/>
    <w:rsid w:val="00642BC0"/>
    <w:rsid w:val="006559FB"/>
    <w:rsid w:val="00661570"/>
    <w:rsid w:val="00663FE3"/>
    <w:rsid w:val="00664152"/>
    <w:rsid w:val="00672AD2"/>
    <w:rsid w:val="006743FA"/>
    <w:rsid w:val="0068170A"/>
    <w:rsid w:val="00682A47"/>
    <w:rsid w:val="0068782E"/>
    <w:rsid w:val="006901EB"/>
    <w:rsid w:val="00693255"/>
    <w:rsid w:val="006B16F4"/>
    <w:rsid w:val="006B2499"/>
    <w:rsid w:val="006B77C9"/>
    <w:rsid w:val="006C0683"/>
    <w:rsid w:val="006C23BC"/>
    <w:rsid w:val="006C7036"/>
    <w:rsid w:val="006E02EC"/>
    <w:rsid w:val="006F11EC"/>
    <w:rsid w:val="006F2AB4"/>
    <w:rsid w:val="006F32F6"/>
    <w:rsid w:val="00702962"/>
    <w:rsid w:val="00704964"/>
    <w:rsid w:val="00706780"/>
    <w:rsid w:val="007227EF"/>
    <w:rsid w:val="00727189"/>
    <w:rsid w:val="007312EA"/>
    <w:rsid w:val="007407AA"/>
    <w:rsid w:val="0075109B"/>
    <w:rsid w:val="0075758B"/>
    <w:rsid w:val="00770598"/>
    <w:rsid w:val="007752EB"/>
    <w:rsid w:val="0078529F"/>
    <w:rsid w:val="0079621D"/>
    <w:rsid w:val="007A0D7B"/>
    <w:rsid w:val="007A242D"/>
    <w:rsid w:val="007A3037"/>
    <w:rsid w:val="007A3D36"/>
    <w:rsid w:val="007B3E41"/>
    <w:rsid w:val="007B42C2"/>
    <w:rsid w:val="007B560A"/>
    <w:rsid w:val="007D284D"/>
    <w:rsid w:val="007D3996"/>
    <w:rsid w:val="007D7D51"/>
    <w:rsid w:val="007E692F"/>
    <w:rsid w:val="007F3108"/>
    <w:rsid w:val="008034B1"/>
    <w:rsid w:val="00803DFD"/>
    <w:rsid w:val="008052D2"/>
    <w:rsid w:val="00823CF2"/>
    <w:rsid w:val="00824210"/>
    <w:rsid w:val="00830DB6"/>
    <w:rsid w:val="0084072F"/>
    <w:rsid w:val="00846D91"/>
    <w:rsid w:val="008503AC"/>
    <w:rsid w:val="00850707"/>
    <w:rsid w:val="008703FC"/>
    <w:rsid w:val="00870680"/>
    <w:rsid w:val="00881124"/>
    <w:rsid w:val="00891FAF"/>
    <w:rsid w:val="00893D40"/>
    <w:rsid w:val="00896F5C"/>
    <w:rsid w:val="008B446C"/>
    <w:rsid w:val="008B490C"/>
    <w:rsid w:val="008C2C39"/>
    <w:rsid w:val="008E0BB2"/>
    <w:rsid w:val="008E7AFA"/>
    <w:rsid w:val="008F15EC"/>
    <w:rsid w:val="008F3E02"/>
    <w:rsid w:val="008F66CC"/>
    <w:rsid w:val="00904803"/>
    <w:rsid w:val="00906B99"/>
    <w:rsid w:val="009147F2"/>
    <w:rsid w:val="00923FC8"/>
    <w:rsid w:val="009264EE"/>
    <w:rsid w:val="009274FC"/>
    <w:rsid w:val="00942CDB"/>
    <w:rsid w:val="00952553"/>
    <w:rsid w:val="009747FC"/>
    <w:rsid w:val="0097702C"/>
    <w:rsid w:val="00982A1F"/>
    <w:rsid w:val="00991646"/>
    <w:rsid w:val="00996B0E"/>
    <w:rsid w:val="009C145C"/>
    <w:rsid w:val="009C689F"/>
    <w:rsid w:val="009C7C47"/>
    <w:rsid w:val="009D4C52"/>
    <w:rsid w:val="009D5987"/>
    <w:rsid w:val="00A00CA9"/>
    <w:rsid w:val="00A016B5"/>
    <w:rsid w:val="00A06A69"/>
    <w:rsid w:val="00A10158"/>
    <w:rsid w:val="00A22BB7"/>
    <w:rsid w:val="00A26FC6"/>
    <w:rsid w:val="00A37BB2"/>
    <w:rsid w:val="00A477A7"/>
    <w:rsid w:val="00A6267B"/>
    <w:rsid w:val="00A67209"/>
    <w:rsid w:val="00A71E40"/>
    <w:rsid w:val="00A7247A"/>
    <w:rsid w:val="00A77A60"/>
    <w:rsid w:val="00A805C2"/>
    <w:rsid w:val="00A807A2"/>
    <w:rsid w:val="00A96200"/>
    <w:rsid w:val="00A97FFA"/>
    <w:rsid w:val="00AA3788"/>
    <w:rsid w:val="00AA4A20"/>
    <w:rsid w:val="00AC2C2D"/>
    <w:rsid w:val="00AC6510"/>
    <w:rsid w:val="00AE1618"/>
    <w:rsid w:val="00AE3DF3"/>
    <w:rsid w:val="00B060C8"/>
    <w:rsid w:val="00B11479"/>
    <w:rsid w:val="00B15E44"/>
    <w:rsid w:val="00B1674E"/>
    <w:rsid w:val="00B373C2"/>
    <w:rsid w:val="00B41DFD"/>
    <w:rsid w:val="00B46EDC"/>
    <w:rsid w:val="00B50633"/>
    <w:rsid w:val="00B523E5"/>
    <w:rsid w:val="00B553E8"/>
    <w:rsid w:val="00B67537"/>
    <w:rsid w:val="00B81E2A"/>
    <w:rsid w:val="00B84716"/>
    <w:rsid w:val="00B90153"/>
    <w:rsid w:val="00B933DE"/>
    <w:rsid w:val="00B96E62"/>
    <w:rsid w:val="00BA1A05"/>
    <w:rsid w:val="00BA26F3"/>
    <w:rsid w:val="00BA76A6"/>
    <w:rsid w:val="00BB0944"/>
    <w:rsid w:val="00BB295A"/>
    <w:rsid w:val="00BB2B3A"/>
    <w:rsid w:val="00BB3BFD"/>
    <w:rsid w:val="00BB5B44"/>
    <w:rsid w:val="00BB60DF"/>
    <w:rsid w:val="00BD1926"/>
    <w:rsid w:val="00BD7457"/>
    <w:rsid w:val="00BE3F03"/>
    <w:rsid w:val="00BF2415"/>
    <w:rsid w:val="00BF2CD7"/>
    <w:rsid w:val="00C0053B"/>
    <w:rsid w:val="00C03317"/>
    <w:rsid w:val="00C07B32"/>
    <w:rsid w:val="00C13636"/>
    <w:rsid w:val="00C13A43"/>
    <w:rsid w:val="00C44F83"/>
    <w:rsid w:val="00C50C51"/>
    <w:rsid w:val="00C52E35"/>
    <w:rsid w:val="00C73FE0"/>
    <w:rsid w:val="00C81742"/>
    <w:rsid w:val="00C85F1A"/>
    <w:rsid w:val="00CA03E1"/>
    <w:rsid w:val="00CA1554"/>
    <w:rsid w:val="00CB16E3"/>
    <w:rsid w:val="00CB50B0"/>
    <w:rsid w:val="00CC78F4"/>
    <w:rsid w:val="00CE3AAD"/>
    <w:rsid w:val="00CF68DE"/>
    <w:rsid w:val="00CF724D"/>
    <w:rsid w:val="00D00E99"/>
    <w:rsid w:val="00D0526C"/>
    <w:rsid w:val="00D064F3"/>
    <w:rsid w:val="00D10DBB"/>
    <w:rsid w:val="00D1428F"/>
    <w:rsid w:val="00D165BB"/>
    <w:rsid w:val="00D20993"/>
    <w:rsid w:val="00D20E5E"/>
    <w:rsid w:val="00D41A4B"/>
    <w:rsid w:val="00D45801"/>
    <w:rsid w:val="00D4589E"/>
    <w:rsid w:val="00D47030"/>
    <w:rsid w:val="00D56A69"/>
    <w:rsid w:val="00D65F28"/>
    <w:rsid w:val="00D72C16"/>
    <w:rsid w:val="00D77ED6"/>
    <w:rsid w:val="00D817CD"/>
    <w:rsid w:val="00D82E2E"/>
    <w:rsid w:val="00D903B3"/>
    <w:rsid w:val="00DA3450"/>
    <w:rsid w:val="00DA3D44"/>
    <w:rsid w:val="00DB2039"/>
    <w:rsid w:val="00DB3A47"/>
    <w:rsid w:val="00DB3EE5"/>
    <w:rsid w:val="00DC20C1"/>
    <w:rsid w:val="00DD4FA4"/>
    <w:rsid w:val="00DE0C8C"/>
    <w:rsid w:val="00DE23E1"/>
    <w:rsid w:val="00DE299F"/>
    <w:rsid w:val="00DE2C87"/>
    <w:rsid w:val="00DE338E"/>
    <w:rsid w:val="00DE5B7F"/>
    <w:rsid w:val="00DF733E"/>
    <w:rsid w:val="00E12788"/>
    <w:rsid w:val="00E35C46"/>
    <w:rsid w:val="00E370B0"/>
    <w:rsid w:val="00E627E1"/>
    <w:rsid w:val="00E63DBE"/>
    <w:rsid w:val="00E740D1"/>
    <w:rsid w:val="00E75F5E"/>
    <w:rsid w:val="00E8016F"/>
    <w:rsid w:val="00E96C62"/>
    <w:rsid w:val="00EA090C"/>
    <w:rsid w:val="00EA16CC"/>
    <w:rsid w:val="00EB78BA"/>
    <w:rsid w:val="00EC1995"/>
    <w:rsid w:val="00EC35B3"/>
    <w:rsid w:val="00EC69CE"/>
    <w:rsid w:val="00ED26F5"/>
    <w:rsid w:val="00EE0D98"/>
    <w:rsid w:val="00EE1840"/>
    <w:rsid w:val="00EE3232"/>
    <w:rsid w:val="00EE43CA"/>
    <w:rsid w:val="00EE6B84"/>
    <w:rsid w:val="00EF3FC4"/>
    <w:rsid w:val="00F04D6E"/>
    <w:rsid w:val="00F206A1"/>
    <w:rsid w:val="00F27BFB"/>
    <w:rsid w:val="00F336B3"/>
    <w:rsid w:val="00F339A6"/>
    <w:rsid w:val="00F44FE9"/>
    <w:rsid w:val="00F50A6B"/>
    <w:rsid w:val="00F64ADD"/>
    <w:rsid w:val="00F65F66"/>
    <w:rsid w:val="00F715E6"/>
    <w:rsid w:val="00F719DE"/>
    <w:rsid w:val="00F73ECB"/>
    <w:rsid w:val="00F74975"/>
    <w:rsid w:val="00F839EA"/>
    <w:rsid w:val="00F846A6"/>
    <w:rsid w:val="00F91048"/>
    <w:rsid w:val="00F95248"/>
    <w:rsid w:val="00F95941"/>
    <w:rsid w:val="00FA07EB"/>
    <w:rsid w:val="00FA3973"/>
    <w:rsid w:val="00FB4DDB"/>
    <w:rsid w:val="00FC0C5D"/>
    <w:rsid w:val="00FC15CC"/>
    <w:rsid w:val="00FC2459"/>
    <w:rsid w:val="00FC3000"/>
    <w:rsid w:val="00FC62C1"/>
    <w:rsid w:val="00FD6E62"/>
    <w:rsid w:val="00FF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EACCFC"/>
  <w15:docId w15:val="{B85B86DB-90DF-48B5-A924-1D5D4E8E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975"/>
    <w:rPr>
      <w:rFonts w:ascii="Arial" w:hAnsi="Arial"/>
      <w:sz w:val="24"/>
      <w:szCs w:val="24"/>
      <w:lang w:eastAsia="en-US"/>
    </w:rPr>
  </w:style>
  <w:style w:type="paragraph" w:styleId="Heading1">
    <w:name w:val="heading 1"/>
    <w:basedOn w:val="Normal"/>
    <w:next w:val="Normal"/>
    <w:link w:val="Heading1Char"/>
    <w:qFormat/>
    <w:rsid w:val="00F74975"/>
    <w:pPr>
      <w:keepNext/>
      <w:autoSpaceDE w:val="0"/>
      <w:autoSpaceDN w:val="0"/>
      <w:adjustRightInd w:val="0"/>
      <w:outlineLvl w:val="0"/>
    </w:pPr>
    <w:rPr>
      <w:rFonts w:ascii="Frutiger-Bold" w:hAnsi="Frutiger-Bold"/>
      <w:b/>
      <w:bCs/>
      <w:sz w:val="36"/>
      <w:szCs w:val="36"/>
      <w:lang w:val="en-US"/>
    </w:rPr>
  </w:style>
  <w:style w:type="paragraph" w:styleId="Heading2">
    <w:name w:val="heading 2"/>
    <w:basedOn w:val="Normal"/>
    <w:next w:val="Normal"/>
    <w:qFormat/>
    <w:rsid w:val="00F74975"/>
    <w:pPr>
      <w:keepNext/>
      <w:autoSpaceDE w:val="0"/>
      <w:autoSpaceDN w:val="0"/>
      <w:adjustRightInd w:val="0"/>
      <w:outlineLvl w:val="1"/>
    </w:pPr>
    <w:rPr>
      <w:rFonts w:cs="Arial"/>
      <w:b/>
      <w:bCs/>
      <w:sz w:val="28"/>
      <w:szCs w:val="20"/>
      <w:lang w:val="en-US"/>
    </w:rPr>
  </w:style>
  <w:style w:type="paragraph" w:styleId="Heading3">
    <w:name w:val="heading 3"/>
    <w:basedOn w:val="Normal"/>
    <w:next w:val="Normal"/>
    <w:qFormat/>
    <w:rsid w:val="00F74975"/>
    <w:pPr>
      <w:keepNext/>
      <w:autoSpaceDE w:val="0"/>
      <w:autoSpaceDN w:val="0"/>
      <w:adjustRightInd w:val="0"/>
      <w:jc w:val="center"/>
      <w:outlineLvl w:val="2"/>
    </w:pPr>
    <w:rPr>
      <w:rFonts w:cs="Arial"/>
      <w:b/>
      <w:bCs/>
      <w:sz w:val="36"/>
      <w:szCs w:val="36"/>
      <w:lang w:val="en-US"/>
    </w:rPr>
  </w:style>
  <w:style w:type="paragraph" w:styleId="Heading4">
    <w:name w:val="heading 4"/>
    <w:basedOn w:val="Normal"/>
    <w:next w:val="Normal"/>
    <w:qFormat/>
    <w:rsid w:val="00F74975"/>
    <w:pPr>
      <w:keepNext/>
      <w:outlineLvl w:val="3"/>
    </w:pPr>
    <w:rPr>
      <w:rFonts w:ascii="Times New Roman" w:hAnsi="Times New Roman"/>
      <w:b/>
      <w:i/>
      <w:szCs w:val="20"/>
    </w:rPr>
  </w:style>
  <w:style w:type="paragraph" w:styleId="Heading5">
    <w:name w:val="heading 5"/>
    <w:basedOn w:val="Normal"/>
    <w:next w:val="Normal"/>
    <w:qFormat/>
    <w:rsid w:val="00F74975"/>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4975"/>
    <w:pPr>
      <w:tabs>
        <w:tab w:val="center" w:pos="4153"/>
        <w:tab w:val="right" w:pos="8306"/>
      </w:tabs>
    </w:pPr>
  </w:style>
  <w:style w:type="paragraph" w:styleId="Footer">
    <w:name w:val="footer"/>
    <w:basedOn w:val="Normal"/>
    <w:link w:val="FooterChar"/>
    <w:uiPriority w:val="99"/>
    <w:rsid w:val="00F74975"/>
    <w:pPr>
      <w:tabs>
        <w:tab w:val="center" w:pos="4153"/>
        <w:tab w:val="right" w:pos="8306"/>
      </w:tabs>
    </w:pPr>
  </w:style>
  <w:style w:type="character" w:styleId="PageNumber">
    <w:name w:val="page number"/>
    <w:basedOn w:val="DefaultParagraphFont"/>
    <w:rsid w:val="00F74975"/>
  </w:style>
  <w:style w:type="paragraph" w:styleId="BodyText">
    <w:name w:val="Body Text"/>
    <w:basedOn w:val="Normal"/>
    <w:rsid w:val="00F74975"/>
    <w:pPr>
      <w:autoSpaceDE w:val="0"/>
      <w:autoSpaceDN w:val="0"/>
      <w:adjustRightInd w:val="0"/>
    </w:pPr>
    <w:rPr>
      <w:rFonts w:cs="Arial"/>
      <w:sz w:val="20"/>
      <w:szCs w:val="20"/>
      <w:lang w:val="en-US"/>
    </w:rPr>
  </w:style>
  <w:style w:type="paragraph" w:styleId="BodyTextIndent">
    <w:name w:val="Body Text Indent"/>
    <w:basedOn w:val="Normal"/>
    <w:rsid w:val="00F74975"/>
    <w:pPr>
      <w:autoSpaceDE w:val="0"/>
      <w:autoSpaceDN w:val="0"/>
      <w:adjustRightInd w:val="0"/>
      <w:ind w:left="360"/>
    </w:pPr>
    <w:rPr>
      <w:rFonts w:cs="Arial"/>
      <w:sz w:val="20"/>
      <w:szCs w:val="20"/>
      <w:lang w:val="en-US"/>
    </w:rPr>
  </w:style>
  <w:style w:type="paragraph" w:styleId="FootnoteText">
    <w:name w:val="footnote text"/>
    <w:basedOn w:val="Normal"/>
    <w:link w:val="FootnoteTextChar"/>
    <w:semiHidden/>
    <w:rsid w:val="00F74975"/>
    <w:rPr>
      <w:sz w:val="20"/>
      <w:szCs w:val="20"/>
    </w:rPr>
  </w:style>
  <w:style w:type="character" w:styleId="FootnoteReference">
    <w:name w:val="footnote reference"/>
    <w:semiHidden/>
    <w:rsid w:val="00F74975"/>
    <w:rPr>
      <w:vertAlign w:val="superscript"/>
    </w:rPr>
  </w:style>
  <w:style w:type="paragraph" w:styleId="BodyText2">
    <w:name w:val="Body Text 2"/>
    <w:basedOn w:val="Normal"/>
    <w:rsid w:val="00F74975"/>
    <w:pPr>
      <w:autoSpaceDE w:val="0"/>
      <w:autoSpaceDN w:val="0"/>
      <w:adjustRightInd w:val="0"/>
    </w:pPr>
    <w:rPr>
      <w:rFonts w:cs="Arial"/>
      <w:b/>
      <w:bCs/>
      <w:i/>
      <w:iCs/>
      <w:sz w:val="20"/>
      <w:szCs w:val="20"/>
      <w:lang w:val="en-US"/>
    </w:rPr>
  </w:style>
  <w:style w:type="paragraph" w:styleId="BodyTextIndent2">
    <w:name w:val="Body Text Indent 2"/>
    <w:basedOn w:val="Normal"/>
    <w:rsid w:val="00F74975"/>
    <w:pPr>
      <w:autoSpaceDE w:val="0"/>
      <w:autoSpaceDN w:val="0"/>
      <w:adjustRightInd w:val="0"/>
      <w:ind w:left="360" w:hanging="360"/>
    </w:pPr>
    <w:rPr>
      <w:rFonts w:cs="Arial"/>
      <w:sz w:val="20"/>
      <w:szCs w:val="20"/>
      <w:lang w:val="en-US"/>
    </w:rPr>
  </w:style>
  <w:style w:type="paragraph" w:styleId="BodyText3">
    <w:name w:val="Body Text 3"/>
    <w:basedOn w:val="Normal"/>
    <w:rsid w:val="00F74975"/>
    <w:rPr>
      <w:rFonts w:ascii="Times New Roman" w:hAnsi="Times New Roman"/>
      <w:u w:val="single"/>
    </w:rPr>
  </w:style>
  <w:style w:type="paragraph" w:customStyle="1" w:styleId="CharChar1">
    <w:name w:val="Char Char1"/>
    <w:basedOn w:val="Normal"/>
    <w:rsid w:val="00614FB2"/>
    <w:pPr>
      <w:spacing w:after="120" w:line="240" w:lineRule="exact"/>
    </w:pPr>
    <w:rPr>
      <w:rFonts w:ascii="Verdana" w:hAnsi="Verdana" w:cs="Verdana"/>
      <w:sz w:val="20"/>
      <w:szCs w:val="20"/>
      <w:lang w:val="en-US"/>
    </w:rPr>
  </w:style>
  <w:style w:type="paragraph" w:styleId="BalloonText">
    <w:name w:val="Balloon Text"/>
    <w:basedOn w:val="Normal"/>
    <w:link w:val="BalloonTextChar"/>
    <w:uiPriority w:val="99"/>
    <w:semiHidden/>
    <w:rsid w:val="004939E1"/>
    <w:rPr>
      <w:rFonts w:ascii="Tahoma" w:hAnsi="Tahoma"/>
      <w:sz w:val="16"/>
      <w:szCs w:val="16"/>
    </w:rPr>
  </w:style>
  <w:style w:type="paragraph" w:styleId="ListParagraph">
    <w:name w:val="List Paragraph"/>
    <w:basedOn w:val="Normal"/>
    <w:uiPriority w:val="34"/>
    <w:qFormat/>
    <w:rsid w:val="002242E6"/>
    <w:pPr>
      <w:ind w:left="720"/>
    </w:pPr>
  </w:style>
  <w:style w:type="character" w:styleId="Hyperlink">
    <w:name w:val="Hyperlink"/>
    <w:rsid w:val="002958CE"/>
    <w:rPr>
      <w:color w:val="0000FF"/>
      <w:u w:val="single"/>
    </w:rPr>
  </w:style>
  <w:style w:type="character" w:customStyle="1" w:styleId="BalloonTextChar">
    <w:name w:val="Balloon Text Char"/>
    <w:link w:val="BalloonText"/>
    <w:uiPriority w:val="99"/>
    <w:semiHidden/>
    <w:rsid w:val="00D20E5E"/>
    <w:rPr>
      <w:rFonts w:ascii="Tahoma" w:hAnsi="Tahoma" w:cs="Tahoma"/>
      <w:sz w:val="16"/>
      <w:szCs w:val="16"/>
      <w:lang w:eastAsia="en-US"/>
    </w:rPr>
  </w:style>
  <w:style w:type="character" w:styleId="CommentReference">
    <w:name w:val="annotation reference"/>
    <w:uiPriority w:val="99"/>
    <w:rsid w:val="00BD7457"/>
    <w:rPr>
      <w:sz w:val="16"/>
      <w:szCs w:val="16"/>
    </w:rPr>
  </w:style>
  <w:style w:type="paragraph" w:styleId="CommentText">
    <w:name w:val="annotation text"/>
    <w:basedOn w:val="Normal"/>
    <w:link w:val="CommentTextChar"/>
    <w:uiPriority w:val="99"/>
    <w:rsid w:val="00BD7457"/>
    <w:rPr>
      <w:sz w:val="20"/>
      <w:szCs w:val="20"/>
    </w:rPr>
  </w:style>
  <w:style w:type="character" w:customStyle="1" w:styleId="CommentTextChar">
    <w:name w:val="Comment Text Char"/>
    <w:link w:val="CommentText"/>
    <w:uiPriority w:val="99"/>
    <w:rsid w:val="00BD7457"/>
    <w:rPr>
      <w:rFonts w:ascii="Arial" w:hAnsi="Arial"/>
      <w:lang w:eastAsia="en-US"/>
    </w:rPr>
  </w:style>
  <w:style w:type="paragraph" w:styleId="CommentSubject">
    <w:name w:val="annotation subject"/>
    <w:basedOn w:val="CommentText"/>
    <w:next w:val="CommentText"/>
    <w:link w:val="CommentSubjectChar"/>
    <w:rsid w:val="00BD7457"/>
    <w:rPr>
      <w:b/>
      <w:bCs/>
    </w:rPr>
  </w:style>
  <w:style w:type="character" w:customStyle="1" w:styleId="CommentSubjectChar">
    <w:name w:val="Comment Subject Char"/>
    <w:link w:val="CommentSubject"/>
    <w:rsid w:val="00BD7457"/>
    <w:rPr>
      <w:rFonts w:ascii="Arial" w:hAnsi="Arial"/>
      <w:b/>
      <w:bCs/>
      <w:lang w:eastAsia="en-US"/>
    </w:rPr>
  </w:style>
  <w:style w:type="paragraph" w:styleId="Revision">
    <w:name w:val="Revision"/>
    <w:hidden/>
    <w:uiPriority w:val="99"/>
    <w:semiHidden/>
    <w:rsid w:val="00C81742"/>
    <w:rPr>
      <w:rFonts w:ascii="Arial" w:hAnsi="Arial"/>
      <w:sz w:val="24"/>
      <w:szCs w:val="24"/>
      <w:lang w:eastAsia="en-US"/>
    </w:rPr>
  </w:style>
  <w:style w:type="table" w:styleId="TableGrid">
    <w:name w:val="Table Grid"/>
    <w:basedOn w:val="TableNormal"/>
    <w:uiPriority w:val="59"/>
    <w:rsid w:val="0090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165BB"/>
    <w:rPr>
      <w:color w:val="800080" w:themeColor="followedHyperlink"/>
      <w:u w:val="single"/>
    </w:rPr>
  </w:style>
  <w:style w:type="character" w:customStyle="1" w:styleId="FooterChar">
    <w:name w:val="Footer Char"/>
    <w:basedOn w:val="DefaultParagraphFont"/>
    <w:link w:val="Footer"/>
    <w:uiPriority w:val="99"/>
    <w:rsid w:val="000E2318"/>
    <w:rPr>
      <w:rFonts w:ascii="Arial" w:hAnsi="Arial"/>
      <w:sz w:val="24"/>
      <w:szCs w:val="24"/>
      <w:lang w:eastAsia="en-US"/>
    </w:rPr>
  </w:style>
  <w:style w:type="character" w:customStyle="1" w:styleId="HeaderChar">
    <w:name w:val="Header Char"/>
    <w:basedOn w:val="DefaultParagraphFont"/>
    <w:link w:val="Header"/>
    <w:rsid w:val="000E2318"/>
    <w:rPr>
      <w:rFonts w:ascii="Arial" w:hAnsi="Arial"/>
      <w:sz w:val="24"/>
      <w:szCs w:val="24"/>
      <w:lang w:eastAsia="en-US"/>
    </w:rPr>
  </w:style>
  <w:style w:type="character" w:customStyle="1" w:styleId="FootnoteTextChar">
    <w:name w:val="Footnote Text Char"/>
    <w:link w:val="FootnoteText"/>
    <w:semiHidden/>
    <w:rsid w:val="00A805C2"/>
    <w:rPr>
      <w:rFonts w:ascii="Arial" w:hAnsi="Arial"/>
      <w:lang w:eastAsia="en-US"/>
    </w:rPr>
  </w:style>
  <w:style w:type="character" w:customStyle="1" w:styleId="Heading1Char">
    <w:name w:val="Heading 1 Char"/>
    <w:basedOn w:val="DefaultParagraphFont"/>
    <w:link w:val="Heading1"/>
    <w:rsid w:val="00823CF2"/>
    <w:rPr>
      <w:rFonts w:ascii="Frutiger-Bold" w:hAnsi="Frutiger-Bold"/>
      <w:b/>
      <w:bCs/>
      <w:sz w:val="36"/>
      <w:szCs w:val="36"/>
      <w:lang w:val="en-US" w:eastAsia="en-US"/>
    </w:rPr>
  </w:style>
  <w:style w:type="paragraph" w:customStyle="1" w:styleId="ReportHeading1">
    <w:name w:val="Report Heading 1"/>
    <w:basedOn w:val="Normal"/>
    <w:link w:val="ReportHeading1Char"/>
    <w:qFormat/>
    <w:rsid w:val="00065FDB"/>
    <w:pPr>
      <w:numPr>
        <w:numId w:val="24"/>
      </w:numPr>
      <w:tabs>
        <w:tab w:val="left" w:pos="-720"/>
      </w:tabs>
      <w:suppressAutoHyphens/>
      <w:spacing w:before="120" w:after="240"/>
      <w:jc w:val="both"/>
    </w:pPr>
    <w:rPr>
      <w:rFonts w:eastAsiaTheme="minorHAnsi" w:cs="Arial"/>
      <w:b/>
      <w:color w:val="C00000"/>
      <w:spacing w:val="-3"/>
      <w:lang w:val="en-US"/>
    </w:rPr>
  </w:style>
  <w:style w:type="character" w:customStyle="1" w:styleId="ReportHeading1Char">
    <w:name w:val="Report Heading 1 Char"/>
    <w:basedOn w:val="DefaultParagraphFont"/>
    <w:link w:val="ReportHeading1"/>
    <w:rsid w:val="00065FDB"/>
    <w:rPr>
      <w:rFonts w:ascii="Arial" w:eastAsiaTheme="minorHAnsi" w:hAnsi="Arial" w:cs="Arial"/>
      <w:b/>
      <w:color w:val="C00000"/>
      <w:spacing w:val="-3"/>
      <w:sz w:val="24"/>
      <w:szCs w:val="24"/>
      <w:lang w:val="en-US" w:eastAsia="en-US"/>
    </w:rPr>
  </w:style>
  <w:style w:type="paragraph" w:customStyle="1" w:styleId="Paragraphs">
    <w:name w:val="Paragraphs"/>
    <w:basedOn w:val="ReportHeading1"/>
    <w:link w:val="ParagraphsChar"/>
    <w:rsid w:val="00065FDB"/>
    <w:pPr>
      <w:numPr>
        <w:ilvl w:val="1"/>
        <w:numId w:val="23"/>
      </w:numPr>
      <w:spacing w:line="276" w:lineRule="auto"/>
    </w:pPr>
    <w:rPr>
      <w:rFonts w:asciiTheme="minorHAnsi" w:hAnsiTheme="minorHAnsi"/>
      <w:b w:val="0"/>
      <w:color w:val="auto"/>
      <w:sz w:val="22"/>
      <w:szCs w:val="22"/>
    </w:rPr>
  </w:style>
  <w:style w:type="paragraph" w:customStyle="1" w:styleId="ReportHeading4">
    <w:name w:val="Report Heading 4"/>
    <w:basedOn w:val="Normal"/>
    <w:qFormat/>
    <w:rsid w:val="00065FDB"/>
    <w:pPr>
      <w:numPr>
        <w:numId w:val="4"/>
      </w:numPr>
      <w:spacing w:after="120" w:line="276" w:lineRule="auto"/>
      <w:contextualSpacing/>
    </w:pPr>
    <w:rPr>
      <w:rFonts w:asciiTheme="minorHAnsi" w:hAnsiTheme="minorHAnsi"/>
      <w:sz w:val="22"/>
      <w:szCs w:val="20"/>
    </w:rPr>
  </w:style>
  <w:style w:type="character" w:customStyle="1" w:styleId="ParagraphsChar">
    <w:name w:val="Paragraphs Char"/>
    <w:basedOn w:val="DefaultParagraphFont"/>
    <w:link w:val="Paragraphs"/>
    <w:rsid w:val="00065FDB"/>
    <w:rPr>
      <w:rFonts w:asciiTheme="minorHAnsi" w:eastAsiaTheme="minorHAnsi" w:hAnsiTheme="minorHAnsi" w:cs="Arial"/>
      <w:spacing w:val="-3"/>
      <w:sz w:val="22"/>
      <w:szCs w:val="22"/>
      <w:lang w:val="en-US" w:eastAsia="en-US"/>
    </w:rPr>
  </w:style>
  <w:style w:type="paragraph" w:customStyle="1" w:styleId="Style3">
    <w:name w:val="Style3"/>
    <w:basedOn w:val="ListParagraph"/>
    <w:qFormat/>
    <w:rsid w:val="00065FDB"/>
    <w:pPr>
      <w:numPr>
        <w:numId w:val="11"/>
      </w:numPr>
      <w:tabs>
        <w:tab w:val="left" w:pos="-720"/>
      </w:tabs>
      <w:suppressAutoHyphens/>
      <w:spacing w:before="120"/>
      <w:contextualSpacing/>
    </w:pPr>
    <w:rPr>
      <w:rFonts w:asciiTheme="minorHAnsi" w:eastAsiaTheme="minorHAnsi" w:hAnsiTheme="minorHAnsi" w:cs="Arial"/>
      <w:spacing w:val="-3"/>
      <w:sz w:val="22"/>
      <w:szCs w:val="22"/>
      <w:lang w:val="en-US"/>
    </w:rPr>
  </w:style>
  <w:style w:type="paragraph" w:customStyle="1" w:styleId="Style3a">
    <w:name w:val="Style3a"/>
    <w:basedOn w:val="Style3"/>
    <w:rsid w:val="00065FDB"/>
    <w:pPr>
      <w:numPr>
        <w:ilvl w:val="2"/>
      </w:numPr>
      <w:tabs>
        <w:tab w:val="num" w:pos="360"/>
      </w:tabs>
      <w:spacing w:after="240"/>
      <w:ind w:left="907" w:hanging="187"/>
    </w:pPr>
  </w:style>
  <w:style w:type="paragraph" w:customStyle="1" w:styleId="numberedpara">
    <w:name w:val="numbered para"/>
    <w:basedOn w:val="Normal"/>
    <w:link w:val="numberedparaChar"/>
    <w:qFormat/>
    <w:rsid w:val="00065FDB"/>
    <w:pPr>
      <w:numPr>
        <w:ilvl w:val="1"/>
        <w:numId w:val="24"/>
      </w:numPr>
      <w:spacing w:after="240" w:line="276" w:lineRule="auto"/>
      <w:jc w:val="both"/>
    </w:pPr>
    <w:rPr>
      <w:rFonts w:asciiTheme="minorHAnsi" w:eastAsiaTheme="minorHAnsi" w:hAnsiTheme="minorHAnsi" w:cstheme="minorBidi"/>
      <w:sz w:val="22"/>
      <w:szCs w:val="22"/>
      <w:lang w:val="en-US"/>
    </w:rPr>
  </w:style>
  <w:style w:type="character" w:customStyle="1" w:styleId="numberedparaChar">
    <w:name w:val="numbered para Char"/>
    <w:basedOn w:val="DefaultParagraphFont"/>
    <w:link w:val="numberedpara"/>
    <w:rsid w:val="00065FDB"/>
    <w:rPr>
      <w:rFonts w:asciiTheme="minorHAnsi" w:eastAsiaTheme="minorHAnsi" w:hAnsiTheme="minorHAnsi" w:cstheme="minorBidi"/>
      <w:sz w:val="22"/>
      <w:szCs w:val="22"/>
      <w:lang w:val="en-US" w:eastAsia="en-US"/>
    </w:rPr>
  </w:style>
  <w:style w:type="character" w:styleId="Strong">
    <w:name w:val="Strong"/>
    <w:qFormat/>
    <w:rsid w:val="00065FDB"/>
  </w:style>
  <w:style w:type="paragraph" w:customStyle="1" w:styleId="Body">
    <w:name w:val="Body"/>
    <w:basedOn w:val="Normal"/>
    <w:link w:val="BodyChar"/>
    <w:qFormat/>
    <w:rsid w:val="00065FDB"/>
    <w:pPr>
      <w:tabs>
        <w:tab w:val="left" w:pos="851"/>
        <w:tab w:val="left" w:pos="1843"/>
        <w:tab w:val="left" w:pos="3119"/>
        <w:tab w:val="left" w:pos="4253"/>
      </w:tabs>
      <w:spacing w:after="240"/>
      <w:jc w:val="both"/>
    </w:pPr>
    <w:rPr>
      <w:rFonts w:ascii="Verdana" w:hAnsi="Verdana"/>
      <w:sz w:val="20"/>
      <w:szCs w:val="20"/>
      <w:lang w:val="x-none" w:eastAsia="en-GB"/>
    </w:rPr>
  </w:style>
  <w:style w:type="character" w:customStyle="1" w:styleId="BodyChar">
    <w:name w:val="Body Char"/>
    <w:link w:val="Body"/>
    <w:rsid w:val="00065FDB"/>
    <w:rPr>
      <w:rFonts w:ascii="Verdana" w:hAnsi="Verdana"/>
      <w:lang w:val="x-none"/>
    </w:rPr>
  </w:style>
  <w:style w:type="paragraph" w:styleId="Subtitle">
    <w:name w:val="Subtitle"/>
    <w:basedOn w:val="Normal"/>
    <w:next w:val="Normal"/>
    <w:link w:val="SubtitleChar"/>
    <w:uiPriority w:val="11"/>
    <w:qFormat/>
    <w:rsid w:val="00065FDB"/>
    <w:pPr>
      <w:numPr>
        <w:ilvl w:val="1"/>
        <w:numId w:val="25"/>
      </w:numPr>
      <w:spacing w:after="120"/>
      <w:jc w:val="both"/>
    </w:pPr>
    <w:rPr>
      <w:rFonts w:asciiTheme="minorHAnsi" w:eastAsiaTheme="majorEastAsia" w:hAnsiTheme="minorHAnsi" w:cstheme="majorBidi"/>
      <w:b/>
      <w:iCs/>
      <w:spacing w:val="15"/>
      <w:lang w:val="en-US"/>
    </w:rPr>
  </w:style>
  <w:style w:type="character" w:customStyle="1" w:styleId="SubtitleChar">
    <w:name w:val="Subtitle Char"/>
    <w:basedOn w:val="DefaultParagraphFont"/>
    <w:link w:val="Subtitle"/>
    <w:uiPriority w:val="11"/>
    <w:rsid w:val="00065FDB"/>
    <w:rPr>
      <w:rFonts w:asciiTheme="minorHAnsi" w:eastAsiaTheme="majorEastAsia" w:hAnsiTheme="minorHAnsi" w:cstheme="majorBidi"/>
      <w:b/>
      <w:iCs/>
      <w:spacing w:val="15"/>
      <w:sz w:val="24"/>
      <w:szCs w:val="24"/>
      <w:lang w:val="en-US" w:eastAsia="en-US"/>
    </w:rPr>
  </w:style>
  <w:style w:type="character" w:styleId="SubtleEmphasis">
    <w:name w:val="Subtle Emphasis"/>
    <w:basedOn w:val="DefaultParagraphFont"/>
    <w:uiPriority w:val="19"/>
    <w:qFormat/>
    <w:rsid w:val="00065FD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7483">
      <w:bodyDiv w:val="1"/>
      <w:marLeft w:val="0"/>
      <w:marRight w:val="0"/>
      <w:marTop w:val="0"/>
      <w:marBottom w:val="0"/>
      <w:divBdr>
        <w:top w:val="none" w:sz="0" w:space="0" w:color="auto"/>
        <w:left w:val="none" w:sz="0" w:space="0" w:color="auto"/>
        <w:bottom w:val="none" w:sz="0" w:space="0" w:color="auto"/>
        <w:right w:val="none" w:sz="0" w:space="0" w:color="auto"/>
      </w:divBdr>
    </w:div>
    <w:div w:id="306208519">
      <w:bodyDiv w:val="1"/>
      <w:marLeft w:val="0"/>
      <w:marRight w:val="0"/>
      <w:marTop w:val="0"/>
      <w:marBottom w:val="0"/>
      <w:divBdr>
        <w:top w:val="none" w:sz="0" w:space="0" w:color="auto"/>
        <w:left w:val="none" w:sz="0" w:space="0" w:color="auto"/>
        <w:bottom w:val="none" w:sz="0" w:space="0" w:color="auto"/>
        <w:right w:val="none" w:sz="0" w:space="0" w:color="auto"/>
      </w:divBdr>
    </w:div>
    <w:div w:id="340357786">
      <w:bodyDiv w:val="1"/>
      <w:marLeft w:val="0"/>
      <w:marRight w:val="0"/>
      <w:marTop w:val="0"/>
      <w:marBottom w:val="0"/>
      <w:divBdr>
        <w:top w:val="none" w:sz="0" w:space="0" w:color="auto"/>
        <w:left w:val="none" w:sz="0" w:space="0" w:color="auto"/>
        <w:bottom w:val="none" w:sz="0" w:space="0" w:color="auto"/>
        <w:right w:val="none" w:sz="0" w:space="0" w:color="auto"/>
      </w:divBdr>
    </w:div>
    <w:div w:id="552544297">
      <w:bodyDiv w:val="1"/>
      <w:marLeft w:val="0"/>
      <w:marRight w:val="0"/>
      <w:marTop w:val="0"/>
      <w:marBottom w:val="0"/>
      <w:divBdr>
        <w:top w:val="none" w:sz="0" w:space="0" w:color="auto"/>
        <w:left w:val="none" w:sz="0" w:space="0" w:color="auto"/>
        <w:bottom w:val="none" w:sz="0" w:space="0" w:color="auto"/>
        <w:right w:val="none" w:sz="0" w:space="0" w:color="auto"/>
      </w:divBdr>
      <w:divsChild>
        <w:div w:id="214780661">
          <w:marLeft w:val="432"/>
          <w:marRight w:val="0"/>
          <w:marTop w:val="116"/>
          <w:marBottom w:val="0"/>
          <w:divBdr>
            <w:top w:val="none" w:sz="0" w:space="0" w:color="auto"/>
            <w:left w:val="none" w:sz="0" w:space="0" w:color="auto"/>
            <w:bottom w:val="none" w:sz="0" w:space="0" w:color="auto"/>
            <w:right w:val="none" w:sz="0" w:space="0" w:color="auto"/>
          </w:divBdr>
        </w:div>
        <w:div w:id="439372215">
          <w:marLeft w:val="432"/>
          <w:marRight w:val="0"/>
          <w:marTop w:val="116"/>
          <w:marBottom w:val="0"/>
          <w:divBdr>
            <w:top w:val="none" w:sz="0" w:space="0" w:color="auto"/>
            <w:left w:val="none" w:sz="0" w:space="0" w:color="auto"/>
            <w:bottom w:val="none" w:sz="0" w:space="0" w:color="auto"/>
            <w:right w:val="none" w:sz="0" w:space="0" w:color="auto"/>
          </w:divBdr>
        </w:div>
        <w:div w:id="895748304">
          <w:marLeft w:val="432"/>
          <w:marRight w:val="0"/>
          <w:marTop w:val="116"/>
          <w:marBottom w:val="0"/>
          <w:divBdr>
            <w:top w:val="none" w:sz="0" w:space="0" w:color="auto"/>
            <w:left w:val="none" w:sz="0" w:space="0" w:color="auto"/>
            <w:bottom w:val="none" w:sz="0" w:space="0" w:color="auto"/>
            <w:right w:val="none" w:sz="0" w:space="0" w:color="auto"/>
          </w:divBdr>
        </w:div>
        <w:div w:id="1906140651">
          <w:marLeft w:val="432"/>
          <w:marRight w:val="0"/>
          <w:marTop w:val="116"/>
          <w:marBottom w:val="0"/>
          <w:divBdr>
            <w:top w:val="none" w:sz="0" w:space="0" w:color="auto"/>
            <w:left w:val="none" w:sz="0" w:space="0" w:color="auto"/>
            <w:bottom w:val="none" w:sz="0" w:space="0" w:color="auto"/>
            <w:right w:val="none" w:sz="0" w:space="0" w:color="auto"/>
          </w:divBdr>
        </w:div>
      </w:divsChild>
    </w:div>
    <w:div w:id="605357201">
      <w:bodyDiv w:val="1"/>
      <w:marLeft w:val="0"/>
      <w:marRight w:val="0"/>
      <w:marTop w:val="0"/>
      <w:marBottom w:val="0"/>
      <w:divBdr>
        <w:top w:val="none" w:sz="0" w:space="0" w:color="auto"/>
        <w:left w:val="none" w:sz="0" w:space="0" w:color="auto"/>
        <w:bottom w:val="none" w:sz="0" w:space="0" w:color="auto"/>
        <w:right w:val="none" w:sz="0" w:space="0" w:color="auto"/>
      </w:divBdr>
    </w:div>
    <w:div w:id="641228012">
      <w:bodyDiv w:val="1"/>
      <w:marLeft w:val="0"/>
      <w:marRight w:val="0"/>
      <w:marTop w:val="0"/>
      <w:marBottom w:val="0"/>
      <w:divBdr>
        <w:top w:val="none" w:sz="0" w:space="0" w:color="auto"/>
        <w:left w:val="none" w:sz="0" w:space="0" w:color="auto"/>
        <w:bottom w:val="none" w:sz="0" w:space="0" w:color="auto"/>
        <w:right w:val="none" w:sz="0" w:space="0" w:color="auto"/>
      </w:divBdr>
    </w:div>
    <w:div w:id="717125463">
      <w:bodyDiv w:val="1"/>
      <w:marLeft w:val="0"/>
      <w:marRight w:val="0"/>
      <w:marTop w:val="0"/>
      <w:marBottom w:val="0"/>
      <w:divBdr>
        <w:top w:val="none" w:sz="0" w:space="0" w:color="auto"/>
        <w:left w:val="none" w:sz="0" w:space="0" w:color="auto"/>
        <w:bottom w:val="none" w:sz="0" w:space="0" w:color="auto"/>
        <w:right w:val="none" w:sz="0" w:space="0" w:color="auto"/>
      </w:divBdr>
    </w:div>
    <w:div w:id="961569527">
      <w:bodyDiv w:val="1"/>
      <w:marLeft w:val="0"/>
      <w:marRight w:val="0"/>
      <w:marTop w:val="0"/>
      <w:marBottom w:val="0"/>
      <w:divBdr>
        <w:top w:val="none" w:sz="0" w:space="0" w:color="auto"/>
        <w:left w:val="none" w:sz="0" w:space="0" w:color="auto"/>
        <w:bottom w:val="none" w:sz="0" w:space="0" w:color="auto"/>
        <w:right w:val="none" w:sz="0" w:space="0" w:color="auto"/>
      </w:divBdr>
    </w:div>
    <w:div w:id="1051269161">
      <w:bodyDiv w:val="1"/>
      <w:marLeft w:val="0"/>
      <w:marRight w:val="0"/>
      <w:marTop w:val="0"/>
      <w:marBottom w:val="0"/>
      <w:divBdr>
        <w:top w:val="none" w:sz="0" w:space="0" w:color="auto"/>
        <w:left w:val="none" w:sz="0" w:space="0" w:color="auto"/>
        <w:bottom w:val="none" w:sz="0" w:space="0" w:color="auto"/>
        <w:right w:val="none" w:sz="0" w:space="0" w:color="auto"/>
      </w:divBdr>
    </w:div>
    <w:div w:id="1445618766">
      <w:bodyDiv w:val="1"/>
      <w:marLeft w:val="0"/>
      <w:marRight w:val="0"/>
      <w:marTop w:val="0"/>
      <w:marBottom w:val="0"/>
      <w:divBdr>
        <w:top w:val="none" w:sz="0" w:space="0" w:color="auto"/>
        <w:left w:val="none" w:sz="0" w:space="0" w:color="auto"/>
        <w:bottom w:val="none" w:sz="0" w:space="0" w:color="auto"/>
        <w:right w:val="none" w:sz="0" w:space="0" w:color="auto"/>
      </w:divBdr>
      <w:divsChild>
        <w:div w:id="357506609">
          <w:marLeft w:val="432"/>
          <w:marRight w:val="0"/>
          <w:marTop w:val="116"/>
          <w:marBottom w:val="0"/>
          <w:divBdr>
            <w:top w:val="none" w:sz="0" w:space="0" w:color="auto"/>
            <w:left w:val="none" w:sz="0" w:space="0" w:color="auto"/>
            <w:bottom w:val="none" w:sz="0" w:space="0" w:color="auto"/>
            <w:right w:val="none" w:sz="0" w:space="0" w:color="auto"/>
          </w:divBdr>
        </w:div>
      </w:divsChild>
    </w:div>
    <w:div w:id="1927500058">
      <w:bodyDiv w:val="1"/>
      <w:marLeft w:val="0"/>
      <w:marRight w:val="0"/>
      <w:marTop w:val="0"/>
      <w:marBottom w:val="0"/>
      <w:divBdr>
        <w:top w:val="none" w:sz="0" w:space="0" w:color="auto"/>
        <w:left w:val="none" w:sz="0" w:space="0" w:color="auto"/>
        <w:bottom w:val="none" w:sz="0" w:space="0" w:color="auto"/>
        <w:right w:val="none" w:sz="0" w:space="0" w:color="auto"/>
      </w:divBdr>
    </w:div>
    <w:div w:id="20621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urning-poin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payable@turning-poin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c6a728-ab6f-4f86-bd60-36bf2eb7dc20">
      <UserInfo>
        <DisplayName>Harry Hunter</DisplayName>
        <AccountId>25</AccountId>
        <AccountType/>
      </UserInfo>
      <UserInfo>
        <DisplayName>Katherine Watkinson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0535A86C9FF4ABE91D04F71660BC4" ma:contentTypeVersion="10" ma:contentTypeDescription="Create a new document." ma:contentTypeScope="" ma:versionID="e0d2a8761626691c1ead14ff67124c6d">
  <xsd:schema xmlns:xsd="http://www.w3.org/2001/XMLSchema" xmlns:xs="http://www.w3.org/2001/XMLSchema" xmlns:p="http://schemas.microsoft.com/office/2006/metadata/properties" xmlns:ns2="e2127a74-23aa-4c5c-b09a-b29488939ca2" xmlns:ns3="eac6a728-ab6f-4f86-bd60-36bf2eb7dc20" targetNamespace="http://schemas.microsoft.com/office/2006/metadata/properties" ma:root="true" ma:fieldsID="0fd10d25ff83f903ead6cf3a5f0d18cb" ns2:_="" ns3:_="">
    <xsd:import namespace="e2127a74-23aa-4c5c-b09a-b29488939ca2"/>
    <xsd:import namespace="eac6a728-ab6f-4f86-bd60-36bf2eb7dc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27a74-23aa-4c5c-b09a-b29488939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6a728-ab6f-4f86-bd60-36bf2eb7dc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3FAE-7D6D-4B71-9DD2-7FF4E63D564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ac6a728-ab6f-4f86-bd60-36bf2eb7dc20"/>
    <ds:schemaRef ds:uri="e2127a74-23aa-4c5c-b09a-b29488939ca2"/>
    <ds:schemaRef ds:uri="http://www.w3.org/XML/1998/namespace"/>
  </ds:schemaRefs>
</ds:datastoreItem>
</file>

<file path=customXml/itemProps2.xml><?xml version="1.0" encoding="utf-8"?>
<ds:datastoreItem xmlns:ds="http://schemas.openxmlformats.org/officeDocument/2006/customXml" ds:itemID="{5A2211EE-2B96-4C08-963D-FBC4528D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27a74-23aa-4c5c-b09a-b29488939ca2"/>
    <ds:schemaRef ds:uri="eac6a728-ab6f-4f86-bd60-36bf2eb7d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FDA54-5506-413C-957C-185B527AD6B4}">
  <ds:schemaRefs>
    <ds:schemaRef ds:uri="http://schemas.microsoft.com/sharepoint/v3/contenttype/forms"/>
  </ds:schemaRefs>
</ds:datastoreItem>
</file>

<file path=customXml/itemProps4.xml><?xml version="1.0" encoding="utf-8"?>
<ds:datastoreItem xmlns:ds="http://schemas.openxmlformats.org/officeDocument/2006/customXml" ds:itemID="{2CA3D2B6-5370-48EA-90E7-2EE01E7E1903}">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National enhanced service</vt:lpstr>
    </vt:vector>
  </TitlesOfParts>
  <Company>IWLIS</Company>
  <LinksUpToDate>false</LinksUpToDate>
  <CharactersWithSpaces>36194</CharactersWithSpaces>
  <SharedDoc>false</SharedDoc>
  <HLinks>
    <vt:vector size="48" baseType="variant">
      <vt:variant>
        <vt:i4>720944</vt:i4>
      </vt:variant>
      <vt:variant>
        <vt:i4>21</vt:i4>
      </vt:variant>
      <vt:variant>
        <vt:i4>0</vt:i4>
      </vt:variant>
      <vt:variant>
        <vt:i4>5</vt:i4>
      </vt:variant>
      <vt:variant>
        <vt:lpwstr>https://www.cppe.ac.uk/learningdocuments/pdfs/substanceuse_ol.pdf</vt:lpwstr>
      </vt:variant>
      <vt:variant>
        <vt:lpwstr/>
      </vt:variant>
      <vt:variant>
        <vt:i4>7208993</vt:i4>
      </vt:variant>
      <vt:variant>
        <vt:i4>18</vt:i4>
      </vt:variant>
      <vt:variant>
        <vt:i4>0</vt:i4>
      </vt:variant>
      <vt:variant>
        <vt:i4>5</vt:i4>
      </vt:variant>
      <vt:variant>
        <vt:lpwstr>https://www.nice.org.uk/guidance/cg110</vt:lpwstr>
      </vt:variant>
      <vt:variant>
        <vt:lpwstr/>
      </vt:variant>
      <vt:variant>
        <vt:i4>2949247</vt:i4>
      </vt:variant>
      <vt:variant>
        <vt:i4>15</vt:i4>
      </vt:variant>
      <vt:variant>
        <vt:i4>0</vt:i4>
      </vt:variant>
      <vt:variant>
        <vt:i4>5</vt:i4>
      </vt:variant>
      <vt:variant>
        <vt:lpwstr>http://www.nta.nhs.uk/uploads/nta_non_medical_prescribing_1207.pdf</vt:lpwstr>
      </vt:variant>
      <vt:variant>
        <vt:lpwstr/>
      </vt:variant>
      <vt:variant>
        <vt:i4>5898256</vt:i4>
      </vt:variant>
      <vt:variant>
        <vt:i4>12</vt:i4>
      </vt:variant>
      <vt:variant>
        <vt:i4>0</vt:i4>
      </vt:variant>
      <vt:variant>
        <vt:i4>5</vt:i4>
      </vt:variant>
      <vt:variant>
        <vt:lpwstr>https://www.nice.org.uk/guidance/cg52</vt:lpwstr>
      </vt:variant>
      <vt:variant>
        <vt:lpwstr/>
      </vt:variant>
      <vt:variant>
        <vt:i4>3735594</vt:i4>
      </vt:variant>
      <vt:variant>
        <vt:i4>9</vt:i4>
      </vt:variant>
      <vt:variant>
        <vt:i4>0</vt:i4>
      </vt:variant>
      <vt:variant>
        <vt:i4>5</vt:i4>
      </vt:variant>
      <vt:variant>
        <vt:lpwstr>http://pathways.nice.org.uk/pathways/drug-misuse%23path=view%3A/pathways/drug-misuse/pharmacological-interventions-in-opioid-detoxification-for-drug-misuse.xml&amp;content=view-index</vt:lpwstr>
      </vt:variant>
      <vt:variant>
        <vt:lpwstr/>
      </vt:variant>
      <vt:variant>
        <vt:i4>8060960</vt:i4>
      </vt:variant>
      <vt:variant>
        <vt:i4>6</vt:i4>
      </vt:variant>
      <vt:variant>
        <vt:i4>0</vt:i4>
      </vt:variant>
      <vt:variant>
        <vt:i4>5</vt:i4>
      </vt:variant>
      <vt:variant>
        <vt:lpwstr>https://www.nice.org.uk/guidance/health-protection/drug-misuse</vt:lpwstr>
      </vt:variant>
      <vt:variant>
        <vt:lpwstr/>
      </vt:variant>
      <vt:variant>
        <vt:i4>1245273</vt:i4>
      </vt:variant>
      <vt:variant>
        <vt:i4>3</vt:i4>
      </vt:variant>
      <vt:variant>
        <vt:i4>0</vt:i4>
      </vt:variant>
      <vt:variant>
        <vt:i4>5</vt:i4>
      </vt:variant>
      <vt:variant>
        <vt:lpwstr>http://www.nta.nhs.uk/uploads/clinical_guidelines_2007.pdf</vt:lpwstr>
      </vt:variant>
      <vt:variant>
        <vt:lpwstr/>
      </vt:variant>
      <vt:variant>
        <vt:i4>3604497</vt:i4>
      </vt:variant>
      <vt:variant>
        <vt:i4>0</vt:i4>
      </vt:variant>
      <vt:variant>
        <vt:i4>0</vt:i4>
      </vt:variant>
      <vt:variant>
        <vt:i4>5</vt:i4>
      </vt:variant>
      <vt:variant>
        <vt:lpwstr>mailto:SuffolkHarmRed@turning-point.co.uk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enhanced service</dc:title>
  <dc:creator>Admin</dc:creator>
  <cp:lastModifiedBy>Jennifer Scott</cp:lastModifiedBy>
  <cp:revision>18</cp:revision>
  <cp:lastPrinted>2007-11-13T10:07:00Z</cp:lastPrinted>
  <dcterms:created xsi:type="dcterms:W3CDTF">2023-04-25T11:13:00Z</dcterms:created>
  <dcterms:modified xsi:type="dcterms:W3CDTF">2023-05-03T16:06:00Z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0x01010078D0535A86C9FF4ABE91D04F71660BC4</vt:lpwstr>
  </property>
</Properties>
</file>