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D4C1D" w14:textId="1D803B0D" w:rsidR="00733E2A" w:rsidRPr="00B35732" w:rsidRDefault="00733E2A" w:rsidP="00733E2A">
      <w:pPr>
        <w:keepNext/>
        <w:pBdr>
          <w:top w:val="none" w:sz="0" w:space="12" w:color="auto"/>
          <w:bottom w:val="none" w:sz="0" w:space="12" w:color="auto"/>
          <w:between w:val="none" w:sz="0" w:space="12" w:color="auto"/>
        </w:pBdr>
        <w:spacing w:before="240" w:after="240"/>
        <w:ind w:right="-561"/>
        <w:rPr>
          <w:rFonts w:ascii="Calibri" w:eastAsia="Arial" w:hAnsi="Calibri" w:cs="Calibri"/>
          <w:b/>
          <w:color w:val="000000"/>
          <w:sz w:val="36"/>
          <w:szCs w:val="36"/>
        </w:rPr>
      </w:pPr>
      <w:r w:rsidRPr="00B35732">
        <w:rPr>
          <w:rFonts w:ascii="Calibri" w:eastAsia="Arial" w:hAnsi="Calibri" w:cs="Calibri"/>
          <w:b/>
          <w:color w:val="000000"/>
          <w:sz w:val="36"/>
          <w:szCs w:val="36"/>
        </w:rPr>
        <w:t>Minutes of Full Committee Meeting 17</w:t>
      </w:r>
      <w:r w:rsidRPr="00B35732">
        <w:rPr>
          <w:rFonts w:ascii="Calibri" w:eastAsia="Arial" w:hAnsi="Calibri" w:cs="Calibri"/>
          <w:b/>
          <w:color w:val="000000"/>
          <w:sz w:val="36"/>
          <w:szCs w:val="36"/>
          <w:vertAlign w:val="superscript"/>
        </w:rPr>
        <w:t>th</w:t>
      </w:r>
      <w:r w:rsidRPr="00B35732">
        <w:rPr>
          <w:rFonts w:ascii="Calibri" w:eastAsia="Arial" w:hAnsi="Calibri" w:cs="Calibri"/>
          <w:b/>
          <w:color w:val="000000"/>
          <w:sz w:val="36"/>
          <w:szCs w:val="36"/>
        </w:rPr>
        <w:t xml:space="preserve"> </w:t>
      </w:r>
      <w:r w:rsidR="00CB653D" w:rsidRPr="00B35732">
        <w:rPr>
          <w:rFonts w:ascii="Calibri" w:eastAsia="Arial" w:hAnsi="Calibri" w:cs="Calibri"/>
          <w:b/>
          <w:color w:val="000000"/>
          <w:sz w:val="36"/>
          <w:szCs w:val="36"/>
        </w:rPr>
        <w:t>September 2024</w:t>
      </w:r>
    </w:p>
    <w:p w14:paraId="0B6DB833" w14:textId="7105D746" w:rsidR="00733E2A" w:rsidRPr="00B35732" w:rsidRDefault="00733E2A" w:rsidP="00733E2A">
      <w:pPr>
        <w:rPr>
          <w:rFonts w:ascii="Calibri" w:hAnsi="Calibri" w:cs="Calibri"/>
          <w:color w:val="auto"/>
          <w:sz w:val="24"/>
          <w:szCs w:val="24"/>
        </w:rPr>
      </w:pPr>
      <w:r w:rsidRPr="00B35732">
        <w:rPr>
          <w:rFonts w:ascii="Calibri" w:hAnsi="Calibri" w:cs="Calibri"/>
          <w:b/>
          <w:bCs/>
          <w:color w:val="auto"/>
          <w:sz w:val="24"/>
          <w:szCs w:val="24"/>
        </w:rPr>
        <w:t>Members present:</w:t>
      </w:r>
      <w:r w:rsidRPr="00B35732">
        <w:rPr>
          <w:rFonts w:ascii="Calibri" w:hAnsi="Calibri" w:cs="Calibri"/>
          <w:color w:val="auto"/>
          <w:sz w:val="24"/>
          <w:szCs w:val="24"/>
        </w:rPr>
        <w:t xml:space="preserve"> Peter Whitaker (Chair), Mila Burke (Treasurer), Shital Patel (Vice Chair), Vic Nation, Nicola McKay, Charlie (Sarbjit Jhooty), Elin Palmer</w:t>
      </w:r>
    </w:p>
    <w:p w14:paraId="0B4030D5" w14:textId="77777777" w:rsidR="00733E2A" w:rsidRPr="00B35732" w:rsidRDefault="00733E2A" w:rsidP="00733E2A">
      <w:pPr>
        <w:rPr>
          <w:rFonts w:ascii="Calibri" w:hAnsi="Calibri" w:cs="Calibri"/>
          <w:color w:val="auto"/>
          <w:sz w:val="24"/>
          <w:szCs w:val="24"/>
        </w:rPr>
      </w:pPr>
    </w:p>
    <w:p w14:paraId="389E069D" w14:textId="0DEF0DA5" w:rsidR="00733E2A" w:rsidRPr="00B35732" w:rsidRDefault="00733E2A" w:rsidP="00733E2A">
      <w:pPr>
        <w:rPr>
          <w:rFonts w:ascii="Calibri" w:hAnsi="Calibri" w:cs="Calibri"/>
          <w:color w:val="auto"/>
          <w:sz w:val="24"/>
          <w:szCs w:val="24"/>
        </w:rPr>
      </w:pPr>
      <w:r w:rsidRPr="00B35732">
        <w:rPr>
          <w:rFonts w:ascii="Calibri" w:hAnsi="Calibri" w:cs="Calibri"/>
          <w:b/>
          <w:bCs/>
          <w:color w:val="auto"/>
          <w:sz w:val="24"/>
          <w:szCs w:val="24"/>
        </w:rPr>
        <w:t>Apologies</w:t>
      </w:r>
      <w:r w:rsidRPr="00B35732">
        <w:rPr>
          <w:rFonts w:ascii="Calibri" w:hAnsi="Calibri" w:cs="Calibri"/>
          <w:color w:val="auto"/>
          <w:sz w:val="24"/>
          <w:szCs w:val="24"/>
        </w:rPr>
        <w:t>: James Nicholas, Steph McKinnon, Greg Dziedzicki</w:t>
      </w:r>
      <w:r w:rsidR="000C54DD" w:rsidRPr="00B35732">
        <w:rPr>
          <w:rFonts w:ascii="Calibri" w:hAnsi="Calibri" w:cs="Calibri"/>
          <w:color w:val="auto"/>
          <w:sz w:val="24"/>
          <w:szCs w:val="24"/>
        </w:rPr>
        <w:t xml:space="preserve">, </w:t>
      </w:r>
      <w:r w:rsidR="001E0BB0" w:rsidRPr="00B35732">
        <w:rPr>
          <w:rFonts w:ascii="Calibri" w:hAnsi="Calibri" w:cs="Calibri"/>
          <w:color w:val="auto"/>
          <w:sz w:val="24"/>
          <w:szCs w:val="24"/>
        </w:rPr>
        <w:t xml:space="preserve">Florina </w:t>
      </w:r>
      <w:r w:rsidR="00E95B21" w:rsidRPr="00B35732">
        <w:rPr>
          <w:rFonts w:ascii="Calibri" w:hAnsi="Calibri" w:cs="Calibri"/>
          <w:color w:val="auto"/>
          <w:sz w:val="24"/>
          <w:szCs w:val="24"/>
        </w:rPr>
        <w:t>Loliu</w:t>
      </w:r>
    </w:p>
    <w:p w14:paraId="21708775" w14:textId="77777777" w:rsidR="00733E2A" w:rsidRPr="00B35732" w:rsidRDefault="00733E2A" w:rsidP="00733E2A">
      <w:pPr>
        <w:rPr>
          <w:rFonts w:ascii="Calibri" w:hAnsi="Calibri" w:cs="Calibri"/>
          <w:color w:val="auto"/>
          <w:sz w:val="24"/>
          <w:szCs w:val="24"/>
        </w:rPr>
      </w:pPr>
    </w:p>
    <w:p w14:paraId="750965D9" w14:textId="3FC637DC" w:rsidR="00733E2A" w:rsidRPr="00B35732" w:rsidRDefault="00733E2A" w:rsidP="00733E2A">
      <w:pPr>
        <w:rPr>
          <w:rFonts w:ascii="Calibri" w:hAnsi="Calibri" w:cs="Calibri"/>
          <w:color w:val="auto"/>
          <w:sz w:val="24"/>
          <w:szCs w:val="24"/>
        </w:rPr>
      </w:pPr>
      <w:r w:rsidRPr="00B35732">
        <w:rPr>
          <w:rFonts w:ascii="Calibri" w:hAnsi="Calibri" w:cs="Calibri"/>
          <w:b/>
          <w:bCs/>
          <w:color w:val="auto"/>
          <w:sz w:val="24"/>
          <w:szCs w:val="24"/>
        </w:rPr>
        <w:t>Officers in Attendance:</w:t>
      </w:r>
      <w:r w:rsidRPr="00B35732">
        <w:rPr>
          <w:rFonts w:ascii="Calibri" w:hAnsi="Calibri" w:cs="Calibri"/>
          <w:color w:val="auto"/>
          <w:sz w:val="24"/>
          <w:szCs w:val="24"/>
        </w:rPr>
        <w:t xml:space="preserve"> Michelle Allen (Chief Officer), Yvonne Lamb (Engagement Officer), Cathy Lawless (Administration Officer).</w:t>
      </w:r>
    </w:p>
    <w:p w14:paraId="04952794" w14:textId="77777777" w:rsidR="00733E2A" w:rsidRPr="00B35732" w:rsidRDefault="00733E2A" w:rsidP="00733E2A">
      <w:pPr>
        <w:rPr>
          <w:rFonts w:ascii="Calibri" w:hAnsi="Calibri" w:cs="Calibri"/>
          <w:color w:val="auto"/>
          <w:sz w:val="24"/>
          <w:szCs w:val="24"/>
        </w:rPr>
      </w:pPr>
    </w:p>
    <w:p w14:paraId="691C020D" w14:textId="4DDF758B" w:rsidR="00733E2A" w:rsidRPr="00B35732" w:rsidRDefault="00733E2A" w:rsidP="00733E2A">
      <w:pPr>
        <w:rPr>
          <w:rFonts w:ascii="Calibri" w:hAnsi="Calibri" w:cs="Calibri"/>
          <w:color w:val="auto"/>
          <w:sz w:val="24"/>
          <w:szCs w:val="24"/>
        </w:rPr>
      </w:pPr>
      <w:r w:rsidRPr="00B35732">
        <w:rPr>
          <w:rFonts w:ascii="Calibri" w:hAnsi="Calibri" w:cs="Calibri"/>
          <w:b/>
          <w:bCs/>
          <w:color w:val="auto"/>
          <w:sz w:val="24"/>
          <w:szCs w:val="24"/>
        </w:rPr>
        <w:t>Sponsor:</w:t>
      </w:r>
      <w:r w:rsidRPr="00B35732">
        <w:rPr>
          <w:rFonts w:ascii="Calibri" w:hAnsi="Calibri" w:cs="Calibri"/>
          <w:color w:val="auto"/>
          <w:sz w:val="24"/>
          <w:szCs w:val="24"/>
        </w:rPr>
        <w:t xml:space="preserve"> Helen Cull, Pfizer</w:t>
      </w:r>
    </w:p>
    <w:p w14:paraId="7F1D407F" w14:textId="7844CE09" w:rsidR="002E7FCF" w:rsidRPr="00B35732" w:rsidRDefault="002E7FCF" w:rsidP="00733E2A">
      <w:pPr>
        <w:rPr>
          <w:rFonts w:ascii="Calibri" w:hAnsi="Calibri" w:cs="Calibri"/>
          <w:color w:val="auto"/>
          <w:sz w:val="24"/>
          <w:szCs w:val="24"/>
        </w:rPr>
      </w:pPr>
      <w:r w:rsidRPr="00B35732">
        <w:rPr>
          <w:rFonts w:ascii="Calibri" w:hAnsi="Calibri" w:cs="Calibri"/>
          <w:b/>
          <w:bCs/>
          <w:color w:val="auto"/>
          <w:sz w:val="24"/>
          <w:szCs w:val="24"/>
        </w:rPr>
        <w:t>G</w:t>
      </w:r>
      <w:r w:rsidR="00931FE6" w:rsidRPr="00B35732">
        <w:rPr>
          <w:rFonts w:ascii="Calibri" w:hAnsi="Calibri" w:cs="Calibri"/>
          <w:b/>
          <w:bCs/>
          <w:color w:val="auto"/>
          <w:sz w:val="24"/>
          <w:szCs w:val="24"/>
        </w:rPr>
        <w:t>uests:</w:t>
      </w:r>
      <w:r w:rsidR="00931FE6" w:rsidRPr="00B35732">
        <w:rPr>
          <w:rFonts w:ascii="Calibri" w:hAnsi="Calibri" w:cs="Calibri"/>
          <w:color w:val="auto"/>
          <w:sz w:val="24"/>
          <w:szCs w:val="24"/>
        </w:rPr>
        <w:t xml:space="preserve"> Sian Retallick from CPE and </w:t>
      </w:r>
      <w:r w:rsidR="00A11AE2" w:rsidRPr="00B35732">
        <w:rPr>
          <w:rFonts w:ascii="Calibri" w:hAnsi="Calibri" w:cs="Calibri"/>
          <w:color w:val="auto"/>
          <w:sz w:val="24"/>
          <w:szCs w:val="24"/>
        </w:rPr>
        <w:t>Shaun Green</w:t>
      </w:r>
      <w:r w:rsidR="002009CD" w:rsidRPr="00B35732">
        <w:rPr>
          <w:rFonts w:ascii="Calibri" w:hAnsi="Calibri" w:cs="Calibri"/>
          <w:color w:val="auto"/>
          <w:sz w:val="24"/>
          <w:szCs w:val="24"/>
        </w:rPr>
        <w:t>- Chief Pharmacist for Somerset I</w:t>
      </w:r>
      <w:r w:rsidR="00ED5C85">
        <w:rPr>
          <w:rFonts w:ascii="Calibri" w:hAnsi="Calibri" w:cs="Calibri"/>
          <w:color w:val="auto"/>
          <w:sz w:val="24"/>
          <w:szCs w:val="24"/>
        </w:rPr>
        <w:t>C</w:t>
      </w:r>
      <w:r w:rsidR="00566936">
        <w:rPr>
          <w:rFonts w:ascii="Calibri" w:hAnsi="Calibri" w:cs="Calibri"/>
          <w:color w:val="auto"/>
          <w:sz w:val="24"/>
          <w:szCs w:val="24"/>
        </w:rPr>
        <w:t>B</w:t>
      </w:r>
    </w:p>
    <w:p w14:paraId="4FA1088D" w14:textId="77777777" w:rsidR="005B77A9" w:rsidRPr="00B35732" w:rsidRDefault="005B77A9">
      <w:pPr>
        <w:rPr>
          <w:rFonts w:ascii="Calibri" w:hAnsi="Calibri" w:cs="Calibri"/>
        </w:rPr>
      </w:pPr>
    </w:p>
    <w:p w14:paraId="41D945C6" w14:textId="329EACF8" w:rsidR="009E386E" w:rsidRPr="002659DB" w:rsidRDefault="000F3589" w:rsidP="0066148E">
      <w:pPr>
        <w:pStyle w:val="ListParagraph"/>
        <w:numPr>
          <w:ilvl w:val="0"/>
          <w:numId w:val="1"/>
        </w:numPr>
        <w:spacing w:before="240"/>
        <w:rPr>
          <w:rFonts w:ascii="Calibri" w:hAnsi="Calibri" w:cs="Calibri"/>
          <w:b/>
          <w:bCs/>
          <w:color w:val="auto"/>
        </w:rPr>
      </w:pPr>
      <w:r w:rsidRPr="002659DB">
        <w:rPr>
          <w:rFonts w:ascii="Calibri" w:hAnsi="Calibri" w:cs="Calibri"/>
          <w:b/>
          <w:bCs/>
          <w:color w:val="auto"/>
        </w:rPr>
        <w:t>Welcome</w:t>
      </w:r>
      <w:r w:rsidRPr="002659DB">
        <w:rPr>
          <w:rFonts w:ascii="Calibri" w:hAnsi="Calibri" w:cs="Calibri"/>
          <w:color w:val="auto"/>
        </w:rPr>
        <w:t xml:space="preserve"> </w:t>
      </w:r>
      <w:r w:rsidR="00770A29">
        <w:rPr>
          <w:rFonts w:ascii="Calibri" w:hAnsi="Calibri" w:cs="Calibri"/>
          <w:color w:val="auto"/>
        </w:rPr>
        <w:t>and Ways of working going forward- from Peter W</w:t>
      </w:r>
    </w:p>
    <w:p w14:paraId="21654AC3" w14:textId="28A496E7" w:rsidR="005950A7" w:rsidRPr="002659DB" w:rsidRDefault="005950A7" w:rsidP="00770A29">
      <w:pPr>
        <w:pStyle w:val="ListParagraph"/>
        <w:spacing w:before="240"/>
        <w:ind w:left="1440"/>
        <w:rPr>
          <w:rFonts w:ascii="Calibri" w:hAnsi="Calibri" w:cs="Calibri"/>
          <w:b/>
          <w:bCs/>
          <w:color w:val="auto"/>
        </w:rPr>
      </w:pPr>
    </w:p>
    <w:p w14:paraId="356DDE17" w14:textId="5986E48D" w:rsidR="00D05ADD" w:rsidRPr="00E213DE" w:rsidRDefault="00770A29" w:rsidP="00E213DE">
      <w:pPr>
        <w:pStyle w:val="ListParagraph"/>
        <w:numPr>
          <w:ilvl w:val="0"/>
          <w:numId w:val="2"/>
        </w:numPr>
        <w:spacing w:before="240"/>
        <w:rPr>
          <w:rFonts w:ascii="Calibri" w:hAnsi="Calibri" w:cs="Calibri"/>
          <w:b/>
          <w:bCs/>
          <w:color w:val="auto"/>
        </w:rPr>
      </w:pPr>
      <w:r>
        <w:rPr>
          <w:rFonts w:ascii="Calibri" w:hAnsi="Calibri" w:cs="Calibri"/>
          <w:color w:val="auto"/>
        </w:rPr>
        <w:t xml:space="preserve"> Peter and Michelle highlighted that the plan is </w:t>
      </w:r>
      <w:r w:rsidR="00A05417">
        <w:rPr>
          <w:rFonts w:ascii="Calibri" w:hAnsi="Calibri" w:cs="Calibri"/>
          <w:color w:val="auto"/>
        </w:rPr>
        <w:t>everyone on the Committee to get more involved</w:t>
      </w:r>
      <w:r w:rsidR="00D044D7">
        <w:rPr>
          <w:rFonts w:ascii="Calibri" w:hAnsi="Calibri" w:cs="Calibri"/>
          <w:color w:val="auto"/>
        </w:rPr>
        <w:t xml:space="preserve">. </w:t>
      </w:r>
      <w:r>
        <w:rPr>
          <w:rFonts w:ascii="Calibri" w:hAnsi="Calibri" w:cs="Calibri"/>
          <w:color w:val="auto"/>
        </w:rPr>
        <w:t>To be an inclusive LPC and for smooth operational direction Michelle would take over Line Management of the Officers, Peter and James would take over the line management of Michelle. It has been noted that all members of the committee will be asked to take a more active role in the coming months and will be discussed in depth at the November meeting.</w:t>
      </w:r>
    </w:p>
    <w:p w14:paraId="6E1870E6" w14:textId="77777777" w:rsidR="00EC571F" w:rsidRPr="002659DB" w:rsidRDefault="00EC571F" w:rsidP="00EC571F">
      <w:pPr>
        <w:pStyle w:val="ListParagraph"/>
        <w:spacing w:before="240"/>
        <w:rPr>
          <w:rFonts w:ascii="Calibri" w:hAnsi="Calibri" w:cs="Calibri"/>
          <w:b/>
          <w:bCs/>
          <w:color w:val="auto"/>
        </w:rPr>
      </w:pPr>
    </w:p>
    <w:p w14:paraId="4287572F" w14:textId="08DBD898" w:rsidR="00066480" w:rsidRPr="00066480" w:rsidRDefault="00FA4E92" w:rsidP="00066480">
      <w:pPr>
        <w:pStyle w:val="ListParagraph"/>
        <w:numPr>
          <w:ilvl w:val="0"/>
          <w:numId w:val="1"/>
        </w:numPr>
        <w:spacing w:before="240"/>
        <w:rPr>
          <w:rFonts w:ascii="Calibri" w:hAnsi="Calibri" w:cs="Calibri"/>
          <w:b/>
          <w:bCs/>
          <w:color w:val="auto"/>
        </w:rPr>
      </w:pPr>
      <w:r w:rsidRPr="002659DB">
        <w:rPr>
          <w:rFonts w:ascii="Calibri" w:hAnsi="Calibri" w:cs="Calibri"/>
          <w:color w:val="auto"/>
        </w:rPr>
        <w:t>James and Peter to Co-Chair until mid-March 2025</w:t>
      </w:r>
      <w:r w:rsidR="00AD0A76" w:rsidRPr="002659DB">
        <w:rPr>
          <w:rFonts w:ascii="Calibri" w:hAnsi="Calibri" w:cs="Calibri"/>
          <w:color w:val="auto"/>
        </w:rPr>
        <w:t>. If a member of the Committee would like to take over the Chair</w:t>
      </w:r>
      <w:r w:rsidR="005D20E4" w:rsidRPr="002659DB">
        <w:rPr>
          <w:rFonts w:ascii="Calibri" w:hAnsi="Calibri" w:cs="Calibri"/>
          <w:color w:val="auto"/>
        </w:rPr>
        <w:t xml:space="preserve"> position prior to that then a vote will be taken, but in the meantime, March </w:t>
      </w:r>
      <w:r w:rsidR="00E20741">
        <w:rPr>
          <w:rFonts w:ascii="Calibri" w:hAnsi="Calibri" w:cs="Calibri"/>
          <w:color w:val="auto"/>
        </w:rPr>
        <w:t>‘</w:t>
      </w:r>
      <w:r w:rsidR="00CB653D" w:rsidRPr="002659DB">
        <w:rPr>
          <w:rFonts w:ascii="Calibri" w:hAnsi="Calibri" w:cs="Calibri"/>
          <w:color w:val="auto"/>
        </w:rPr>
        <w:t>twenty-five</w:t>
      </w:r>
      <w:r w:rsidR="005D20E4" w:rsidRPr="002659DB">
        <w:rPr>
          <w:rFonts w:ascii="Calibri" w:hAnsi="Calibri" w:cs="Calibri"/>
          <w:color w:val="auto"/>
        </w:rPr>
        <w:t xml:space="preserve"> is the deadline.</w:t>
      </w:r>
    </w:p>
    <w:p w14:paraId="1756CC4C" w14:textId="77777777" w:rsidR="00066480" w:rsidRPr="00066480" w:rsidRDefault="00066480" w:rsidP="00066480">
      <w:pPr>
        <w:pStyle w:val="ListParagraph"/>
        <w:spacing w:before="240"/>
        <w:rPr>
          <w:rFonts w:ascii="Calibri" w:hAnsi="Calibri" w:cs="Calibri"/>
          <w:b/>
          <w:bCs/>
          <w:color w:val="auto"/>
        </w:rPr>
      </w:pPr>
    </w:p>
    <w:p w14:paraId="53422A52" w14:textId="5D056C64" w:rsidR="00D04F4E" w:rsidRDefault="0035747F" w:rsidP="00321217">
      <w:pPr>
        <w:pStyle w:val="ListParagraph"/>
        <w:numPr>
          <w:ilvl w:val="0"/>
          <w:numId w:val="1"/>
        </w:numPr>
        <w:spacing w:after="0"/>
        <w:rPr>
          <w:rFonts w:ascii="Calibri" w:hAnsi="Calibri" w:cs="Calibri"/>
          <w:b/>
          <w:bCs/>
          <w:color w:val="auto"/>
        </w:rPr>
      </w:pPr>
      <w:r w:rsidRPr="00321217">
        <w:rPr>
          <w:rFonts w:ascii="Calibri" w:hAnsi="Calibri" w:cs="Calibri"/>
          <w:color w:val="auto"/>
        </w:rPr>
        <w:t>Minutes</w:t>
      </w:r>
      <w:r>
        <w:rPr>
          <w:rFonts w:ascii="Calibri" w:hAnsi="Calibri" w:cs="Calibri"/>
          <w:b/>
          <w:bCs/>
          <w:color w:val="auto"/>
        </w:rPr>
        <w:t xml:space="preserve"> </w:t>
      </w:r>
      <w:r w:rsidRPr="00321217">
        <w:rPr>
          <w:rFonts w:ascii="Calibri" w:hAnsi="Calibri" w:cs="Calibri"/>
          <w:color w:val="auto"/>
        </w:rPr>
        <w:t xml:space="preserve">from </w:t>
      </w:r>
      <w:r w:rsidR="00D04F4E" w:rsidRPr="00321217">
        <w:rPr>
          <w:rFonts w:ascii="Calibri" w:hAnsi="Calibri" w:cs="Calibri"/>
          <w:color w:val="auto"/>
        </w:rPr>
        <w:t>previous</w:t>
      </w:r>
      <w:r w:rsidRPr="00321217">
        <w:rPr>
          <w:rFonts w:ascii="Calibri" w:hAnsi="Calibri" w:cs="Calibri"/>
          <w:color w:val="auto"/>
        </w:rPr>
        <w:t xml:space="preserve"> FCM and the Exec meeting in </w:t>
      </w:r>
      <w:r w:rsidR="00D04F4E" w:rsidRPr="00321217">
        <w:rPr>
          <w:rFonts w:ascii="Calibri" w:hAnsi="Calibri" w:cs="Calibri"/>
          <w:color w:val="auto"/>
        </w:rPr>
        <w:t>August were ratified.</w:t>
      </w:r>
      <w:r w:rsidR="00D04F4E">
        <w:rPr>
          <w:rFonts w:ascii="Calibri" w:hAnsi="Calibri" w:cs="Calibri"/>
          <w:b/>
          <w:bCs/>
          <w:color w:val="auto"/>
        </w:rPr>
        <w:t xml:space="preserve"> </w:t>
      </w:r>
    </w:p>
    <w:p w14:paraId="0EDE9E19" w14:textId="2EE33F4C" w:rsidR="00EC571F" w:rsidRDefault="00D04F4E" w:rsidP="007D249A">
      <w:pPr>
        <w:spacing w:after="0"/>
        <w:ind w:firstLine="720"/>
        <w:rPr>
          <w:rFonts w:ascii="Calibri" w:hAnsi="Calibri" w:cs="Calibri"/>
          <w:b/>
          <w:bCs/>
          <w:color w:val="auto"/>
        </w:rPr>
      </w:pPr>
      <w:r w:rsidRPr="00321217">
        <w:rPr>
          <w:rFonts w:ascii="Calibri" w:hAnsi="Calibri" w:cs="Calibri"/>
          <w:b/>
          <w:bCs/>
          <w:color w:val="auto"/>
        </w:rPr>
        <w:t xml:space="preserve">Action – Cathy to put on </w:t>
      </w:r>
      <w:r w:rsidR="00CB653D" w:rsidRPr="00321217">
        <w:rPr>
          <w:rFonts w:ascii="Calibri" w:hAnsi="Calibri" w:cs="Calibri"/>
          <w:b/>
          <w:bCs/>
          <w:color w:val="auto"/>
        </w:rPr>
        <w:t>Website.</w:t>
      </w:r>
    </w:p>
    <w:p w14:paraId="5877B431" w14:textId="77777777" w:rsidR="007D249A" w:rsidRPr="007D249A" w:rsidRDefault="007D249A" w:rsidP="007D249A">
      <w:pPr>
        <w:spacing w:after="0"/>
        <w:ind w:firstLine="720"/>
        <w:rPr>
          <w:rFonts w:ascii="Calibri" w:hAnsi="Calibri" w:cs="Calibri"/>
          <w:b/>
          <w:bCs/>
          <w:color w:val="auto"/>
        </w:rPr>
      </w:pPr>
    </w:p>
    <w:p w14:paraId="58018A2D" w14:textId="77777777" w:rsidR="00EC571F" w:rsidRPr="002659DB" w:rsidRDefault="00EC571F" w:rsidP="00EC571F">
      <w:pPr>
        <w:pStyle w:val="ListParagraph"/>
        <w:rPr>
          <w:rFonts w:ascii="Calibri" w:hAnsi="Calibri" w:cs="Calibri"/>
          <w:b/>
          <w:bCs/>
          <w:color w:val="auto"/>
        </w:rPr>
      </w:pPr>
    </w:p>
    <w:p w14:paraId="4D9B50C8" w14:textId="4DE6FE69" w:rsidR="00E213DE" w:rsidRDefault="0034303C" w:rsidP="00E213DE">
      <w:pPr>
        <w:pStyle w:val="ListParagraph"/>
        <w:numPr>
          <w:ilvl w:val="0"/>
          <w:numId w:val="1"/>
        </w:numPr>
        <w:spacing w:after="0"/>
        <w:rPr>
          <w:rFonts w:ascii="Calibri" w:hAnsi="Calibri" w:cs="Calibri"/>
          <w:b/>
          <w:bCs/>
          <w:color w:val="auto"/>
        </w:rPr>
      </w:pPr>
      <w:r w:rsidRPr="002659DB">
        <w:rPr>
          <w:rFonts w:ascii="Calibri" w:hAnsi="Calibri" w:cs="Calibri"/>
          <w:b/>
          <w:bCs/>
          <w:color w:val="auto"/>
        </w:rPr>
        <w:t>CCA Report</w:t>
      </w:r>
    </w:p>
    <w:p w14:paraId="679032B7" w14:textId="77777777" w:rsidR="009D12AE" w:rsidRPr="009D12AE" w:rsidRDefault="009D12AE" w:rsidP="00CA224F">
      <w:pPr>
        <w:pStyle w:val="ListParagraph"/>
        <w:spacing w:after="0"/>
        <w:rPr>
          <w:rFonts w:ascii="Calibri" w:hAnsi="Calibri" w:cs="Calibri"/>
          <w:b/>
          <w:bCs/>
          <w:color w:val="auto"/>
        </w:rPr>
      </w:pPr>
      <w:r w:rsidRPr="009D12AE">
        <w:rPr>
          <w:rFonts w:ascii="Calibri" w:hAnsi="Calibri" w:cs="Calibri"/>
          <w:b/>
          <w:bCs/>
          <w:color w:val="auto"/>
        </w:rPr>
        <w:t>Action- Peter to complete report.</w:t>
      </w:r>
    </w:p>
    <w:p w14:paraId="69D93A37" w14:textId="0C6942DC" w:rsidR="00E213DE" w:rsidRPr="00E213DE" w:rsidRDefault="00E213DE" w:rsidP="00CA224F">
      <w:pPr>
        <w:spacing w:after="0"/>
        <w:ind w:left="720"/>
        <w:rPr>
          <w:rFonts w:ascii="Calibri" w:hAnsi="Calibri" w:cs="Calibri"/>
          <w:b/>
          <w:bCs/>
          <w:color w:val="auto"/>
        </w:rPr>
      </w:pPr>
      <w:r>
        <w:rPr>
          <w:rFonts w:ascii="Calibri" w:hAnsi="Calibri" w:cs="Calibri"/>
          <w:color w:val="auto"/>
        </w:rPr>
        <w:t>Engagement with elected MPs, have asked if they can visit Pharmacy in Glastonbury or Street (Ramesh about to open in Glastonbury so this would be a good opportunity). There was a MP visit to Burnham on Sea in June ’24</w:t>
      </w:r>
    </w:p>
    <w:p w14:paraId="6426A244" w14:textId="77777777" w:rsidR="00E64094" w:rsidRDefault="00E64094" w:rsidP="00326628">
      <w:pPr>
        <w:spacing w:after="0"/>
        <w:ind w:left="720"/>
        <w:rPr>
          <w:rFonts w:ascii="Calibri" w:hAnsi="Calibri" w:cs="Calibri"/>
          <w:b/>
          <w:bCs/>
          <w:color w:val="auto"/>
        </w:rPr>
      </w:pPr>
    </w:p>
    <w:p w14:paraId="063E31A2" w14:textId="4C85AF23" w:rsidR="00E64094" w:rsidRDefault="00E267B5" w:rsidP="00E64094">
      <w:pPr>
        <w:pStyle w:val="ListParagraph"/>
        <w:numPr>
          <w:ilvl w:val="0"/>
          <w:numId w:val="1"/>
        </w:numPr>
        <w:spacing w:after="0"/>
        <w:rPr>
          <w:rFonts w:ascii="Calibri" w:hAnsi="Calibri" w:cs="Calibri"/>
          <w:b/>
          <w:bCs/>
          <w:color w:val="auto"/>
        </w:rPr>
      </w:pPr>
      <w:r>
        <w:rPr>
          <w:rFonts w:ascii="Calibri" w:hAnsi="Calibri" w:cs="Calibri"/>
          <w:b/>
          <w:bCs/>
          <w:color w:val="auto"/>
        </w:rPr>
        <w:t>National Stakeholders</w:t>
      </w:r>
    </w:p>
    <w:p w14:paraId="7AE3BBEF" w14:textId="5766857C" w:rsidR="00E267B5" w:rsidRDefault="0068355B" w:rsidP="0068355B">
      <w:pPr>
        <w:pStyle w:val="ListParagraph"/>
        <w:numPr>
          <w:ilvl w:val="0"/>
          <w:numId w:val="3"/>
        </w:numPr>
        <w:spacing w:after="0"/>
        <w:rPr>
          <w:rFonts w:ascii="Calibri" w:hAnsi="Calibri" w:cs="Calibri"/>
          <w:color w:val="auto"/>
        </w:rPr>
      </w:pPr>
      <w:r>
        <w:rPr>
          <w:rFonts w:ascii="Calibri" w:hAnsi="Calibri" w:cs="Calibri"/>
          <w:color w:val="auto"/>
        </w:rPr>
        <w:t>CCA – Done</w:t>
      </w:r>
    </w:p>
    <w:p w14:paraId="75791D4C" w14:textId="1F8672E1" w:rsidR="0068355B" w:rsidRDefault="00F86C4F" w:rsidP="0068355B">
      <w:pPr>
        <w:pStyle w:val="ListParagraph"/>
        <w:numPr>
          <w:ilvl w:val="0"/>
          <w:numId w:val="3"/>
        </w:numPr>
        <w:spacing w:after="0"/>
        <w:rPr>
          <w:rFonts w:ascii="Calibri" w:hAnsi="Calibri" w:cs="Calibri"/>
          <w:color w:val="auto"/>
        </w:rPr>
      </w:pPr>
      <w:r>
        <w:rPr>
          <w:rFonts w:ascii="Calibri" w:hAnsi="Calibri" w:cs="Calibri"/>
          <w:color w:val="auto"/>
        </w:rPr>
        <w:lastRenderedPageBreak/>
        <w:t xml:space="preserve">IPA – nothing </w:t>
      </w:r>
      <w:r w:rsidR="00CB653D">
        <w:rPr>
          <w:rFonts w:ascii="Calibri" w:hAnsi="Calibri" w:cs="Calibri"/>
          <w:color w:val="auto"/>
        </w:rPr>
        <w:t>noted.</w:t>
      </w:r>
    </w:p>
    <w:p w14:paraId="6A18D487" w14:textId="5701858D" w:rsidR="00F86C4F" w:rsidRDefault="00F86C4F" w:rsidP="0068355B">
      <w:pPr>
        <w:pStyle w:val="ListParagraph"/>
        <w:numPr>
          <w:ilvl w:val="0"/>
          <w:numId w:val="3"/>
        </w:numPr>
        <w:spacing w:after="0"/>
        <w:rPr>
          <w:rFonts w:ascii="Calibri" w:hAnsi="Calibri" w:cs="Calibri"/>
          <w:color w:val="auto"/>
        </w:rPr>
      </w:pPr>
      <w:r>
        <w:rPr>
          <w:rFonts w:ascii="Calibri" w:hAnsi="Calibri" w:cs="Calibri"/>
          <w:color w:val="auto"/>
        </w:rPr>
        <w:t>NPA Day of Action 18</w:t>
      </w:r>
      <w:r w:rsidRPr="00F86C4F">
        <w:rPr>
          <w:rFonts w:ascii="Calibri" w:hAnsi="Calibri" w:cs="Calibri"/>
          <w:color w:val="auto"/>
          <w:vertAlign w:val="superscript"/>
        </w:rPr>
        <w:t>th</w:t>
      </w:r>
      <w:r>
        <w:rPr>
          <w:rFonts w:ascii="Calibri" w:hAnsi="Calibri" w:cs="Calibri"/>
          <w:color w:val="auto"/>
        </w:rPr>
        <w:t xml:space="preserve"> November </w:t>
      </w:r>
      <w:r w:rsidR="00F63965">
        <w:rPr>
          <w:rFonts w:ascii="Calibri" w:hAnsi="Calibri" w:cs="Calibri"/>
          <w:color w:val="auto"/>
        </w:rPr>
        <w:t>–</w:t>
      </w:r>
      <w:r>
        <w:rPr>
          <w:rFonts w:ascii="Calibri" w:hAnsi="Calibri" w:cs="Calibri"/>
          <w:color w:val="auto"/>
        </w:rPr>
        <w:t xml:space="preserve"> </w:t>
      </w:r>
      <w:r w:rsidR="00F63965">
        <w:rPr>
          <w:rFonts w:ascii="Calibri" w:hAnsi="Calibri" w:cs="Calibri"/>
          <w:color w:val="auto"/>
        </w:rPr>
        <w:t>Contractors to make their own decisions regarding what they do on the day.</w:t>
      </w:r>
    </w:p>
    <w:p w14:paraId="46B034AE" w14:textId="77777777" w:rsidR="00647D9C" w:rsidRDefault="00647D9C" w:rsidP="00647D9C">
      <w:pPr>
        <w:spacing w:after="0"/>
        <w:rPr>
          <w:rFonts w:ascii="Calibri" w:hAnsi="Calibri" w:cs="Calibri"/>
          <w:color w:val="auto"/>
        </w:rPr>
      </w:pPr>
    </w:p>
    <w:p w14:paraId="0438B5BF" w14:textId="0935F83A" w:rsidR="00647D9C" w:rsidRDefault="00647D9C" w:rsidP="00647D9C">
      <w:pPr>
        <w:pStyle w:val="ListParagraph"/>
        <w:numPr>
          <w:ilvl w:val="0"/>
          <w:numId w:val="1"/>
        </w:numPr>
        <w:spacing w:after="0"/>
        <w:rPr>
          <w:rFonts w:ascii="Calibri" w:hAnsi="Calibri" w:cs="Calibri"/>
          <w:b/>
          <w:bCs/>
          <w:color w:val="auto"/>
        </w:rPr>
      </w:pPr>
      <w:r w:rsidRPr="00647D9C">
        <w:rPr>
          <w:rFonts w:ascii="Calibri" w:hAnsi="Calibri" w:cs="Calibri"/>
          <w:b/>
          <w:bCs/>
          <w:color w:val="auto"/>
        </w:rPr>
        <w:t>Treasurers Report</w:t>
      </w:r>
    </w:p>
    <w:p w14:paraId="31644A73" w14:textId="77777777" w:rsidR="00602087" w:rsidRPr="00565311" w:rsidRDefault="00602087" w:rsidP="00602087">
      <w:pPr>
        <w:rPr>
          <w:rFonts w:ascii="Calibri" w:hAnsi="Calibri" w:cs="Calibri"/>
          <w:b/>
          <w:bCs/>
          <w:color w:val="auto"/>
        </w:rPr>
      </w:pPr>
      <w:r w:rsidRPr="00565311">
        <w:rPr>
          <w:rFonts w:ascii="Calibri" w:hAnsi="Calibri" w:cs="Calibri"/>
          <w:b/>
          <w:bCs/>
          <w:color w:val="auto"/>
        </w:rPr>
        <w:t>Balance in Account: £238,980.90</w:t>
      </w:r>
    </w:p>
    <w:p w14:paraId="6F88EE2C" w14:textId="77777777" w:rsidR="00602087" w:rsidRPr="00565311" w:rsidRDefault="00602087" w:rsidP="00602087">
      <w:pPr>
        <w:rPr>
          <w:rFonts w:ascii="Calibri" w:hAnsi="Calibri" w:cs="Calibri"/>
          <w:b/>
          <w:bCs/>
          <w:color w:val="auto"/>
        </w:rPr>
      </w:pPr>
      <w:r w:rsidRPr="00565311">
        <w:rPr>
          <w:rFonts w:ascii="Calibri" w:hAnsi="Calibri" w:cs="Calibri"/>
          <w:b/>
          <w:bCs/>
          <w:color w:val="auto"/>
        </w:rPr>
        <w:t xml:space="preserve">Incoming Monies: </w:t>
      </w:r>
    </w:p>
    <w:p w14:paraId="73260A5D" w14:textId="77777777" w:rsidR="00602087" w:rsidRPr="00565311" w:rsidRDefault="00602087" w:rsidP="00602087">
      <w:pPr>
        <w:rPr>
          <w:rFonts w:ascii="Calibri" w:hAnsi="Calibri" w:cs="Calibri"/>
          <w:color w:val="auto"/>
        </w:rPr>
      </w:pPr>
      <w:r w:rsidRPr="00565311">
        <w:rPr>
          <w:rFonts w:ascii="Calibri" w:hAnsi="Calibri" w:cs="Calibri"/>
          <w:color w:val="auto"/>
        </w:rPr>
        <w:t>Contractor Levy £10,100 per month</w:t>
      </w:r>
      <w:r w:rsidRPr="00565311">
        <w:rPr>
          <w:rFonts w:ascii="Calibri" w:hAnsi="Calibri" w:cs="Calibri"/>
          <w:color w:val="auto"/>
        </w:rPr>
        <w:tab/>
      </w:r>
      <w:r w:rsidRPr="00565311">
        <w:rPr>
          <w:rFonts w:ascii="Calibri" w:hAnsi="Calibri" w:cs="Calibri"/>
          <w:color w:val="auto"/>
        </w:rPr>
        <w:tab/>
      </w:r>
    </w:p>
    <w:p w14:paraId="15687FB5" w14:textId="77777777" w:rsidR="00602087" w:rsidRPr="00565311" w:rsidRDefault="00602087" w:rsidP="00602087">
      <w:pPr>
        <w:rPr>
          <w:rFonts w:ascii="Calibri" w:hAnsi="Calibri" w:cs="Calibri"/>
          <w:color w:val="auto"/>
        </w:rPr>
      </w:pPr>
      <w:r w:rsidRPr="00565311">
        <w:rPr>
          <w:rFonts w:ascii="Calibri" w:hAnsi="Calibri" w:cs="Calibri"/>
          <w:color w:val="auto"/>
        </w:rPr>
        <w:t>Sponsor charge £250 per meeting every other month (conditional upon securing sponsor)</w:t>
      </w:r>
    </w:p>
    <w:p w14:paraId="64F80836" w14:textId="77777777" w:rsidR="00602087" w:rsidRPr="00565311" w:rsidRDefault="00602087" w:rsidP="00602087">
      <w:pPr>
        <w:spacing w:after="0"/>
        <w:rPr>
          <w:rFonts w:ascii="Calibri" w:hAnsi="Calibri" w:cs="Calibri"/>
          <w:color w:val="auto"/>
        </w:rPr>
      </w:pPr>
    </w:p>
    <w:p w14:paraId="1A5FE812" w14:textId="77777777" w:rsidR="00602087" w:rsidRPr="00565311" w:rsidRDefault="00602087" w:rsidP="00602087">
      <w:pPr>
        <w:rPr>
          <w:rFonts w:ascii="Calibri" w:hAnsi="Calibri" w:cs="Calibri"/>
          <w:b/>
          <w:bCs/>
          <w:color w:val="auto"/>
        </w:rPr>
      </w:pPr>
      <w:r w:rsidRPr="00565311">
        <w:rPr>
          <w:rFonts w:ascii="Calibri" w:hAnsi="Calibri" w:cs="Calibri"/>
          <w:b/>
          <w:bCs/>
          <w:color w:val="auto"/>
        </w:rPr>
        <w:t xml:space="preserve">Regular debits: </w:t>
      </w:r>
    </w:p>
    <w:p w14:paraId="6C56B5F4" w14:textId="77777777" w:rsidR="00602087" w:rsidRPr="00565311" w:rsidRDefault="00602087" w:rsidP="00602087">
      <w:pPr>
        <w:rPr>
          <w:rFonts w:ascii="Calibri" w:hAnsi="Calibri" w:cs="Calibri"/>
          <w:color w:val="auto"/>
        </w:rPr>
      </w:pPr>
      <w:r w:rsidRPr="00565311">
        <w:rPr>
          <w:rFonts w:ascii="Calibri" w:hAnsi="Calibri" w:cs="Calibri"/>
          <w:color w:val="auto"/>
        </w:rPr>
        <w:t>CPE - £3,330 pcm</w:t>
      </w:r>
    </w:p>
    <w:p w14:paraId="558F536A" w14:textId="77777777" w:rsidR="00602087" w:rsidRPr="00565311" w:rsidRDefault="00602087" w:rsidP="00602087">
      <w:pPr>
        <w:spacing w:after="0"/>
        <w:rPr>
          <w:rFonts w:ascii="Calibri" w:hAnsi="Calibri" w:cs="Calibri"/>
          <w:color w:val="auto"/>
        </w:rPr>
      </w:pPr>
      <w:r w:rsidRPr="00565311">
        <w:rPr>
          <w:rFonts w:ascii="Calibri" w:hAnsi="Calibri" w:cs="Calibri"/>
          <w:color w:val="auto"/>
        </w:rPr>
        <w:t>Payroll</w:t>
      </w:r>
    </w:p>
    <w:p w14:paraId="767FFA6C" w14:textId="77777777" w:rsidR="00602087" w:rsidRPr="00565311" w:rsidRDefault="00602087" w:rsidP="00602087">
      <w:pPr>
        <w:spacing w:after="0"/>
        <w:rPr>
          <w:rFonts w:ascii="Calibri" w:hAnsi="Calibri" w:cs="Calibri"/>
          <w:color w:val="auto"/>
        </w:rPr>
      </w:pPr>
    </w:p>
    <w:p w14:paraId="26B6F72C" w14:textId="77777777" w:rsidR="00602087" w:rsidRPr="00565311" w:rsidRDefault="00602087" w:rsidP="00602087">
      <w:pPr>
        <w:spacing w:after="0"/>
        <w:rPr>
          <w:rFonts w:ascii="Calibri" w:hAnsi="Calibri" w:cs="Calibri"/>
          <w:b/>
          <w:bCs/>
          <w:color w:val="auto"/>
        </w:rPr>
      </w:pPr>
      <w:r w:rsidRPr="00565311">
        <w:rPr>
          <w:rFonts w:ascii="Calibri" w:hAnsi="Calibri" w:cs="Calibri"/>
          <w:b/>
          <w:bCs/>
          <w:color w:val="auto"/>
        </w:rPr>
        <w:t>POT Expenditure:</w:t>
      </w:r>
    </w:p>
    <w:p w14:paraId="5435293A" w14:textId="77777777" w:rsidR="00602087" w:rsidRPr="00565311" w:rsidRDefault="00602087" w:rsidP="00602087">
      <w:pPr>
        <w:rPr>
          <w:rFonts w:ascii="Calibri" w:hAnsi="Calibri" w:cs="Calibri"/>
          <w:b/>
          <w:bCs/>
          <w:color w:val="auto"/>
        </w:rPr>
      </w:pPr>
      <w:r w:rsidRPr="00565311">
        <w:rPr>
          <w:rFonts w:ascii="Calibri" w:hAnsi="Calibri" w:cs="Calibri"/>
          <w:b/>
          <w:bCs/>
          <w:color w:val="auto"/>
        </w:rPr>
        <w:t>Winter Access £120K – Balance £51,454.75 as of 12/09/2024</w:t>
      </w:r>
    </w:p>
    <w:p w14:paraId="167B7289" w14:textId="77777777" w:rsidR="00602087" w:rsidRPr="00565311" w:rsidRDefault="00602087" w:rsidP="00602087">
      <w:pPr>
        <w:rPr>
          <w:rFonts w:ascii="Calibri" w:hAnsi="Calibri" w:cs="Calibri"/>
          <w:b/>
          <w:bCs/>
          <w:color w:val="auto"/>
        </w:rPr>
      </w:pPr>
      <w:r w:rsidRPr="00565311">
        <w:rPr>
          <w:rFonts w:ascii="Calibri" w:hAnsi="Calibri" w:cs="Calibri"/>
          <w:b/>
          <w:bCs/>
          <w:color w:val="auto"/>
        </w:rPr>
        <w:t>“Winter Access pot”</w:t>
      </w:r>
    </w:p>
    <w:p w14:paraId="18E5AACB" w14:textId="77777777" w:rsidR="00602087" w:rsidRPr="00565311" w:rsidRDefault="00602087" w:rsidP="00602087">
      <w:pPr>
        <w:pStyle w:val="ListParagraph"/>
        <w:numPr>
          <w:ilvl w:val="0"/>
          <w:numId w:val="9"/>
        </w:numPr>
        <w:suppressAutoHyphens/>
        <w:spacing w:after="160" w:line="259" w:lineRule="auto"/>
        <w:rPr>
          <w:rFonts w:ascii="Calibri" w:hAnsi="Calibri" w:cs="Calibri"/>
          <w:color w:val="auto"/>
        </w:rPr>
      </w:pPr>
      <w:r w:rsidRPr="00565311">
        <w:rPr>
          <w:rFonts w:ascii="Calibri" w:hAnsi="Calibri" w:cs="Calibri"/>
          <w:color w:val="auto"/>
        </w:rPr>
        <w:t>Money now out to all contractors –Total £64,380</w:t>
      </w:r>
    </w:p>
    <w:p w14:paraId="3DD5E9FD" w14:textId="77777777" w:rsidR="00602087" w:rsidRPr="00565311" w:rsidRDefault="00602087" w:rsidP="00602087">
      <w:pPr>
        <w:pStyle w:val="ListParagraph"/>
        <w:numPr>
          <w:ilvl w:val="0"/>
          <w:numId w:val="9"/>
        </w:numPr>
        <w:suppressAutoHyphens/>
        <w:spacing w:after="160" w:line="259" w:lineRule="auto"/>
        <w:rPr>
          <w:rFonts w:ascii="Calibri" w:hAnsi="Calibri" w:cs="Calibri"/>
          <w:color w:val="auto"/>
        </w:rPr>
      </w:pPr>
      <w:r w:rsidRPr="00565311">
        <w:rPr>
          <w:rFonts w:ascii="Calibri" w:hAnsi="Calibri" w:cs="Calibri"/>
          <w:color w:val="auto"/>
        </w:rPr>
        <w:t>Otoscope training - £3546.00 + £619.25</w:t>
      </w:r>
    </w:p>
    <w:p w14:paraId="527E6A3F" w14:textId="77777777" w:rsidR="00602087" w:rsidRPr="00565311" w:rsidRDefault="00602087" w:rsidP="00602087">
      <w:pPr>
        <w:pStyle w:val="ListParagraph"/>
        <w:rPr>
          <w:rFonts w:ascii="Calibri" w:hAnsi="Calibri" w:cs="Calibri"/>
          <w:color w:val="auto"/>
        </w:rPr>
      </w:pPr>
    </w:p>
    <w:p w14:paraId="56BEDCD6" w14:textId="77777777" w:rsidR="00602087" w:rsidRPr="00565311" w:rsidRDefault="00602087" w:rsidP="00602087">
      <w:pPr>
        <w:rPr>
          <w:rFonts w:ascii="Calibri" w:hAnsi="Calibri" w:cs="Calibri"/>
          <w:b/>
          <w:bCs/>
          <w:color w:val="auto"/>
        </w:rPr>
      </w:pPr>
      <w:r w:rsidRPr="00565311">
        <w:rPr>
          <w:rFonts w:ascii="Calibri" w:hAnsi="Calibri" w:cs="Calibri"/>
          <w:b/>
          <w:bCs/>
          <w:color w:val="auto"/>
        </w:rPr>
        <w:t>CCG PCSF £51,400 (2022/23)- Balance £4,638 as of 12/09/2024</w:t>
      </w:r>
    </w:p>
    <w:p w14:paraId="732AD16F" w14:textId="77777777" w:rsidR="00602087" w:rsidRPr="00565311" w:rsidRDefault="00602087" w:rsidP="00602087">
      <w:pPr>
        <w:rPr>
          <w:rFonts w:ascii="Calibri" w:hAnsi="Calibri" w:cs="Calibri"/>
          <w:b/>
          <w:bCs/>
          <w:color w:val="auto"/>
        </w:rPr>
      </w:pPr>
      <w:r w:rsidRPr="00565311">
        <w:rPr>
          <w:rFonts w:ascii="Calibri" w:hAnsi="Calibri" w:cs="Calibri"/>
          <w:b/>
          <w:bCs/>
          <w:color w:val="auto"/>
        </w:rPr>
        <w:t xml:space="preserve">“PCSF pot” </w:t>
      </w:r>
    </w:p>
    <w:p w14:paraId="4CB18B68" w14:textId="77777777" w:rsidR="00602087" w:rsidRPr="00565311" w:rsidRDefault="00602087" w:rsidP="00602087">
      <w:pPr>
        <w:pStyle w:val="ListParagraph"/>
        <w:numPr>
          <w:ilvl w:val="0"/>
          <w:numId w:val="8"/>
        </w:numPr>
        <w:suppressAutoHyphens/>
        <w:spacing w:after="160" w:line="259" w:lineRule="auto"/>
        <w:rPr>
          <w:rFonts w:ascii="Calibri" w:hAnsi="Calibri" w:cs="Calibri"/>
          <w:color w:val="auto"/>
        </w:rPr>
      </w:pPr>
      <w:r w:rsidRPr="00565311">
        <w:rPr>
          <w:rFonts w:ascii="Calibri" w:hAnsi="Calibri" w:cs="Calibri"/>
          <w:color w:val="auto"/>
        </w:rPr>
        <w:t>Peter PCN Coach £3,600K</w:t>
      </w:r>
    </w:p>
    <w:p w14:paraId="523DE6D4" w14:textId="77777777" w:rsidR="00602087" w:rsidRPr="00565311" w:rsidRDefault="00602087" w:rsidP="00602087">
      <w:pPr>
        <w:pStyle w:val="ListParagraph"/>
        <w:numPr>
          <w:ilvl w:val="0"/>
          <w:numId w:val="8"/>
        </w:numPr>
        <w:suppressAutoHyphens/>
        <w:spacing w:after="160" w:line="259" w:lineRule="auto"/>
        <w:rPr>
          <w:rFonts w:ascii="Calibri" w:hAnsi="Calibri" w:cs="Calibri"/>
          <w:color w:val="auto"/>
        </w:rPr>
      </w:pPr>
      <w:r w:rsidRPr="00565311">
        <w:rPr>
          <w:rFonts w:ascii="Calibri" w:hAnsi="Calibri" w:cs="Calibri"/>
          <w:color w:val="auto"/>
        </w:rPr>
        <w:t>PCN Leads: any additional LPC instigated events beyond the NHSEI a day month coverage (circa £6000 if we do 3 x 0.5days x 13 in the year)</w:t>
      </w:r>
    </w:p>
    <w:p w14:paraId="2BCD28E3" w14:textId="77777777" w:rsidR="00602087" w:rsidRPr="00565311" w:rsidRDefault="00602087" w:rsidP="00602087">
      <w:pPr>
        <w:pStyle w:val="ListParagraph"/>
        <w:numPr>
          <w:ilvl w:val="0"/>
          <w:numId w:val="8"/>
        </w:numPr>
        <w:suppressAutoHyphens/>
        <w:spacing w:after="160" w:line="259" w:lineRule="auto"/>
        <w:rPr>
          <w:rFonts w:ascii="Calibri" w:hAnsi="Calibri" w:cs="Calibri"/>
          <w:color w:val="auto"/>
        </w:rPr>
      </w:pPr>
      <w:r w:rsidRPr="00565311">
        <w:rPr>
          <w:rFonts w:ascii="Calibri" w:hAnsi="Calibri" w:cs="Calibri"/>
          <w:color w:val="auto"/>
        </w:rPr>
        <w:t>ICS Locality Board work as emerges in year (circa £7,200 if we have 4Leads x6 eventsx1day @£300)</w:t>
      </w:r>
    </w:p>
    <w:p w14:paraId="78A64615" w14:textId="77777777" w:rsidR="00602087" w:rsidRPr="00565311" w:rsidRDefault="00602087" w:rsidP="00602087">
      <w:pPr>
        <w:pStyle w:val="ListParagraph"/>
        <w:numPr>
          <w:ilvl w:val="0"/>
          <w:numId w:val="8"/>
        </w:numPr>
        <w:suppressAutoHyphens/>
        <w:spacing w:after="160" w:line="259" w:lineRule="auto"/>
        <w:rPr>
          <w:rFonts w:ascii="Calibri" w:hAnsi="Calibri" w:cs="Calibri"/>
          <w:color w:val="auto"/>
        </w:rPr>
      </w:pPr>
      <w:r w:rsidRPr="00565311">
        <w:rPr>
          <w:rFonts w:ascii="Calibri" w:hAnsi="Calibri" w:cs="Calibri"/>
          <w:color w:val="auto"/>
        </w:rPr>
        <w:t xml:space="preserve">Moneys for PCN work come out of this fund, but it will be reimbursed by ICB. Work in progress – chased repeatedly to no avail so far. Money due from ICB £3021 + £3487.50 </w:t>
      </w:r>
    </w:p>
    <w:p w14:paraId="1DDB879F" w14:textId="3F31629D" w:rsidR="00602087" w:rsidRPr="00565311" w:rsidRDefault="00602087" w:rsidP="00602087">
      <w:pPr>
        <w:pStyle w:val="ListParagraph"/>
        <w:numPr>
          <w:ilvl w:val="0"/>
          <w:numId w:val="8"/>
        </w:numPr>
        <w:suppressAutoHyphens/>
        <w:spacing w:after="160" w:line="259" w:lineRule="auto"/>
        <w:rPr>
          <w:rFonts w:ascii="Calibri" w:hAnsi="Calibri" w:cs="Calibri"/>
          <w:color w:val="auto"/>
        </w:rPr>
      </w:pPr>
      <w:r w:rsidRPr="00565311">
        <w:rPr>
          <w:rFonts w:ascii="Calibri" w:hAnsi="Calibri" w:cs="Calibri"/>
          <w:color w:val="auto"/>
        </w:rPr>
        <w:t xml:space="preserve">Some of Anne’s work is funded from this – stopped now </w:t>
      </w:r>
      <w:r w:rsidR="00CB653D" w:rsidRPr="00565311">
        <w:rPr>
          <w:rFonts w:ascii="Calibri" w:hAnsi="Calibri" w:cs="Calibri"/>
          <w:color w:val="auto"/>
        </w:rPr>
        <w:t>12/09/2024.</w:t>
      </w:r>
      <w:r w:rsidRPr="00565311">
        <w:rPr>
          <w:rFonts w:ascii="Calibri" w:hAnsi="Calibri" w:cs="Calibri"/>
          <w:color w:val="auto"/>
        </w:rPr>
        <w:t xml:space="preserve"> </w:t>
      </w:r>
    </w:p>
    <w:p w14:paraId="09EE9922" w14:textId="77777777" w:rsidR="00602087" w:rsidRPr="00565311" w:rsidRDefault="00602087" w:rsidP="00602087">
      <w:pPr>
        <w:pStyle w:val="ListParagraph"/>
        <w:rPr>
          <w:rFonts w:ascii="Calibri" w:hAnsi="Calibri" w:cs="Calibri"/>
          <w:color w:val="auto"/>
        </w:rPr>
      </w:pPr>
    </w:p>
    <w:p w14:paraId="217573F0" w14:textId="77777777" w:rsidR="00602087" w:rsidRPr="00565311" w:rsidRDefault="00602087" w:rsidP="00602087">
      <w:pPr>
        <w:rPr>
          <w:rFonts w:ascii="Calibri" w:hAnsi="Calibri" w:cs="Calibri"/>
          <w:b/>
          <w:bCs/>
          <w:color w:val="auto"/>
        </w:rPr>
      </w:pPr>
      <w:r w:rsidRPr="00565311">
        <w:rPr>
          <w:rFonts w:ascii="Calibri" w:hAnsi="Calibri" w:cs="Calibri"/>
          <w:b/>
          <w:bCs/>
          <w:color w:val="auto"/>
        </w:rPr>
        <w:t>CCG Digital £65K 2022/23 – Balance £33,817 as of 12/09/2024</w:t>
      </w:r>
    </w:p>
    <w:p w14:paraId="31ED75B6" w14:textId="77777777" w:rsidR="00602087" w:rsidRPr="00565311" w:rsidRDefault="00602087" w:rsidP="00602087">
      <w:pPr>
        <w:rPr>
          <w:rFonts w:ascii="Calibri" w:hAnsi="Calibri" w:cs="Calibri"/>
          <w:b/>
          <w:bCs/>
          <w:color w:val="auto"/>
        </w:rPr>
      </w:pPr>
      <w:r w:rsidRPr="00565311">
        <w:rPr>
          <w:rFonts w:ascii="Calibri" w:hAnsi="Calibri" w:cs="Calibri"/>
          <w:b/>
          <w:bCs/>
          <w:color w:val="auto"/>
        </w:rPr>
        <w:t>“Digital pot”</w:t>
      </w:r>
    </w:p>
    <w:p w14:paraId="7DC99171" w14:textId="77777777" w:rsidR="00602087" w:rsidRPr="00565311" w:rsidRDefault="00602087" w:rsidP="00602087">
      <w:pPr>
        <w:pStyle w:val="ListParagraph"/>
        <w:numPr>
          <w:ilvl w:val="0"/>
          <w:numId w:val="7"/>
        </w:numPr>
        <w:suppressAutoHyphens/>
        <w:spacing w:after="160" w:line="259" w:lineRule="auto"/>
        <w:rPr>
          <w:rFonts w:ascii="Calibri" w:hAnsi="Calibri" w:cs="Calibri"/>
          <w:color w:val="auto"/>
        </w:rPr>
      </w:pPr>
      <w:r w:rsidRPr="00565311">
        <w:rPr>
          <w:rFonts w:ascii="Calibri" w:hAnsi="Calibri" w:cs="Calibri"/>
          <w:color w:val="auto"/>
        </w:rPr>
        <w:t>Yvonne £833 a month as 12th of the £10K allocated in fund.</w:t>
      </w:r>
    </w:p>
    <w:p w14:paraId="509BF689" w14:textId="7B785670" w:rsidR="00602087" w:rsidRPr="00565311" w:rsidRDefault="00602087" w:rsidP="00602087">
      <w:pPr>
        <w:pStyle w:val="ListParagraph"/>
        <w:numPr>
          <w:ilvl w:val="0"/>
          <w:numId w:val="7"/>
        </w:numPr>
        <w:suppressAutoHyphens/>
        <w:spacing w:after="160" w:line="259" w:lineRule="auto"/>
        <w:rPr>
          <w:rFonts w:ascii="Calibri" w:hAnsi="Calibri" w:cs="Calibri"/>
          <w:color w:val="auto"/>
        </w:rPr>
      </w:pPr>
      <w:r w:rsidRPr="00565311">
        <w:rPr>
          <w:rFonts w:ascii="Calibri" w:hAnsi="Calibri" w:cs="Calibri"/>
          <w:color w:val="auto"/>
        </w:rPr>
        <w:t xml:space="preserve">Rest of this fund will be for platforms and licenses etc and potentially more project work as it emerges when we would need additional </w:t>
      </w:r>
      <w:r w:rsidR="00CB653D" w:rsidRPr="00565311">
        <w:rPr>
          <w:rFonts w:ascii="Calibri" w:hAnsi="Calibri" w:cs="Calibri"/>
          <w:color w:val="auto"/>
        </w:rPr>
        <w:t>resources.</w:t>
      </w:r>
    </w:p>
    <w:p w14:paraId="4C19CE48" w14:textId="77777777" w:rsidR="00602087" w:rsidRPr="00565311" w:rsidRDefault="00602087" w:rsidP="00602087">
      <w:pPr>
        <w:rPr>
          <w:rFonts w:ascii="Calibri" w:hAnsi="Calibri" w:cs="Calibri"/>
          <w:b/>
          <w:bCs/>
          <w:color w:val="auto"/>
        </w:rPr>
      </w:pPr>
      <w:r w:rsidRPr="00565311">
        <w:rPr>
          <w:rFonts w:ascii="Calibri" w:hAnsi="Calibri" w:cs="Calibri"/>
          <w:b/>
          <w:bCs/>
          <w:color w:val="auto"/>
        </w:rPr>
        <w:t>CVD money 2021 – Balance £8,636.20 as of 12/09/2024</w:t>
      </w:r>
    </w:p>
    <w:p w14:paraId="150B8E3B" w14:textId="213C9345" w:rsidR="00602087" w:rsidRPr="00565311" w:rsidRDefault="00602087" w:rsidP="00602087">
      <w:pPr>
        <w:pStyle w:val="ListParagraph"/>
        <w:numPr>
          <w:ilvl w:val="0"/>
          <w:numId w:val="6"/>
        </w:numPr>
        <w:suppressAutoHyphens/>
        <w:spacing w:after="160" w:line="259" w:lineRule="auto"/>
        <w:rPr>
          <w:rFonts w:ascii="Calibri" w:hAnsi="Calibri" w:cs="Calibri"/>
          <w:color w:val="auto"/>
        </w:rPr>
      </w:pPr>
      <w:r w:rsidRPr="00565311">
        <w:rPr>
          <w:rFonts w:ascii="Calibri" w:hAnsi="Calibri" w:cs="Calibri"/>
          <w:color w:val="auto"/>
        </w:rPr>
        <w:t xml:space="preserve">This can be used for the IP Pathfinder </w:t>
      </w:r>
      <w:r w:rsidR="00CB653D" w:rsidRPr="00565311">
        <w:rPr>
          <w:rFonts w:ascii="Calibri" w:hAnsi="Calibri" w:cs="Calibri"/>
          <w:color w:val="auto"/>
        </w:rPr>
        <w:t>work.</w:t>
      </w:r>
    </w:p>
    <w:p w14:paraId="775C1A63" w14:textId="77777777" w:rsidR="00602087" w:rsidRPr="00565311" w:rsidRDefault="00602087" w:rsidP="00602087">
      <w:pPr>
        <w:rPr>
          <w:rFonts w:ascii="Calibri" w:hAnsi="Calibri" w:cs="Calibri"/>
          <w:color w:val="auto"/>
        </w:rPr>
      </w:pPr>
    </w:p>
    <w:p w14:paraId="236D4792" w14:textId="77777777" w:rsidR="00602087" w:rsidRPr="00565311" w:rsidRDefault="00602087" w:rsidP="00602087">
      <w:pPr>
        <w:rPr>
          <w:rFonts w:ascii="Calibri" w:hAnsi="Calibri" w:cs="Calibri"/>
          <w:b/>
          <w:bCs/>
          <w:color w:val="auto"/>
        </w:rPr>
      </w:pPr>
      <w:r w:rsidRPr="00565311">
        <w:rPr>
          <w:rFonts w:ascii="Calibri" w:hAnsi="Calibri" w:cs="Calibri"/>
          <w:b/>
          <w:bCs/>
          <w:color w:val="auto"/>
        </w:rPr>
        <w:t>NEW POT IP training support fund – balance £65,000 as of 12/09/2024</w:t>
      </w:r>
    </w:p>
    <w:p w14:paraId="325F6C67" w14:textId="77777777" w:rsidR="00602087" w:rsidRPr="00565311" w:rsidRDefault="00602087" w:rsidP="00602087">
      <w:pPr>
        <w:pStyle w:val="ListParagraph"/>
        <w:numPr>
          <w:ilvl w:val="0"/>
          <w:numId w:val="4"/>
        </w:numPr>
        <w:suppressAutoHyphens/>
        <w:spacing w:after="160" w:line="259" w:lineRule="auto"/>
        <w:rPr>
          <w:rFonts w:ascii="Calibri" w:hAnsi="Calibri" w:cs="Calibri"/>
          <w:color w:val="auto"/>
        </w:rPr>
      </w:pPr>
      <w:r w:rsidRPr="00565311">
        <w:rPr>
          <w:rFonts w:ascii="Calibri" w:hAnsi="Calibri" w:cs="Calibri"/>
          <w:color w:val="auto"/>
        </w:rPr>
        <w:t>To be paid to HUC for DPPs’ work as per Teach and Treat programme.</w:t>
      </w:r>
    </w:p>
    <w:p w14:paraId="11CE8662" w14:textId="77777777" w:rsidR="00602087" w:rsidRPr="00565311" w:rsidRDefault="00602087" w:rsidP="00602087">
      <w:pPr>
        <w:rPr>
          <w:rFonts w:ascii="Calibri" w:hAnsi="Calibri" w:cs="Calibri"/>
          <w:b/>
          <w:bCs/>
          <w:color w:val="auto"/>
        </w:rPr>
      </w:pPr>
      <w:r w:rsidRPr="00565311">
        <w:rPr>
          <w:rFonts w:ascii="Calibri" w:hAnsi="Calibri" w:cs="Calibri"/>
          <w:b/>
          <w:bCs/>
          <w:color w:val="auto"/>
        </w:rPr>
        <w:t>Other updates:</w:t>
      </w:r>
    </w:p>
    <w:p w14:paraId="3B0624B6" w14:textId="77777777" w:rsidR="00602087" w:rsidRPr="00565311" w:rsidRDefault="00602087" w:rsidP="00602087">
      <w:pPr>
        <w:rPr>
          <w:rFonts w:ascii="Calibri" w:hAnsi="Calibri" w:cs="Calibri"/>
          <w:color w:val="auto"/>
        </w:rPr>
      </w:pPr>
      <w:r w:rsidRPr="00565311">
        <w:rPr>
          <w:rFonts w:ascii="Calibri" w:hAnsi="Calibri" w:cs="Calibri"/>
          <w:color w:val="auto"/>
        </w:rPr>
        <w:t>Core Balance: £75,434.95 as of 20/08/2024</w:t>
      </w:r>
    </w:p>
    <w:p w14:paraId="75BB1C0D" w14:textId="77777777" w:rsidR="00602087" w:rsidRPr="00565311" w:rsidRDefault="00602087" w:rsidP="00602087">
      <w:pPr>
        <w:rPr>
          <w:rFonts w:ascii="Calibri" w:hAnsi="Calibri" w:cs="Calibri"/>
          <w:color w:val="auto"/>
        </w:rPr>
      </w:pPr>
      <w:r w:rsidRPr="00565311">
        <w:rPr>
          <w:rFonts w:ascii="Calibri" w:hAnsi="Calibri" w:cs="Calibri"/>
          <w:color w:val="auto"/>
        </w:rPr>
        <w:t>Remainder of CPCS balance has now been merged into Core.</w:t>
      </w:r>
    </w:p>
    <w:p w14:paraId="263018EF" w14:textId="77777777" w:rsidR="00602087" w:rsidRPr="00565311" w:rsidRDefault="00602087" w:rsidP="00602087">
      <w:pPr>
        <w:rPr>
          <w:rFonts w:ascii="Calibri" w:hAnsi="Calibri" w:cs="Calibri"/>
          <w:color w:val="auto"/>
        </w:rPr>
      </w:pPr>
      <w:r w:rsidRPr="00565311">
        <w:rPr>
          <w:rFonts w:ascii="Calibri" w:hAnsi="Calibri" w:cs="Calibri"/>
          <w:color w:val="auto"/>
        </w:rPr>
        <w:t>Outstanding, as above:</w:t>
      </w:r>
    </w:p>
    <w:p w14:paraId="1E394631" w14:textId="77777777" w:rsidR="00602087" w:rsidRPr="00565311" w:rsidRDefault="00602087" w:rsidP="00602087">
      <w:pPr>
        <w:pStyle w:val="ListParagraph"/>
        <w:numPr>
          <w:ilvl w:val="0"/>
          <w:numId w:val="5"/>
        </w:numPr>
        <w:suppressAutoHyphens/>
        <w:spacing w:after="160" w:line="259" w:lineRule="auto"/>
        <w:rPr>
          <w:rFonts w:ascii="Calibri" w:hAnsi="Calibri" w:cs="Calibri"/>
          <w:color w:val="auto"/>
        </w:rPr>
      </w:pPr>
      <w:r w:rsidRPr="00565311">
        <w:rPr>
          <w:rFonts w:ascii="Calibri" w:hAnsi="Calibri" w:cs="Calibri"/>
          <w:color w:val="auto"/>
        </w:rPr>
        <w:t>Expecting PCN Leads reimbursement from ICB £3021 and £3487.50.</w:t>
      </w:r>
    </w:p>
    <w:p w14:paraId="16469694" w14:textId="77777777" w:rsidR="00602087" w:rsidRPr="00565311" w:rsidRDefault="00602087" w:rsidP="00602087">
      <w:pPr>
        <w:pStyle w:val="ListParagraph"/>
        <w:numPr>
          <w:ilvl w:val="0"/>
          <w:numId w:val="5"/>
        </w:numPr>
        <w:suppressAutoHyphens/>
        <w:spacing w:after="160" w:line="259" w:lineRule="auto"/>
        <w:rPr>
          <w:rFonts w:ascii="Calibri" w:hAnsi="Calibri" w:cs="Calibri"/>
          <w:color w:val="auto"/>
        </w:rPr>
      </w:pPr>
      <w:r w:rsidRPr="00565311">
        <w:rPr>
          <w:rFonts w:ascii="Calibri" w:hAnsi="Calibri" w:cs="Calibri"/>
          <w:color w:val="auto"/>
        </w:rPr>
        <w:t>Expecting Project management support fund £27,747.60.</w:t>
      </w:r>
    </w:p>
    <w:p w14:paraId="7AD10280" w14:textId="672C3CCE" w:rsidR="00602087" w:rsidRPr="00565311" w:rsidRDefault="00602087" w:rsidP="00602087">
      <w:pPr>
        <w:pStyle w:val="ListParagraph"/>
        <w:numPr>
          <w:ilvl w:val="0"/>
          <w:numId w:val="5"/>
        </w:numPr>
        <w:suppressAutoHyphens/>
        <w:spacing w:after="160" w:line="259" w:lineRule="auto"/>
        <w:rPr>
          <w:rFonts w:ascii="Calibri" w:hAnsi="Calibri" w:cs="Calibri"/>
          <w:color w:val="auto"/>
        </w:rPr>
      </w:pPr>
      <w:r w:rsidRPr="00565311">
        <w:rPr>
          <w:rFonts w:ascii="Calibri" w:hAnsi="Calibri" w:cs="Calibri"/>
          <w:color w:val="auto"/>
        </w:rPr>
        <w:t>Expecting CPIPP MOU - Professional, Digital and Clinical Support Fees £20,000</w:t>
      </w:r>
    </w:p>
    <w:p w14:paraId="69BB0057" w14:textId="29452842" w:rsidR="00602087" w:rsidRPr="00565311" w:rsidRDefault="009760BA" w:rsidP="00602087">
      <w:pPr>
        <w:suppressAutoHyphens/>
        <w:spacing w:after="160" w:line="259" w:lineRule="auto"/>
        <w:rPr>
          <w:rFonts w:ascii="Calibri" w:hAnsi="Calibri" w:cs="Calibri"/>
          <w:color w:val="auto"/>
        </w:rPr>
      </w:pPr>
      <w:r w:rsidRPr="00565311">
        <w:rPr>
          <w:rFonts w:ascii="Calibri" w:hAnsi="Calibri" w:cs="Calibri"/>
          <w:b/>
          <w:bCs/>
          <w:color w:val="auto"/>
        </w:rPr>
        <w:t>NB.</w:t>
      </w:r>
      <w:r w:rsidRPr="00565311">
        <w:rPr>
          <w:rFonts w:ascii="Calibri" w:hAnsi="Calibri" w:cs="Calibri"/>
          <w:color w:val="auto"/>
        </w:rPr>
        <w:t xml:space="preserve"> </w:t>
      </w:r>
      <w:r w:rsidR="00957BDE" w:rsidRPr="00565311">
        <w:rPr>
          <w:rFonts w:ascii="Calibri" w:hAnsi="Calibri" w:cs="Calibri"/>
          <w:color w:val="auto"/>
        </w:rPr>
        <w:t xml:space="preserve">Reimbursement from ICB for PCN Lead monies etc has been hindered due to </w:t>
      </w:r>
      <w:r w:rsidR="00BA5A1C" w:rsidRPr="00565311">
        <w:rPr>
          <w:rFonts w:ascii="Calibri" w:hAnsi="Calibri" w:cs="Calibri"/>
          <w:color w:val="auto"/>
        </w:rPr>
        <w:t>our bank account name not having been updated, this has now been done</w:t>
      </w:r>
      <w:r w:rsidR="00A009F7" w:rsidRPr="00565311">
        <w:rPr>
          <w:rFonts w:ascii="Calibri" w:hAnsi="Calibri" w:cs="Calibri"/>
          <w:color w:val="auto"/>
        </w:rPr>
        <w:t xml:space="preserve">, invoices </w:t>
      </w:r>
      <w:r w:rsidR="00770A29" w:rsidRPr="00565311">
        <w:rPr>
          <w:rFonts w:ascii="Calibri" w:hAnsi="Calibri" w:cs="Calibri"/>
          <w:color w:val="auto"/>
        </w:rPr>
        <w:t>resent,</w:t>
      </w:r>
      <w:r w:rsidR="00A009F7" w:rsidRPr="00565311">
        <w:rPr>
          <w:rFonts w:ascii="Calibri" w:hAnsi="Calibri" w:cs="Calibri"/>
          <w:color w:val="auto"/>
        </w:rPr>
        <w:t xml:space="preserve"> </w:t>
      </w:r>
      <w:r w:rsidR="00C21F9F" w:rsidRPr="00565311">
        <w:rPr>
          <w:rFonts w:ascii="Calibri" w:hAnsi="Calibri" w:cs="Calibri"/>
          <w:color w:val="auto"/>
        </w:rPr>
        <w:t>and their paperwork completed</w:t>
      </w:r>
      <w:r w:rsidR="00615E7A" w:rsidRPr="00565311">
        <w:rPr>
          <w:rFonts w:ascii="Calibri" w:hAnsi="Calibri" w:cs="Calibri"/>
          <w:color w:val="auto"/>
        </w:rPr>
        <w:t>.</w:t>
      </w:r>
    </w:p>
    <w:p w14:paraId="343C6E1F" w14:textId="513DAF41" w:rsidR="00615E7A" w:rsidRPr="00565311" w:rsidRDefault="00615E7A" w:rsidP="00602087">
      <w:pPr>
        <w:suppressAutoHyphens/>
        <w:spacing w:after="160" w:line="259" w:lineRule="auto"/>
        <w:rPr>
          <w:rFonts w:ascii="Calibri" w:hAnsi="Calibri" w:cs="Calibri"/>
          <w:b/>
          <w:bCs/>
          <w:color w:val="auto"/>
        </w:rPr>
      </w:pPr>
      <w:r w:rsidRPr="00565311">
        <w:rPr>
          <w:rFonts w:ascii="Calibri" w:hAnsi="Calibri" w:cs="Calibri"/>
          <w:b/>
          <w:bCs/>
          <w:color w:val="auto"/>
        </w:rPr>
        <w:t>Action: Cathy and Yvonne to check for funds coming and chase if not.</w:t>
      </w:r>
    </w:p>
    <w:p w14:paraId="6D21011A" w14:textId="77777777" w:rsidR="00877F8E" w:rsidRPr="00565311" w:rsidRDefault="00877F8E" w:rsidP="00602087">
      <w:pPr>
        <w:suppressAutoHyphens/>
        <w:spacing w:after="160" w:line="259" w:lineRule="auto"/>
        <w:rPr>
          <w:rFonts w:ascii="Calibri" w:hAnsi="Calibri" w:cs="Calibri"/>
          <w:b/>
          <w:bCs/>
          <w:color w:val="auto"/>
        </w:rPr>
      </w:pPr>
    </w:p>
    <w:p w14:paraId="3B8967AC" w14:textId="13F24F62" w:rsidR="00877F8E" w:rsidRPr="00565311" w:rsidRDefault="003275B2" w:rsidP="00877F8E">
      <w:pPr>
        <w:pStyle w:val="ListParagraph"/>
        <w:numPr>
          <w:ilvl w:val="0"/>
          <w:numId w:val="1"/>
        </w:numPr>
        <w:suppressAutoHyphens/>
        <w:spacing w:after="160" w:line="259" w:lineRule="auto"/>
        <w:rPr>
          <w:rFonts w:ascii="Calibri" w:hAnsi="Calibri" w:cs="Calibri"/>
          <w:b/>
          <w:bCs/>
          <w:color w:val="auto"/>
        </w:rPr>
      </w:pPr>
      <w:r w:rsidRPr="00565311">
        <w:rPr>
          <w:rFonts w:ascii="Calibri" w:hAnsi="Calibri" w:cs="Calibri"/>
          <w:b/>
          <w:bCs/>
          <w:color w:val="auto"/>
        </w:rPr>
        <w:t>AGM</w:t>
      </w:r>
    </w:p>
    <w:p w14:paraId="06FF4422" w14:textId="4D555128" w:rsidR="003275B2" w:rsidRPr="00565311" w:rsidRDefault="003275B2" w:rsidP="003275B2">
      <w:pPr>
        <w:pStyle w:val="ListParagraph"/>
        <w:suppressAutoHyphens/>
        <w:spacing w:after="160" w:line="259" w:lineRule="auto"/>
        <w:rPr>
          <w:rFonts w:ascii="Calibri" w:hAnsi="Calibri" w:cs="Calibri"/>
          <w:color w:val="auto"/>
        </w:rPr>
      </w:pPr>
      <w:r w:rsidRPr="00565311">
        <w:rPr>
          <w:rFonts w:ascii="Calibri" w:hAnsi="Calibri" w:cs="Calibri"/>
          <w:color w:val="auto"/>
        </w:rPr>
        <w:t xml:space="preserve">Enough contractors voted to approve </w:t>
      </w:r>
      <w:r w:rsidR="00770A29" w:rsidRPr="00565311">
        <w:rPr>
          <w:rFonts w:ascii="Calibri" w:hAnsi="Calibri" w:cs="Calibri"/>
          <w:color w:val="auto"/>
        </w:rPr>
        <w:t>accounts,</w:t>
      </w:r>
      <w:r w:rsidRPr="00565311">
        <w:rPr>
          <w:rFonts w:ascii="Calibri" w:hAnsi="Calibri" w:cs="Calibri"/>
          <w:color w:val="auto"/>
        </w:rPr>
        <w:t xml:space="preserve"> and the AGM was held </w:t>
      </w:r>
      <w:r w:rsidR="009E6766" w:rsidRPr="00565311">
        <w:rPr>
          <w:rFonts w:ascii="Calibri" w:hAnsi="Calibri" w:cs="Calibri"/>
          <w:color w:val="auto"/>
        </w:rPr>
        <w:t>on the evening of 17</w:t>
      </w:r>
      <w:r w:rsidR="009E6766" w:rsidRPr="00565311">
        <w:rPr>
          <w:rFonts w:ascii="Calibri" w:hAnsi="Calibri" w:cs="Calibri"/>
          <w:color w:val="auto"/>
          <w:vertAlign w:val="superscript"/>
        </w:rPr>
        <w:t>th</w:t>
      </w:r>
      <w:r w:rsidR="009E6766" w:rsidRPr="00565311">
        <w:rPr>
          <w:rFonts w:ascii="Calibri" w:hAnsi="Calibri" w:cs="Calibri"/>
          <w:color w:val="auto"/>
        </w:rPr>
        <w:t xml:space="preserve"> September by Zoom.</w:t>
      </w:r>
    </w:p>
    <w:p w14:paraId="0DD161A4" w14:textId="77777777" w:rsidR="009E6766" w:rsidRPr="00565311" w:rsidRDefault="009E6766" w:rsidP="009E6766">
      <w:pPr>
        <w:suppressAutoHyphens/>
        <w:spacing w:after="160" w:line="259" w:lineRule="auto"/>
        <w:rPr>
          <w:rFonts w:ascii="Calibri" w:hAnsi="Calibri" w:cs="Calibri"/>
          <w:color w:val="auto"/>
        </w:rPr>
      </w:pPr>
    </w:p>
    <w:p w14:paraId="0BEB6A29" w14:textId="73A06A45" w:rsidR="009E6766" w:rsidRPr="00565311" w:rsidRDefault="0086263B" w:rsidP="009E6766">
      <w:pPr>
        <w:pStyle w:val="ListParagraph"/>
        <w:numPr>
          <w:ilvl w:val="0"/>
          <w:numId w:val="1"/>
        </w:numPr>
        <w:suppressAutoHyphens/>
        <w:spacing w:after="160" w:line="259" w:lineRule="auto"/>
        <w:rPr>
          <w:rFonts w:ascii="Calibri" w:hAnsi="Calibri" w:cs="Calibri"/>
          <w:b/>
          <w:bCs/>
          <w:color w:val="auto"/>
        </w:rPr>
      </w:pPr>
      <w:r w:rsidRPr="00565311">
        <w:rPr>
          <w:rFonts w:ascii="Calibri" w:hAnsi="Calibri" w:cs="Calibri"/>
          <w:b/>
          <w:bCs/>
          <w:color w:val="auto"/>
        </w:rPr>
        <w:t>Chief Officers Report</w:t>
      </w:r>
    </w:p>
    <w:p w14:paraId="5A60F2EF" w14:textId="77777777" w:rsidR="00D3058B" w:rsidRPr="00565311" w:rsidRDefault="00891CBF" w:rsidP="009E2480">
      <w:pPr>
        <w:pStyle w:val="ListParagraph"/>
        <w:numPr>
          <w:ilvl w:val="0"/>
          <w:numId w:val="4"/>
        </w:numPr>
        <w:suppressAutoHyphens/>
        <w:spacing w:after="160" w:line="259" w:lineRule="auto"/>
        <w:rPr>
          <w:rFonts w:ascii="Calibri" w:hAnsi="Calibri" w:cs="Calibri"/>
          <w:color w:val="auto"/>
        </w:rPr>
      </w:pPr>
      <w:r w:rsidRPr="00565311">
        <w:rPr>
          <w:rFonts w:ascii="Calibri" w:hAnsi="Calibri" w:cs="Calibri"/>
          <w:color w:val="auto"/>
        </w:rPr>
        <w:t xml:space="preserve">Michelle gave a presentation by </w:t>
      </w:r>
      <w:r w:rsidR="008402E1" w:rsidRPr="00565311">
        <w:rPr>
          <w:rFonts w:ascii="Calibri" w:hAnsi="Calibri" w:cs="Calibri"/>
          <w:color w:val="auto"/>
        </w:rPr>
        <w:t>PowerPoint (</w:t>
      </w:r>
      <w:r w:rsidRPr="00565311">
        <w:rPr>
          <w:rFonts w:ascii="Calibri" w:hAnsi="Calibri" w:cs="Calibri"/>
          <w:color w:val="auto"/>
        </w:rPr>
        <w:t>to be uploaded onto website with th</w:t>
      </w:r>
      <w:r w:rsidR="008402E1" w:rsidRPr="00565311">
        <w:rPr>
          <w:rFonts w:ascii="Calibri" w:hAnsi="Calibri" w:cs="Calibri"/>
          <w:color w:val="auto"/>
        </w:rPr>
        <w:t xml:space="preserve">ese minutes), </w:t>
      </w:r>
      <w:r w:rsidR="00396C0D" w:rsidRPr="00565311">
        <w:rPr>
          <w:rFonts w:ascii="Calibri" w:hAnsi="Calibri" w:cs="Calibri"/>
          <w:color w:val="auto"/>
        </w:rPr>
        <w:t>showing where we are now on Services in Somerset.</w:t>
      </w:r>
    </w:p>
    <w:p w14:paraId="4D49F053" w14:textId="3FDE6048" w:rsidR="00C56656" w:rsidRPr="00565311" w:rsidRDefault="00D3058B" w:rsidP="00C56656">
      <w:pPr>
        <w:pStyle w:val="ListParagraph"/>
        <w:suppressAutoHyphens/>
        <w:spacing w:after="160" w:line="259" w:lineRule="auto"/>
        <w:rPr>
          <w:rFonts w:ascii="Calibri" w:hAnsi="Calibri" w:cs="Calibri"/>
          <w:color w:val="auto"/>
        </w:rPr>
      </w:pPr>
      <w:r w:rsidRPr="00565311">
        <w:rPr>
          <w:rFonts w:ascii="Calibri" w:hAnsi="Calibri" w:cs="Calibri"/>
          <w:color w:val="auto"/>
        </w:rPr>
        <w:t>In summary:</w:t>
      </w:r>
    </w:p>
    <w:p w14:paraId="401AE65A" w14:textId="77777777" w:rsidR="009A475E" w:rsidRPr="00565311" w:rsidRDefault="00A83B9D" w:rsidP="009E2480">
      <w:pPr>
        <w:pStyle w:val="ListParagraph"/>
        <w:suppressAutoHyphens/>
        <w:spacing w:after="160" w:line="259" w:lineRule="auto"/>
        <w:rPr>
          <w:rFonts w:ascii="Calibri" w:hAnsi="Calibri" w:cs="Calibri"/>
          <w:color w:val="auto"/>
        </w:rPr>
      </w:pPr>
      <w:r w:rsidRPr="00565311">
        <w:rPr>
          <w:rFonts w:ascii="Calibri" w:hAnsi="Calibri" w:cs="Calibri"/>
          <w:color w:val="auto"/>
        </w:rPr>
        <w:t xml:space="preserve">Figures, </w:t>
      </w:r>
      <w:r w:rsidR="003B196F" w:rsidRPr="00565311">
        <w:rPr>
          <w:rFonts w:ascii="Calibri" w:hAnsi="Calibri" w:cs="Calibri"/>
          <w:color w:val="auto"/>
        </w:rPr>
        <w:t xml:space="preserve">Somerset versus National Trend. </w:t>
      </w:r>
    </w:p>
    <w:p w14:paraId="252FC6CB" w14:textId="7D717C90" w:rsidR="009A475E" w:rsidRPr="00565311" w:rsidRDefault="00CB653D" w:rsidP="009E2480">
      <w:pPr>
        <w:pStyle w:val="ListParagraph"/>
        <w:suppressAutoHyphens/>
        <w:spacing w:after="160" w:line="259" w:lineRule="auto"/>
        <w:rPr>
          <w:rFonts w:ascii="Calibri" w:hAnsi="Calibri" w:cs="Calibri"/>
          <w:color w:val="auto"/>
        </w:rPr>
      </w:pPr>
      <w:r w:rsidRPr="00565311">
        <w:rPr>
          <w:rFonts w:ascii="Calibri" w:hAnsi="Calibri" w:cs="Calibri"/>
          <w:color w:val="auto"/>
        </w:rPr>
        <w:t>Sixteen</w:t>
      </w:r>
      <w:r w:rsidR="009A475E" w:rsidRPr="00565311">
        <w:rPr>
          <w:rFonts w:ascii="Calibri" w:hAnsi="Calibri" w:cs="Calibri"/>
          <w:color w:val="auto"/>
        </w:rPr>
        <w:t xml:space="preserve"> contractors did not meet the minimum for the £1000</w:t>
      </w:r>
      <w:r w:rsidR="009F27E5" w:rsidRPr="00565311">
        <w:rPr>
          <w:rFonts w:ascii="Calibri" w:hAnsi="Calibri" w:cs="Calibri"/>
          <w:color w:val="auto"/>
        </w:rPr>
        <w:t>/ 5 currently at Zero.</w:t>
      </w:r>
    </w:p>
    <w:p w14:paraId="08F70D58" w14:textId="3DCAE165" w:rsidR="00694030" w:rsidRPr="00565311" w:rsidRDefault="00694030" w:rsidP="00694030">
      <w:pPr>
        <w:pStyle w:val="ListParagraph"/>
        <w:suppressAutoHyphens/>
        <w:spacing w:after="160" w:line="259" w:lineRule="auto"/>
        <w:rPr>
          <w:rFonts w:ascii="Calibri" w:hAnsi="Calibri" w:cs="Calibri"/>
          <w:color w:val="auto"/>
        </w:rPr>
      </w:pPr>
      <w:r w:rsidRPr="00565311">
        <w:rPr>
          <w:rFonts w:ascii="Calibri" w:hAnsi="Calibri" w:cs="Calibri"/>
          <w:color w:val="auto"/>
        </w:rPr>
        <w:t>G</w:t>
      </w:r>
      <w:r w:rsidR="00CB653D">
        <w:rPr>
          <w:rFonts w:ascii="Calibri" w:hAnsi="Calibri" w:cs="Calibri"/>
          <w:color w:val="auto"/>
        </w:rPr>
        <w:t>P’S</w:t>
      </w:r>
      <w:r w:rsidRPr="00565311">
        <w:rPr>
          <w:rFonts w:ascii="Calibri" w:hAnsi="Calibri" w:cs="Calibri"/>
          <w:color w:val="auto"/>
        </w:rPr>
        <w:t xml:space="preserve"> not referring/surgeries not engaged</w:t>
      </w:r>
      <w:r w:rsidR="0013697D" w:rsidRPr="00565311">
        <w:rPr>
          <w:rFonts w:ascii="Calibri" w:hAnsi="Calibri" w:cs="Calibri"/>
          <w:color w:val="auto"/>
        </w:rPr>
        <w:t xml:space="preserve"> could be due to Call to action – staff training </w:t>
      </w:r>
      <w:r w:rsidR="001A516A" w:rsidRPr="00565311">
        <w:rPr>
          <w:rFonts w:ascii="Calibri" w:hAnsi="Calibri" w:cs="Calibri"/>
          <w:color w:val="auto"/>
        </w:rPr>
        <w:t>issues.</w:t>
      </w:r>
    </w:p>
    <w:p w14:paraId="45ED9625" w14:textId="65168C42" w:rsidR="00E253C9" w:rsidRPr="00DA5555" w:rsidRDefault="001A516A" w:rsidP="00DA5555">
      <w:pPr>
        <w:pStyle w:val="ListParagraph"/>
        <w:suppressAutoHyphens/>
        <w:spacing w:after="160" w:line="259" w:lineRule="auto"/>
        <w:rPr>
          <w:rFonts w:ascii="Calibri" w:hAnsi="Calibri" w:cs="Calibri"/>
          <w:b/>
          <w:bCs/>
          <w:color w:val="auto"/>
        </w:rPr>
      </w:pPr>
      <w:r w:rsidRPr="00565311">
        <w:rPr>
          <w:rFonts w:ascii="Calibri" w:hAnsi="Calibri" w:cs="Calibri"/>
          <w:b/>
          <w:bCs/>
          <w:color w:val="auto"/>
        </w:rPr>
        <w:t>Action – Yvonne, Michelle, Committee to help with Surgeries.</w:t>
      </w:r>
    </w:p>
    <w:p w14:paraId="70C5E150" w14:textId="77777777" w:rsidR="002F218B" w:rsidRPr="00DF27F5" w:rsidRDefault="002F218B" w:rsidP="00DA5555">
      <w:pPr>
        <w:pStyle w:val="ListParagraph"/>
        <w:numPr>
          <w:ilvl w:val="0"/>
          <w:numId w:val="4"/>
        </w:numPr>
        <w:suppressAutoHyphens/>
        <w:spacing w:after="160" w:line="259" w:lineRule="auto"/>
        <w:rPr>
          <w:rFonts w:ascii="Calibri" w:hAnsi="Calibri" w:cs="Calibri"/>
          <w:color w:val="auto"/>
        </w:rPr>
      </w:pPr>
      <w:bookmarkStart w:id="0" w:name="_Hlk180139892"/>
      <w:r w:rsidRPr="00565311">
        <w:rPr>
          <w:rFonts w:ascii="Calibri" w:hAnsi="Calibri" w:cs="Calibri"/>
          <w:color w:val="auto"/>
        </w:rPr>
        <w:t xml:space="preserve">Pharmacy First/Hypertension, </w:t>
      </w:r>
      <w:bookmarkStart w:id="1" w:name="_Hlk180139939"/>
      <w:r w:rsidRPr="00DF27F5">
        <w:rPr>
          <w:rFonts w:ascii="Calibri" w:hAnsi="Calibri" w:cs="Calibri"/>
          <w:color w:val="auto"/>
        </w:rPr>
        <w:t>Somerset has above average levels of hypertension in the community yet uptake of the community pharmacy hypertension case finding service remains low often with a low conversion rate to ABPM</w:t>
      </w:r>
      <w:bookmarkEnd w:id="1"/>
      <w:r w:rsidRPr="00DF27F5">
        <w:rPr>
          <w:rFonts w:ascii="Calibri" w:hAnsi="Calibri" w:cs="Calibri"/>
          <w:color w:val="auto"/>
        </w:rPr>
        <w:t>. Barriers include time constraints, training issues and patient identification, Work to do to improve these numbers.</w:t>
      </w:r>
    </w:p>
    <w:p w14:paraId="6E574DBB" w14:textId="6B31ED7A" w:rsidR="00FD0FB6" w:rsidRPr="00AB2FF8" w:rsidRDefault="002F218B" w:rsidP="00AB2FF8">
      <w:pPr>
        <w:pStyle w:val="ListParagraph"/>
        <w:suppressAutoHyphens/>
        <w:spacing w:after="160" w:line="259" w:lineRule="auto"/>
        <w:rPr>
          <w:rFonts w:ascii="Calibri" w:hAnsi="Calibri" w:cs="Calibri"/>
          <w:b/>
          <w:bCs/>
          <w:color w:val="auto"/>
        </w:rPr>
      </w:pPr>
      <w:r w:rsidRPr="00DF27F5">
        <w:rPr>
          <w:rFonts w:ascii="Calibri" w:hAnsi="Calibri" w:cs="Calibri"/>
          <w:b/>
          <w:bCs/>
          <w:color w:val="auto"/>
        </w:rPr>
        <w:t>Action – Further work needed to establish best methods of CPS support for contractors -Michelle</w:t>
      </w:r>
      <w:bookmarkEnd w:id="0"/>
    </w:p>
    <w:p w14:paraId="4C0C2373" w14:textId="1E2E408D" w:rsidR="009E2480" w:rsidRDefault="00396C0D" w:rsidP="009E2480">
      <w:pPr>
        <w:pStyle w:val="ListParagraph"/>
        <w:numPr>
          <w:ilvl w:val="0"/>
          <w:numId w:val="4"/>
        </w:numPr>
        <w:suppressAutoHyphens/>
        <w:spacing w:after="160" w:line="259" w:lineRule="auto"/>
        <w:rPr>
          <w:rFonts w:ascii="Calibri" w:hAnsi="Calibri" w:cs="Calibri"/>
          <w:color w:val="auto"/>
        </w:rPr>
      </w:pPr>
      <w:r w:rsidRPr="00C27EC6">
        <w:rPr>
          <w:rFonts w:ascii="Calibri" w:hAnsi="Calibri" w:cs="Calibri"/>
          <w:color w:val="auto"/>
        </w:rPr>
        <w:t xml:space="preserve">Michelle </w:t>
      </w:r>
      <w:r w:rsidR="00C27EC6" w:rsidRPr="00DF27F5">
        <w:rPr>
          <w:rFonts w:ascii="Calibri" w:hAnsi="Calibri" w:cs="Calibri"/>
          <w:color w:val="auto"/>
        </w:rPr>
        <w:t xml:space="preserve">and Yvonne attend a lot of meetings, These are increasing in the first instance Officers will share with Exec to decide which need ongoing attendance and by </w:t>
      </w:r>
      <w:r w:rsidR="00C27EC6" w:rsidRPr="005340A5">
        <w:rPr>
          <w:rFonts w:ascii="Calibri" w:hAnsi="Calibri" w:cs="Calibri"/>
          <w:color w:val="auto"/>
        </w:rPr>
        <w:t>whom.</w:t>
      </w:r>
    </w:p>
    <w:p w14:paraId="1CC3087F" w14:textId="77777777" w:rsidR="00C27EC6" w:rsidRPr="00C27EC6" w:rsidRDefault="00C27EC6" w:rsidP="00C27EC6">
      <w:pPr>
        <w:suppressAutoHyphens/>
        <w:spacing w:after="160" w:line="259" w:lineRule="auto"/>
        <w:rPr>
          <w:rFonts w:ascii="Calibri" w:hAnsi="Calibri" w:cs="Calibri"/>
          <w:color w:val="auto"/>
        </w:rPr>
      </w:pPr>
    </w:p>
    <w:p w14:paraId="1F4B7D58" w14:textId="2F36D9D7" w:rsidR="009E2480" w:rsidRPr="00565311" w:rsidRDefault="00B81AD6" w:rsidP="009E2480">
      <w:pPr>
        <w:pStyle w:val="ListParagraph"/>
        <w:numPr>
          <w:ilvl w:val="0"/>
          <w:numId w:val="1"/>
        </w:numPr>
        <w:suppressAutoHyphens/>
        <w:spacing w:after="160" w:line="259" w:lineRule="auto"/>
        <w:rPr>
          <w:rFonts w:ascii="Calibri" w:hAnsi="Calibri" w:cs="Calibri"/>
          <w:color w:val="auto"/>
        </w:rPr>
      </w:pPr>
      <w:r w:rsidRPr="00565311">
        <w:rPr>
          <w:rFonts w:ascii="Calibri" w:hAnsi="Calibri" w:cs="Calibri"/>
          <w:color w:val="auto"/>
        </w:rPr>
        <w:t xml:space="preserve">Sian Retallick from CPE joined the meeting and gave a </w:t>
      </w:r>
      <w:r w:rsidR="00CB653D" w:rsidRPr="00565311">
        <w:rPr>
          <w:rFonts w:ascii="Calibri" w:hAnsi="Calibri" w:cs="Calibri"/>
          <w:color w:val="auto"/>
        </w:rPr>
        <w:t>presentation.</w:t>
      </w:r>
    </w:p>
    <w:p w14:paraId="37D29414" w14:textId="3782C50F" w:rsidR="00647D9C" w:rsidRPr="0082594F" w:rsidRDefault="005579A3" w:rsidP="00647D9C">
      <w:pPr>
        <w:pStyle w:val="ListParagraph"/>
        <w:spacing w:after="0"/>
        <w:rPr>
          <w:rFonts w:ascii="Calibri" w:hAnsi="Calibri" w:cs="Calibri"/>
          <w:b/>
          <w:bCs/>
          <w:color w:val="FF0000"/>
        </w:rPr>
      </w:pPr>
      <w:r w:rsidRPr="00565311">
        <w:rPr>
          <w:rFonts w:ascii="Calibri" w:hAnsi="Calibri" w:cs="Calibri"/>
          <w:b/>
          <w:bCs/>
          <w:color w:val="auto"/>
        </w:rPr>
        <w:t>Action – Yvonne to send attendance list to Sian</w:t>
      </w:r>
      <w:r w:rsidR="00565311" w:rsidRPr="00565311">
        <w:rPr>
          <w:rFonts w:ascii="Calibri" w:hAnsi="Calibri" w:cs="Calibri"/>
          <w:b/>
          <w:bCs/>
          <w:color w:val="auto"/>
        </w:rPr>
        <w:t>/Cathy to email presentation to Committee members.</w:t>
      </w:r>
      <w:r w:rsidR="0082594F">
        <w:rPr>
          <w:rFonts w:ascii="Calibri" w:hAnsi="Calibri" w:cs="Calibri"/>
          <w:b/>
          <w:bCs/>
          <w:color w:val="auto"/>
        </w:rPr>
        <w:t xml:space="preserve"> </w:t>
      </w:r>
      <w:r w:rsidR="0082594F">
        <w:rPr>
          <w:rFonts w:ascii="Calibri" w:hAnsi="Calibri" w:cs="Calibri"/>
          <w:b/>
          <w:bCs/>
          <w:color w:val="FF0000"/>
        </w:rPr>
        <w:t>Cathy has emailed Sian for a copy of the presentation</w:t>
      </w:r>
      <w:r w:rsidR="00301758">
        <w:rPr>
          <w:rFonts w:ascii="Calibri" w:hAnsi="Calibri" w:cs="Calibri"/>
          <w:b/>
          <w:bCs/>
          <w:color w:val="FF0000"/>
        </w:rPr>
        <w:t>.</w:t>
      </w:r>
    </w:p>
    <w:p w14:paraId="15418516" w14:textId="26BF0744" w:rsidR="00565311" w:rsidRDefault="00FA10E9" w:rsidP="00647D9C">
      <w:pPr>
        <w:pStyle w:val="ListParagraph"/>
        <w:spacing w:after="0"/>
        <w:rPr>
          <w:rFonts w:ascii="Calibri" w:hAnsi="Calibri" w:cs="Calibri"/>
          <w:color w:val="auto"/>
        </w:rPr>
      </w:pPr>
      <w:r>
        <w:rPr>
          <w:rFonts w:ascii="Calibri" w:hAnsi="Calibri" w:cs="Calibri"/>
          <w:color w:val="auto"/>
        </w:rPr>
        <w:t>Concerns raised</w:t>
      </w:r>
      <w:r w:rsidR="003F425D">
        <w:rPr>
          <w:rFonts w:ascii="Calibri" w:hAnsi="Calibri" w:cs="Calibri"/>
          <w:color w:val="auto"/>
        </w:rPr>
        <w:t xml:space="preserve"> by Committee</w:t>
      </w:r>
      <w:r>
        <w:rPr>
          <w:rFonts w:ascii="Calibri" w:hAnsi="Calibri" w:cs="Calibri"/>
          <w:color w:val="auto"/>
        </w:rPr>
        <w:t xml:space="preserve"> – Premises fees/ contract hours</w:t>
      </w:r>
      <w:r w:rsidR="003F425D">
        <w:rPr>
          <w:rFonts w:ascii="Calibri" w:hAnsi="Calibri" w:cs="Calibri"/>
          <w:color w:val="auto"/>
        </w:rPr>
        <w:t xml:space="preserve">/ reimbursement for drugs. </w:t>
      </w:r>
    </w:p>
    <w:p w14:paraId="07C56DF8" w14:textId="30BE641E" w:rsidR="003F425D" w:rsidRDefault="009521A4" w:rsidP="00647D9C">
      <w:pPr>
        <w:pStyle w:val="ListParagraph"/>
        <w:spacing w:after="0"/>
        <w:rPr>
          <w:rFonts w:ascii="Calibri" w:hAnsi="Calibri" w:cs="Calibri"/>
          <w:color w:val="auto"/>
        </w:rPr>
      </w:pPr>
      <w:r>
        <w:rPr>
          <w:rFonts w:ascii="Calibri" w:hAnsi="Calibri" w:cs="Calibri"/>
          <w:color w:val="auto"/>
        </w:rPr>
        <w:t>(ICB Primary Care Estates Guidance</w:t>
      </w:r>
      <w:r w:rsidR="003C7A2B">
        <w:rPr>
          <w:rFonts w:ascii="Calibri" w:hAnsi="Calibri" w:cs="Calibri"/>
          <w:color w:val="auto"/>
        </w:rPr>
        <w:t xml:space="preserve"> – regarding rents)</w:t>
      </w:r>
    </w:p>
    <w:p w14:paraId="12C5C27D" w14:textId="77777777" w:rsidR="003F425D" w:rsidRDefault="003F425D" w:rsidP="00647D9C">
      <w:pPr>
        <w:pStyle w:val="ListParagraph"/>
        <w:spacing w:after="0"/>
        <w:rPr>
          <w:rFonts w:ascii="Calibri" w:hAnsi="Calibri" w:cs="Calibri"/>
          <w:color w:val="auto"/>
        </w:rPr>
      </w:pPr>
    </w:p>
    <w:p w14:paraId="47FD7AD9" w14:textId="77777777" w:rsidR="00301758" w:rsidRDefault="00301758" w:rsidP="00647D9C">
      <w:pPr>
        <w:pStyle w:val="ListParagraph"/>
        <w:spacing w:after="0"/>
        <w:rPr>
          <w:rFonts w:ascii="Calibri" w:hAnsi="Calibri" w:cs="Calibri"/>
          <w:color w:val="auto"/>
        </w:rPr>
      </w:pPr>
    </w:p>
    <w:p w14:paraId="68AEE57F" w14:textId="631BC322" w:rsidR="00301758" w:rsidRDefault="00301758" w:rsidP="00301758">
      <w:pPr>
        <w:pStyle w:val="ListParagraph"/>
        <w:numPr>
          <w:ilvl w:val="0"/>
          <w:numId w:val="1"/>
        </w:numPr>
        <w:spacing w:after="0"/>
        <w:rPr>
          <w:rFonts w:ascii="Calibri" w:hAnsi="Calibri" w:cs="Calibri"/>
          <w:b/>
          <w:bCs/>
          <w:color w:val="auto"/>
        </w:rPr>
      </w:pPr>
      <w:r w:rsidRPr="00301758">
        <w:rPr>
          <w:rFonts w:ascii="Calibri" w:hAnsi="Calibri" w:cs="Calibri"/>
          <w:b/>
          <w:bCs/>
          <w:color w:val="auto"/>
        </w:rPr>
        <w:t>SDAS Update from Michelle</w:t>
      </w:r>
    </w:p>
    <w:p w14:paraId="35C593EC" w14:textId="1744BC2E" w:rsidR="005845FF" w:rsidRDefault="007E7889" w:rsidP="007E7889">
      <w:pPr>
        <w:pStyle w:val="ListParagraph"/>
        <w:spacing w:after="0"/>
        <w:rPr>
          <w:rFonts w:ascii="Calibri" w:hAnsi="Calibri" w:cs="Calibri"/>
          <w:color w:val="auto"/>
        </w:rPr>
      </w:pPr>
      <w:r>
        <w:rPr>
          <w:rFonts w:ascii="Calibri" w:hAnsi="Calibri" w:cs="Calibri"/>
          <w:color w:val="auto"/>
        </w:rPr>
        <w:t>New fees agreed as detailed below</w:t>
      </w:r>
      <w:r w:rsidR="009C3AEF">
        <w:rPr>
          <w:rFonts w:ascii="Calibri" w:hAnsi="Calibri" w:cs="Calibri"/>
          <w:color w:val="auto"/>
        </w:rPr>
        <w:t>.</w:t>
      </w:r>
    </w:p>
    <w:p w14:paraId="25AD6743" w14:textId="77777777" w:rsidR="009C3AEF" w:rsidRDefault="009C3AEF" w:rsidP="007E7889">
      <w:pPr>
        <w:pStyle w:val="ListParagraph"/>
        <w:spacing w:after="0"/>
        <w:rPr>
          <w:rFonts w:ascii="Calibri" w:hAnsi="Calibri" w:cs="Calibri"/>
          <w:color w:val="auto"/>
        </w:rPr>
      </w:pPr>
    </w:p>
    <w:tbl>
      <w:tblPr>
        <w:tblStyle w:val="TableGrid"/>
        <w:tblW w:w="0" w:type="auto"/>
        <w:tblInd w:w="720" w:type="dxa"/>
        <w:tblLook w:val="04A0" w:firstRow="1" w:lastRow="0" w:firstColumn="1" w:lastColumn="0" w:noHBand="0" w:noVBand="1"/>
      </w:tblPr>
      <w:tblGrid>
        <w:gridCol w:w="2847"/>
        <w:gridCol w:w="2736"/>
        <w:gridCol w:w="2713"/>
      </w:tblGrid>
      <w:tr w:rsidR="00150CF4" w14:paraId="1F54D02F" w14:textId="77777777" w:rsidTr="00FA7ACC">
        <w:tc>
          <w:tcPr>
            <w:tcW w:w="3005" w:type="dxa"/>
            <w:shd w:val="clear" w:color="auto" w:fill="auto"/>
          </w:tcPr>
          <w:p w14:paraId="06BD6C32" w14:textId="77777777" w:rsidR="00150CF4" w:rsidRPr="00C0551A" w:rsidRDefault="00150CF4" w:rsidP="00FA7ACC">
            <w:pPr>
              <w:pStyle w:val="ListParagraph"/>
              <w:spacing w:after="0"/>
              <w:ind w:left="0"/>
              <w:rPr>
                <w:rFonts w:ascii="Arial" w:hAnsi="Arial" w:cs="Arial"/>
                <w:color w:val="000000"/>
                <w:shd w:val="clear" w:color="auto" w:fill="FFEB9C"/>
              </w:rPr>
            </w:pPr>
          </w:p>
        </w:tc>
        <w:tc>
          <w:tcPr>
            <w:tcW w:w="3005" w:type="dxa"/>
          </w:tcPr>
          <w:p w14:paraId="2BEC7FC6" w14:textId="77777777" w:rsidR="00150CF4" w:rsidRDefault="00150CF4" w:rsidP="00FA7ACC">
            <w:pPr>
              <w:pStyle w:val="ListParagraph"/>
              <w:spacing w:after="0"/>
              <w:ind w:left="0"/>
              <w:rPr>
                <w:rFonts w:ascii="Calibri" w:hAnsi="Calibri" w:cs="Calibri"/>
                <w:color w:val="auto"/>
              </w:rPr>
            </w:pPr>
            <w:r>
              <w:rPr>
                <w:rFonts w:ascii="Calibri" w:hAnsi="Calibri" w:cs="Calibri"/>
                <w:color w:val="auto"/>
              </w:rPr>
              <w:t>Current fee</w:t>
            </w:r>
          </w:p>
        </w:tc>
        <w:tc>
          <w:tcPr>
            <w:tcW w:w="3006" w:type="dxa"/>
          </w:tcPr>
          <w:p w14:paraId="2AEE9EF4" w14:textId="77777777" w:rsidR="00150CF4" w:rsidRDefault="00150CF4" w:rsidP="00FA7ACC">
            <w:pPr>
              <w:pStyle w:val="ListParagraph"/>
              <w:spacing w:after="0"/>
              <w:ind w:left="0"/>
              <w:rPr>
                <w:rFonts w:ascii="Calibri" w:hAnsi="Calibri" w:cs="Calibri"/>
                <w:color w:val="auto"/>
              </w:rPr>
            </w:pPr>
            <w:r>
              <w:rPr>
                <w:rFonts w:ascii="Calibri" w:hAnsi="Calibri" w:cs="Calibri"/>
                <w:color w:val="auto"/>
              </w:rPr>
              <w:t>New Fee</w:t>
            </w:r>
          </w:p>
        </w:tc>
      </w:tr>
      <w:tr w:rsidR="00150CF4" w14:paraId="0ED0A2A5" w14:textId="77777777" w:rsidTr="00FA7ACC">
        <w:tc>
          <w:tcPr>
            <w:tcW w:w="3005" w:type="dxa"/>
            <w:shd w:val="clear" w:color="auto" w:fill="auto"/>
          </w:tcPr>
          <w:p w14:paraId="13C350E0" w14:textId="77777777" w:rsidR="00150CF4" w:rsidRPr="0077005E" w:rsidRDefault="00150CF4" w:rsidP="00FA7ACC">
            <w:pPr>
              <w:pStyle w:val="ListParagraph"/>
              <w:spacing w:after="0"/>
              <w:ind w:left="0"/>
              <w:rPr>
                <w:rFonts w:ascii="Calibri" w:hAnsi="Calibri" w:cs="Calibri"/>
                <w:color w:val="auto"/>
              </w:rPr>
            </w:pPr>
            <w:r w:rsidRPr="0077005E">
              <w:rPr>
                <w:rFonts w:ascii="Arial" w:hAnsi="Arial" w:cs="Arial"/>
                <w:color w:val="000000"/>
                <w:shd w:val="clear" w:color="auto" w:fill="FFEB9C"/>
              </w:rPr>
              <w:t>Reimbursement for handing out kits and advice only</w:t>
            </w:r>
          </w:p>
        </w:tc>
        <w:tc>
          <w:tcPr>
            <w:tcW w:w="3005" w:type="dxa"/>
          </w:tcPr>
          <w:p w14:paraId="470264E3" w14:textId="77777777" w:rsidR="00150CF4" w:rsidRDefault="00150CF4" w:rsidP="00FA7ACC">
            <w:pPr>
              <w:pStyle w:val="ListParagraph"/>
              <w:spacing w:after="0"/>
              <w:ind w:left="0"/>
              <w:rPr>
                <w:rFonts w:ascii="Calibri" w:hAnsi="Calibri" w:cs="Calibri"/>
                <w:color w:val="auto"/>
              </w:rPr>
            </w:pPr>
            <w:r>
              <w:rPr>
                <w:rFonts w:ascii="Calibri" w:hAnsi="Calibri" w:cs="Calibri"/>
                <w:color w:val="auto"/>
              </w:rPr>
              <w:t>£1.50</w:t>
            </w:r>
          </w:p>
        </w:tc>
        <w:tc>
          <w:tcPr>
            <w:tcW w:w="3006" w:type="dxa"/>
          </w:tcPr>
          <w:p w14:paraId="41E52531" w14:textId="77777777" w:rsidR="00150CF4" w:rsidRDefault="00150CF4" w:rsidP="00FA7ACC">
            <w:pPr>
              <w:pStyle w:val="ListParagraph"/>
              <w:spacing w:after="0"/>
              <w:ind w:left="0"/>
              <w:rPr>
                <w:rFonts w:ascii="Calibri" w:hAnsi="Calibri" w:cs="Calibri"/>
                <w:color w:val="auto"/>
              </w:rPr>
            </w:pPr>
            <w:r>
              <w:rPr>
                <w:rFonts w:ascii="Calibri" w:hAnsi="Calibri" w:cs="Calibri"/>
                <w:color w:val="auto"/>
              </w:rPr>
              <w:t>£2.00</w:t>
            </w:r>
          </w:p>
        </w:tc>
      </w:tr>
      <w:tr w:rsidR="00150CF4" w14:paraId="309BF276" w14:textId="77777777" w:rsidTr="00FA7ACC">
        <w:tc>
          <w:tcPr>
            <w:tcW w:w="3005" w:type="dxa"/>
            <w:shd w:val="clear" w:color="auto" w:fill="auto"/>
          </w:tcPr>
          <w:p w14:paraId="74FC3F3F" w14:textId="77777777" w:rsidR="00150CF4" w:rsidRPr="0077005E" w:rsidRDefault="00150CF4" w:rsidP="00FA7ACC">
            <w:pPr>
              <w:pStyle w:val="ListParagraph"/>
              <w:spacing w:after="0"/>
              <w:ind w:left="0"/>
              <w:rPr>
                <w:rFonts w:ascii="Calibri" w:hAnsi="Calibri" w:cs="Calibri"/>
                <w:color w:val="auto"/>
              </w:rPr>
            </w:pPr>
            <w:r w:rsidRPr="0077005E">
              <w:rPr>
                <w:rFonts w:ascii="Arial" w:hAnsi="Arial" w:cs="Arial"/>
                <w:color w:val="000000"/>
                <w:shd w:val="clear" w:color="auto" w:fill="FFEB9C"/>
              </w:rPr>
              <w:t>Prenoxard</w:t>
            </w:r>
          </w:p>
        </w:tc>
        <w:tc>
          <w:tcPr>
            <w:tcW w:w="3005" w:type="dxa"/>
          </w:tcPr>
          <w:p w14:paraId="0C1353A5" w14:textId="77777777" w:rsidR="00150CF4" w:rsidRDefault="00150CF4" w:rsidP="00FA7ACC">
            <w:pPr>
              <w:pStyle w:val="ListParagraph"/>
              <w:spacing w:after="0"/>
              <w:ind w:left="0"/>
              <w:rPr>
                <w:rFonts w:ascii="Calibri" w:hAnsi="Calibri" w:cs="Calibri"/>
                <w:color w:val="auto"/>
              </w:rPr>
            </w:pPr>
            <w:r>
              <w:rPr>
                <w:rFonts w:ascii="Calibri" w:hAnsi="Calibri" w:cs="Calibri"/>
                <w:color w:val="auto"/>
              </w:rPr>
              <w:t>£5.00</w:t>
            </w:r>
          </w:p>
        </w:tc>
        <w:tc>
          <w:tcPr>
            <w:tcW w:w="3006" w:type="dxa"/>
          </w:tcPr>
          <w:p w14:paraId="5C7C88E0" w14:textId="77777777" w:rsidR="00150CF4" w:rsidRDefault="00150CF4" w:rsidP="00FA7ACC">
            <w:pPr>
              <w:pStyle w:val="ListParagraph"/>
              <w:spacing w:after="0"/>
              <w:ind w:left="0"/>
              <w:rPr>
                <w:rFonts w:ascii="Calibri" w:hAnsi="Calibri" w:cs="Calibri"/>
                <w:color w:val="auto"/>
              </w:rPr>
            </w:pPr>
            <w:r>
              <w:rPr>
                <w:rFonts w:ascii="Calibri" w:hAnsi="Calibri" w:cs="Calibri"/>
                <w:color w:val="auto"/>
              </w:rPr>
              <w:t>£5.00</w:t>
            </w:r>
          </w:p>
        </w:tc>
      </w:tr>
      <w:tr w:rsidR="00150CF4" w14:paraId="77E5B078" w14:textId="77777777" w:rsidTr="00FA7ACC">
        <w:tc>
          <w:tcPr>
            <w:tcW w:w="3005" w:type="dxa"/>
            <w:shd w:val="clear" w:color="auto" w:fill="auto"/>
          </w:tcPr>
          <w:p w14:paraId="69B160B9" w14:textId="77777777" w:rsidR="00150CF4" w:rsidRPr="0077005E" w:rsidRDefault="00150CF4" w:rsidP="00FA7ACC">
            <w:pPr>
              <w:pStyle w:val="ListParagraph"/>
              <w:spacing w:after="0"/>
              <w:ind w:left="0"/>
              <w:rPr>
                <w:rFonts w:ascii="Arial" w:hAnsi="Arial" w:cs="Arial"/>
                <w:color w:val="000000"/>
                <w:shd w:val="clear" w:color="auto" w:fill="FFEB9C"/>
              </w:rPr>
            </w:pPr>
            <w:r w:rsidRPr="0077005E">
              <w:rPr>
                <w:rFonts w:ascii="Arial" w:hAnsi="Arial" w:cs="Arial"/>
                <w:color w:val="000000"/>
                <w:shd w:val="clear" w:color="auto" w:fill="FFF2CC"/>
              </w:rPr>
              <w:t>Supervised Consumption Methadone</w:t>
            </w:r>
          </w:p>
        </w:tc>
        <w:tc>
          <w:tcPr>
            <w:tcW w:w="3005" w:type="dxa"/>
          </w:tcPr>
          <w:p w14:paraId="54D87A77" w14:textId="77777777" w:rsidR="00150CF4" w:rsidRDefault="00150CF4" w:rsidP="00FA7ACC">
            <w:pPr>
              <w:pStyle w:val="ListParagraph"/>
              <w:spacing w:after="0"/>
              <w:ind w:left="0"/>
              <w:rPr>
                <w:rFonts w:ascii="Calibri" w:hAnsi="Calibri" w:cs="Calibri"/>
                <w:color w:val="auto"/>
              </w:rPr>
            </w:pPr>
            <w:r>
              <w:rPr>
                <w:rFonts w:ascii="Calibri" w:hAnsi="Calibri" w:cs="Calibri"/>
                <w:color w:val="auto"/>
              </w:rPr>
              <w:t>£1.27</w:t>
            </w:r>
          </w:p>
        </w:tc>
        <w:tc>
          <w:tcPr>
            <w:tcW w:w="3006" w:type="dxa"/>
          </w:tcPr>
          <w:p w14:paraId="0FDEF83B" w14:textId="77777777" w:rsidR="00150CF4" w:rsidRDefault="00150CF4" w:rsidP="00FA7ACC">
            <w:pPr>
              <w:pStyle w:val="ListParagraph"/>
              <w:spacing w:after="0"/>
              <w:ind w:left="0"/>
              <w:rPr>
                <w:rFonts w:ascii="Calibri" w:hAnsi="Calibri" w:cs="Calibri"/>
                <w:color w:val="auto"/>
              </w:rPr>
            </w:pPr>
            <w:r>
              <w:rPr>
                <w:rFonts w:ascii="Calibri" w:hAnsi="Calibri" w:cs="Calibri"/>
                <w:color w:val="auto"/>
              </w:rPr>
              <w:t>£1.91</w:t>
            </w:r>
          </w:p>
        </w:tc>
      </w:tr>
      <w:tr w:rsidR="00150CF4" w14:paraId="2EF8BD9A" w14:textId="77777777" w:rsidTr="00FA7ACC">
        <w:tc>
          <w:tcPr>
            <w:tcW w:w="3005" w:type="dxa"/>
            <w:shd w:val="clear" w:color="auto" w:fill="auto"/>
          </w:tcPr>
          <w:p w14:paraId="41AFDEE9" w14:textId="77777777" w:rsidR="00150CF4" w:rsidRPr="0077005E" w:rsidRDefault="00150CF4" w:rsidP="00FA7ACC">
            <w:pPr>
              <w:pStyle w:val="ListParagraph"/>
              <w:spacing w:after="0"/>
              <w:ind w:left="0"/>
              <w:rPr>
                <w:rFonts w:ascii="Arial" w:hAnsi="Arial" w:cs="Arial"/>
                <w:color w:val="000000"/>
                <w:shd w:val="clear" w:color="auto" w:fill="FFF2CC"/>
              </w:rPr>
            </w:pPr>
            <w:r w:rsidRPr="0077005E">
              <w:rPr>
                <w:rFonts w:ascii="Arial" w:hAnsi="Arial" w:cs="Arial"/>
                <w:color w:val="000000"/>
                <w:shd w:val="clear" w:color="auto" w:fill="FFF2CC"/>
              </w:rPr>
              <w:t>Supervised Consumption buprenorphine</w:t>
            </w:r>
          </w:p>
        </w:tc>
        <w:tc>
          <w:tcPr>
            <w:tcW w:w="3005" w:type="dxa"/>
          </w:tcPr>
          <w:p w14:paraId="1307591A" w14:textId="77777777" w:rsidR="00150CF4" w:rsidRDefault="00150CF4" w:rsidP="00FA7ACC">
            <w:pPr>
              <w:pStyle w:val="ListParagraph"/>
              <w:spacing w:after="0"/>
              <w:ind w:left="0"/>
              <w:rPr>
                <w:rFonts w:ascii="Calibri" w:hAnsi="Calibri" w:cs="Calibri"/>
                <w:color w:val="auto"/>
              </w:rPr>
            </w:pPr>
            <w:r>
              <w:rPr>
                <w:rFonts w:ascii="Calibri" w:hAnsi="Calibri" w:cs="Calibri"/>
                <w:color w:val="auto"/>
              </w:rPr>
              <w:t>£2.58</w:t>
            </w:r>
          </w:p>
        </w:tc>
        <w:tc>
          <w:tcPr>
            <w:tcW w:w="3006" w:type="dxa"/>
          </w:tcPr>
          <w:p w14:paraId="1BF206BA" w14:textId="77777777" w:rsidR="00150CF4" w:rsidRDefault="00150CF4" w:rsidP="00FA7ACC">
            <w:pPr>
              <w:pStyle w:val="ListParagraph"/>
              <w:spacing w:after="0"/>
              <w:ind w:left="0"/>
              <w:rPr>
                <w:rFonts w:ascii="Calibri" w:hAnsi="Calibri" w:cs="Calibri"/>
                <w:color w:val="auto"/>
              </w:rPr>
            </w:pPr>
            <w:r>
              <w:rPr>
                <w:rFonts w:ascii="Calibri" w:hAnsi="Calibri" w:cs="Calibri"/>
                <w:color w:val="auto"/>
              </w:rPr>
              <w:t>£3.00</w:t>
            </w:r>
          </w:p>
        </w:tc>
      </w:tr>
      <w:tr w:rsidR="00150CF4" w14:paraId="25AF0A86" w14:textId="77777777" w:rsidTr="00FA7ACC">
        <w:tc>
          <w:tcPr>
            <w:tcW w:w="3005" w:type="dxa"/>
            <w:shd w:val="clear" w:color="auto" w:fill="auto"/>
          </w:tcPr>
          <w:p w14:paraId="178E80FC" w14:textId="77777777" w:rsidR="00150CF4" w:rsidRPr="0077005E" w:rsidRDefault="00150CF4" w:rsidP="00FA7ACC">
            <w:pPr>
              <w:pStyle w:val="ListParagraph"/>
              <w:spacing w:after="0"/>
              <w:ind w:left="0"/>
              <w:rPr>
                <w:rFonts w:ascii="Arial" w:hAnsi="Arial" w:cs="Arial"/>
                <w:color w:val="000000"/>
                <w:shd w:val="clear" w:color="auto" w:fill="FFF2CC"/>
              </w:rPr>
            </w:pPr>
            <w:r w:rsidRPr="0077005E">
              <w:rPr>
                <w:rFonts w:ascii="Arial" w:hAnsi="Arial" w:cs="Arial"/>
                <w:color w:val="000000"/>
                <w:shd w:val="clear" w:color="auto" w:fill="FFF2CC"/>
              </w:rPr>
              <w:t>Supervised Espranor</w:t>
            </w:r>
          </w:p>
        </w:tc>
        <w:tc>
          <w:tcPr>
            <w:tcW w:w="3005" w:type="dxa"/>
          </w:tcPr>
          <w:p w14:paraId="50F6F453" w14:textId="77777777" w:rsidR="00150CF4" w:rsidRDefault="00150CF4" w:rsidP="00FA7ACC">
            <w:pPr>
              <w:pStyle w:val="ListParagraph"/>
              <w:spacing w:after="0"/>
              <w:ind w:left="0"/>
              <w:rPr>
                <w:rFonts w:ascii="Calibri" w:hAnsi="Calibri" w:cs="Calibri"/>
                <w:color w:val="auto"/>
              </w:rPr>
            </w:pPr>
            <w:r>
              <w:rPr>
                <w:rFonts w:ascii="Calibri" w:hAnsi="Calibri" w:cs="Calibri"/>
                <w:color w:val="auto"/>
              </w:rPr>
              <w:t>£2.58</w:t>
            </w:r>
          </w:p>
        </w:tc>
        <w:tc>
          <w:tcPr>
            <w:tcW w:w="3006" w:type="dxa"/>
          </w:tcPr>
          <w:p w14:paraId="2D07F782" w14:textId="77777777" w:rsidR="00150CF4" w:rsidRDefault="00150CF4" w:rsidP="00FA7ACC">
            <w:pPr>
              <w:pStyle w:val="ListParagraph"/>
              <w:spacing w:after="0"/>
              <w:ind w:left="0"/>
              <w:rPr>
                <w:rFonts w:ascii="Calibri" w:hAnsi="Calibri" w:cs="Calibri"/>
                <w:color w:val="auto"/>
              </w:rPr>
            </w:pPr>
            <w:r>
              <w:rPr>
                <w:rFonts w:ascii="Calibri" w:hAnsi="Calibri" w:cs="Calibri"/>
                <w:color w:val="auto"/>
              </w:rPr>
              <w:t>£3.00</w:t>
            </w:r>
          </w:p>
        </w:tc>
      </w:tr>
    </w:tbl>
    <w:p w14:paraId="08F26D39" w14:textId="77777777" w:rsidR="009C3AEF" w:rsidRPr="002C7E56" w:rsidRDefault="009C3AEF" w:rsidP="002C7E56">
      <w:pPr>
        <w:spacing w:after="0"/>
        <w:rPr>
          <w:rFonts w:ascii="Calibri" w:hAnsi="Calibri" w:cs="Calibri"/>
          <w:color w:val="auto"/>
        </w:rPr>
      </w:pPr>
    </w:p>
    <w:p w14:paraId="00CC429D" w14:textId="1A10D3F0" w:rsidR="00AF13A5" w:rsidRDefault="001342DF" w:rsidP="00301758">
      <w:pPr>
        <w:pStyle w:val="ListParagraph"/>
        <w:spacing w:after="0"/>
        <w:rPr>
          <w:rFonts w:ascii="Calibri" w:hAnsi="Calibri" w:cs="Calibri"/>
          <w:color w:val="auto"/>
        </w:rPr>
      </w:pPr>
      <w:r w:rsidRPr="001342DF">
        <w:rPr>
          <w:rFonts w:ascii="Calibri" w:hAnsi="Calibri" w:cs="Calibri"/>
          <w:b/>
          <w:bCs/>
          <w:color w:val="auto"/>
        </w:rPr>
        <w:t>Action -</w:t>
      </w:r>
      <w:r w:rsidR="00770A29">
        <w:rPr>
          <w:rFonts w:ascii="Calibri" w:hAnsi="Calibri" w:cs="Calibri"/>
          <w:b/>
          <w:bCs/>
          <w:color w:val="auto"/>
        </w:rPr>
        <w:t xml:space="preserve">Council team and Michelle to draft coms to contractors to inform them of </w:t>
      </w:r>
      <w:r w:rsidR="00CB653D">
        <w:rPr>
          <w:rFonts w:ascii="Calibri" w:hAnsi="Calibri" w:cs="Calibri"/>
          <w:b/>
          <w:bCs/>
          <w:color w:val="auto"/>
        </w:rPr>
        <w:t>uplift in fees.</w:t>
      </w:r>
    </w:p>
    <w:p w14:paraId="1A8E850E" w14:textId="77777777" w:rsidR="001342DF" w:rsidRDefault="001342DF" w:rsidP="001342DF">
      <w:pPr>
        <w:spacing w:after="0"/>
        <w:rPr>
          <w:rFonts w:ascii="Calibri" w:hAnsi="Calibri" w:cs="Calibri"/>
          <w:color w:val="auto"/>
        </w:rPr>
      </w:pPr>
    </w:p>
    <w:p w14:paraId="62ED1B42" w14:textId="0B10AB73" w:rsidR="001342DF" w:rsidRDefault="00612447" w:rsidP="00612447">
      <w:pPr>
        <w:pStyle w:val="ListParagraph"/>
        <w:numPr>
          <w:ilvl w:val="0"/>
          <w:numId w:val="1"/>
        </w:numPr>
        <w:spacing w:after="0"/>
        <w:rPr>
          <w:rFonts w:ascii="Calibri" w:hAnsi="Calibri" w:cs="Calibri"/>
          <w:color w:val="auto"/>
        </w:rPr>
      </w:pPr>
      <w:r>
        <w:rPr>
          <w:rFonts w:ascii="Calibri" w:hAnsi="Calibri" w:cs="Calibri"/>
          <w:color w:val="auto"/>
        </w:rPr>
        <w:t>Vacancies</w:t>
      </w:r>
    </w:p>
    <w:p w14:paraId="7D1E3EBE" w14:textId="15A69020" w:rsidR="00612447" w:rsidRDefault="00612447" w:rsidP="00612447">
      <w:pPr>
        <w:pStyle w:val="ListParagraph"/>
        <w:spacing w:after="0"/>
        <w:rPr>
          <w:rFonts w:ascii="Calibri" w:hAnsi="Calibri" w:cs="Calibri"/>
          <w:color w:val="auto"/>
        </w:rPr>
      </w:pPr>
      <w:r>
        <w:rPr>
          <w:rFonts w:ascii="Calibri" w:hAnsi="Calibri" w:cs="Calibri"/>
          <w:color w:val="auto"/>
        </w:rPr>
        <w:t>PMO Officer – candidate not successful</w:t>
      </w:r>
      <w:r w:rsidR="00D03BE2">
        <w:rPr>
          <w:rFonts w:ascii="Calibri" w:hAnsi="Calibri" w:cs="Calibri"/>
          <w:color w:val="auto"/>
        </w:rPr>
        <w:t>.</w:t>
      </w:r>
    </w:p>
    <w:p w14:paraId="72E3D887" w14:textId="10BDD8D4" w:rsidR="00D03BE2" w:rsidRDefault="00D03BE2" w:rsidP="00612447">
      <w:pPr>
        <w:pStyle w:val="ListParagraph"/>
        <w:spacing w:after="0"/>
        <w:rPr>
          <w:rFonts w:ascii="Calibri" w:hAnsi="Calibri" w:cs="Calibri"/>
          <w:color w:val="auto"/>
        </w:rPr>
      </w:pPr>
      <w:r>
        <w:rPr>
          <w:rFonts w:ascii="Calibri" w:hAnsi="Calibri" w:cs="Calibri"/>
          <w:color w:val="auto"/>
        </w:rPr>
        <w:t xml:space="preserve">Have </w:t>
      </w:r>
      <w:r w:rsidR="00CB653D">
        <w:rPr>
          <w:rFonts w:ascii="Calibri" w:hAnsi="Calibri" w:cs="Calibri"/>
          <w:color w:val="auto"/>
        </w:rPr>
        <w:t>investigated</w:t>
      </w:r>
      <w:r>
        <w:rPr>
          <w:rFonts w:ascii="Calibri" w:hAnsi="Calibri" w:cs="Calibri"/>
          <w:color w:val="auto"/>
        </w:rPr>
        <w:t xml:space="preserve"> advertising the position through an agency and the fees are </w:t>
      </w:r>
      <w:r w:rsidR="00D70835">
        <w:rPr>
          <w:rFonts w:ascii="Calibri" w:hAnsi="Calibri" w:cs="Calibri"/>
          <w:color w:val="auto"/>
        </w:rPr>
        <w:t>20% of the annual salary. Currently advertising though Indeed.</w:t>
      </w:r>
    </w:p>
    <w:p w14:paraId="4A19C827" w14:textId="41DDCC72" w:rsidR="002604F7" w:rsidRDefault="002604F7" w:rsidP="00612447">
      <w:pPr>
        <w:pStyle w:val="ListParagraph"/>
        <w:spacing w:after="0"/>
        <w:rPr>
          <w:rFonts w:ascii="Calibri" w:hAnsi="Calibri" w:cs="Calibri"/>
          <w:color w:val="auto"/>
        </w:rPr>
      </w:pPr>
      <w:r>
        <w:rPr>
          <w:rFonts w:ascii="Calibri" w:hAnsi="Calibri" w:cs="Calibri"/>
          <w:color w:val="auto"/>
        </w:rPr>
        <w:t xml:space="preserve">Could Pharmacists do this role? </w:t>
      </w:r>
      <w:r w:rsidR="0004671C">
        <w:rPr>
          <w:rFonts w:ascii="Calibri" w:hAnsi="Calibri" w:cs="Calibri"/>
          <w:color w:val="auto"/>
        </w:rPr>
        <w:t xml:space="preserve">Some suggestions were put forward from </w:t>
      </w:r>
      <w:r w:rsidR="00B1126C">
        <w:rPr>
          <w:rFonts w:ascii="Calibri" w:hAnsi="Calibri" w:cs="Calibri"/>
          <w:color w:val="auto"/>
        </w:rPr>
        <w:t>interested parties.</w:t>
      </w:r>
    </w:p>
    <w:p w14:paraId="3E7DA151" w14:textId="5050CCD9" w:rsidR="002604F7" w:rsidRDefault="002604F7" w:rsidP="00612447">
      <w:pPr>
        <w:pStyle w:val="ListParagraph"/>
        <w:spacing w:after="0"/>
        <w:rPr>
          <w:rFonts w:ascii="Calibri" w:hAnsi="Calibri" w:cs="Calibri"/>
          <w:b/>
          <w:bCs/>
          <w:color w:val="auto"/>
        </w:rPr>
      </w:pPr>
      <w:r w:rsidRPr="005B48D5">
        <w:rPr>
          <w:rFonts w:ascii="Calibri" w:hAnsi="Calibri" w:cs="Calibri"/>
          <w:b/>
          <w:bCs/>
          <w:color w:val="auto"/>
        </w:rPr>
        <w:t xml:space="preserve">Action – </w:t>
      </w:r>
      <w:r w:rsidR="00B1126C">
        <w:rPr>
          <w:rFonts w:ascii="Calibri" w:hAnsi="Calibri" w:cs="Calibri"/>
          <w:b/>
          <w:bCs/>
          <w:color w:val="auto"/>
        </w:rPr>
        <w:t xml:space="preserve">committee </w:t>
      </w:r>
      <w:r w:rsidR="00A13A08">
        <w:rPr>
          <w:rFonts w:ascii="Calibri" w:hAnsi="Calibri" w:cs="Calibri"/>
          <w:b/>
          <w:bCs/>
          <w:color w:val="auto"/>
        </w:rPr>
        <w:t>members to discuss with interested parties and then discuss with Michelle.</w:t>
      </w:r>
    </w:p>
    <w:p w14:paraId="6C2896C4" w14:textId="77777777" w:rsidR="005B48D5" w:rsidRDefault="005B48D5" w:rsidP="005B48D5">
      <w:pPr>
        <w:spacing w:after="0"/>
        <w:rPr>
          <w:rFonts w:ascii="Calibri" w:hAnsi="Calibri" w:cs="Calibri"/>
          <w:b/>
          <w:bCs/>
          <w:color w:val="auto"/>
        </w:rPr>
      </w:pPr>
    </w:p>
    <w:p w14:paraId="615392AA" w14:textId="054D5B67" w:rsidR="005B48D5" w:rsidRDefault="001E7764" w:rsidP="005B48D5">
      <w:pPr>
        <w:pStyle w:val="ListParagraph"/>
        <w:numPr>
          <w:ilvl w:val="0"/>
          <w:numId w:val="1"/>
        </w:numPr>
        <w:spacing w:after="0"/>
        <w:rPr>
          <w:rFonts w:ascii="Calibri" w:hAnsi="Calibri" w:cs="Calibri"/>
          <w:b/>
          <w:bCs/>
          <w:color w:val="auto"/>
        </w:rPr>
      </w:pPr>
      <w:r>
        <w:rPr>
          <w:rFonts w:ascii="Calibri" w:hAnsi="Calibri" w:cs="Calibri"/>
          <w:b/>
          <w:bCs/>
          <w:color w:val="auto"/>
        </w:rPr>
        <w:t xml:space="preserve">PCN Leads x </w:t>
      </w:r>
      <w:r w:rsidR="00CB653D">
        <w:rPr>
          <w:rFonts w:ascii="Calibri" w:hAnsi="Calibri" w:cs="Calibri"/>
          <w:b/>
          <w:bCs/>
          <w:color w:val="auto"/>
        </w:rPr>
        <w:t>13.</w:t>
      </w:r>
    </w:p>
    <w:p w14:paraId="353F7E06" w14:textId="271768E8" w:rsidR="001E7764" w:rsidRDefault="00FA1CD1" w:rsidP="001E7764">
      <w:pPr>
        <w:pStyle w:val="ListParagraph"/>
        <w:spacing w:after="0"/>
        <w:rPr>
          <w:rFonts w:ascii="Calibri" w:hAnsi="Calibri" w:cs="Calibri"/>
          <w:color w:val="auto"/>
        </w:rPr>
      </w:pPr>
      <w:r>
        <w:rPr>
          <w:rFonts w:ascii="Calibri" w:hAnsi="Calibri" w:cs="Calibri"/>
          <w:color w:val="auto"/>
        </w:rPr>
        <w:t>Discussion around regional funding of 49K</w:t>
      </w:r>
      <w:r w:rsidR="000847B3">
        <w:rPr>
          <w:rFonts w:ascii="Calibri" w:hAnsi="Calibri" w:cs="Calibri"/>
          <w:color w:val="auto"/>
        </w:rPr>
        <w:t>, how best to work together to get traction on this</w:t>
      </w:r>
      <w:r w:rsidR="00796FF0">
        <w:rPr>
          <w:rFonts w:ascii="Calibri" w:hAnsi="Calibri" w:cs="Calibri"/>
          <w:color w:val="auto"/>
        </w:rPr>
        <w:t>.</w:t>
      </w:r>
    </w:p>
    <w:p w14:paraId="1B3764C0" w14:textId="33E9658B" w:rsidR="00796FF0" w:rsidRDefault="001512D9" w:rsidP="001512D9">
      <w:pPr>
        <w:pStyle w:val="ListParagraph"/>
        <w:numPr>
          <w:ilvl w:val="0"/>
          <w:numId w:val="10"/>
        </w:numPr>
        <w:spacing w:after="0"/>
        <w:rPr>
          <w:rFonts w:ascii="Calibri" w:hAnsi="Calibri" w:cs="Calibri"/>
          <w:color w:val="auto"/>
        </w:rPr>
      </w:pPr>
      <w:r>
        <w:rPr>
          <w:rFonts w:ascii="Calibri" w:hAnsi="Calibri" w:cs="Calibri"/>
          <w:color w:val="auto"/>
        </w:rPr>
        <w:t>Just using Committee Pharmacy PCN Leads</w:t>
      </w:r>
    </w:p>
    <w:p w14:paraId="5FFE9A50" w14:textId="0AFBD4E6" w:rsidR="001512D9" w:rsidRDefault="00687175" w:rsidP="001512D9">
      <w:pPr>
        <w:pStyle w:val="ListParagraph"/>
        <w:numPr>
          <w:ilvl w:val="0"/>
          <w:numId w:val="10"/>
        </w:numPr>
        <w:spacing w:after="0"/>
        <w:rPr>
          <w:rFonts w:ascii="Calibri" w:hAnsi="Calibri" w:cs="Calibri"/>
          <w:color w:val="auto"/>
        </w:rPr>
      </w:pPr>
      <w:r>
        <w:rPr>
          <w:rFonts w:ascii="Calibri" w:hAnsi="Calibri" w:cs="Calibri"/>
          <w:color w:val="auto"/>
        </w:rPr>
        <w:t>Hybrid, using GP Pharmacists/Community Pharmacy Leads</w:t>
      </w:r>
    </w:p>
    <w:p w14:paraId="32405E0C" w14:textId="5F3ABC2E" w:rsidR="00687175" w:rsidRDefault="009D0800" w:rsidP="001512D9">
      <w:pPr>
        <w:pStyle w:val="ListParagraph"/>
        <w:numPr>
          <w:ilvl w:val="0"/>
          <w:numId w:val="10"/>
        </w:numPr>
        <w:spacing w:after="0"/>
        <w:rPr>
          <w:rFonts w:ascii="Calibri" w:hAnsi="Calibri" w:cs="Calibri"/>
          <w:color w:val="auto"/>
        </w:rPr>
      </w:pPr>
      <w:r>
        <w:rPr>
          <w:rFonts w:ascii="Calibri" w:hAnsi="Calibri" w:cs="Calibri"/>
          <w:color w:val="auto"/>
        </w:rPr>
        <w:t>Support using PMO Officer</w:t>
      </w:r>
    </w:p>
    <w:p w14:paraId="483A3490" w14:textId="102E9D3C" w:rsidR="009D0800" w:rsidRDefault="009D0800" w:rsidP="001512D9">
      <w:pPr>
        <w:pStyle w:val="ListParagraph"/>
        <w:numPr>
          <w:ilvl w:val="0"/>
          <w:numId w:val="10"/>
        </w:numPr>
        <w:spacing w:after="0"/>
        <w:rPr>
          <w:rFonts w:ascii="Calibri" w:hAnsi="Calibri" w:cs="Calibri"/>
          <w:color w:val="auto"/>
        </w:rPr>
      </w:pPr>
      <w:r>
        <w:rPr>
          <w:rFonts w:ascii="Calibri" w:hAnsi="Calibri" w:cs="Calibri"/>
          <w:color w:val="auto"/>
        </w:rPr>
        <w:t xml:space="preserve">Line managed by </w:t>
      </w:r>
      <w:r w:rsidR="00CB653D">
        <w:rPr>
          <w:rFonts w:ascii="Calibri" w:hAnsi="Calibri" w:cs="Calibri"/>
          <w:color w:val="auto"/>
        </w:rPr>
        <w:t>CPS.</w:t>
      </w:r>
    </w:p>
    <w:p w14:paraId="6B30566B" w14:textId="44FBC4B7" w:rsidR="00B97165" w:rsidRDefault="00B97165" w:rsidP="001512D9">
      <w:pPr>
        <w:pStyle w:val="ListParagraph"/>
        <w:numPr>
          <w:ilvl w:val="0"/>
          <w:numId w:val="10"/>
        </w:numPr>
        <w:spacing w:after="0"/>
        <w:rPr>
          <w:rFonts w:ascii="Calibri" w:hAnsi="Calibri" w:cs="Calibri"/>
          <w:color w:val="auto"/>
        </w:rPr>
      </w:pPr>
      <w:r>
        <w:rPr>
          <w:rFonts w:ascii="Calibri" w:hAnsi="Calibri" w:cs="Calibri"/>
          <w:color w:val="auto"/>
        </w:rPr>
        <w:t>Experience PCN’s to lead and support</w:t>
      </w:r>
      <w:r w:rsidR="00BB15A0">
        <w:rPr>
          <w:rFonts w:ascii="Calibri" w:hAnsi="Calibri" w:cs="Calibri"/>
          <w:color w:val="auto"/>
        </w:rPr>
        <w:t>.</w:t>
      </w:r>
    </w:p>
    <w:p w14:paraId="681ABD52" w14:textId="40CF9440" w:rsidR="0011725A" w:rsidRDefault="00FD4BAD" w:rsidP="0011725A">
      <w:pPr>
        <w:spacing w:after="0"/>
        <w:ind w:left="720"/>
        <w:rPr>
          <w:rFonts w:ascii="Calibri" w:hAnsi="Calibri" w:cs="Calibri"/>
          <w:color w:val="auto"/>
        </w:rPr>
      </w:pPr>
      <w:r>
        <w:rPr>
          <w:rFonts w:ascii="Calibri" w:hAnsi="Calibri" w:cs="Calibri"/>
          <w:color w:val="auto"/>
        </w:rPr>
        <w:t xml:space="preserve">Shital has agreed to be the PCN Lead for </w:t>
      </w:r>
      <w:r w:rsidR="00CB653D">
        <w:rPr>
          <w:rFonts w:ascii="Calibri" w:hAnsi="Calibri" w:cs="Calibri"/>
          <w:color w:val="auto"/>
        </w:rPr>
        <w:t>Yeovil, Nicola</w:t>
      </w:r>
      <w:r w:rsidR="009E3982">
        <w:rPr>
          <w:rFonts w:ascii="Calibri" w:hAnsi="Calibri" w:cs="Calibri"/>
          <w:color w:val="auto"/>
        </w:rPr>
        <w:t xml:space="preserve"> to reach out re Frome and Charlie to reach out re West Somerset</w:t>
      </w:r>
      <w:r w:rsidR="00CB653D">
        <w:rPr>
          <w:rFonts w:ascii="Calibri" w:hAnsi="Calibri" w:cs="Calibri"/>
          <w:color w:val="auto"/>
        </w:rPr>
        <w:t xml:space="preserve"> regarding recruiting suitable leads.</w:t>
      </w:r>
    </w:p>
    <w:p w14:paraId="296CD251" w14:textId="643D75EB" w:rsidR="009E3982" w:rsidRPr="00F8558A" w:rsidRDefault="00F8558A" w:rsidP="0011725A">
      <w:pPr>
        <w:spacing w:after="0"/>
        <w:ind w:left="720"/>
        <w:rPr>
          <w:rFonts w:ascii="Calibri" w:hAnsi="Calibri" w:cs="Calibri"/>
          <w:b/>
          <w:bCs/>
          <w:color w:val="auto"/>
        </w:rPr>
      </w:pPr>
      <w:r w:rsidRPr="00897584">
        <w:rPr>
          <w:rFonts w:ascii="Calibri" w:hAnsi="Calibri" w:cs="Calibri"/>
          <w:b/>
          <w:bCs/>
          <w:color w:val="auto"/>
        </w:rPr>
        <w:t xml:space="preserve">Action – Cathy to send MOU and Claim Forms to Leads we have </w:t>
      </w:r>
      <w:r w:rsidR="00CB653D" w:rsidRPr="00897584">
        <w:rPr>
          <w:rFonts w:ascii="Calibri" w:hAnsi="Calibri" w:cs="Calibri"/>
          <w:b/>
          <w:bCs/>
          <w:color w:val="auto"/>
        </w:rPr>
        <w:t>got</w:t>
      </w:r>
      <w:r w:rsidR="00A04A8C" w:rsidRPr="00897584">
        <w:rPr>
          <w:rFonts w:ascii="Calibri" w:hAnsi="Calibri" w:cs="Calibri"/>
          <w:b/>
          <w:bCs/>
          <w:color w:val="auto"/>
        </w:rPr>
        <w:t>, will do this after Yvonnes meeting with PCNs on Weds 9</w:t>
      </w:r>
      <w:r w:rsidR="00A04A8C" w:rsidRPr="00897584">
        <w:rPr>
          <w:rFonts w:ascii="Calibri" w:hAnsi="Calibri" w:cs="Calibri"/>
          <w:b/>
          <w:bCs/>
          <w:color w:val="auto"/>
          <w:vertAlign w:val="superscript"/>
        </w:rPr>
        <w:t>th</w:t>
      </w:r>
      <w:r w:rsidR="00A04A8C" w:rsidRPr="00897584">
        <w:rPr>
          <w:rFonts w:ascii="Calibri" w:hAnsi="Calibri" w:cs="Calibri"/>
          <w:b/>
          <w:bCs/>
          <w:color w:val="auto"/>
        </w:rPr>
        <w:t xml:space="preserve"> Oct</w:t>
      </w:r>
      <w:r w:rsidR="00CB653D" w:rsidRPr="00897584">
        <w:rPr>
          <w:rFonts w:ascii="Calibri" w:hAnsi="Calibri" w:cs="Calibri"/>
          <w:b/>
          <w:bCs/>
          <w:color w:val="auto"/>
        </w:rPr>
        <w:t>. -</w:t>
      </w:r>
      <w:r w:rsidR="00BB15A0" w:rsidRPr="00897584">
        <w:rPr>
          <w:rFonts w:ascii="Calibri" w:hAnsi="Calibri" w:cs="Calibri"/>
          <w:b/>
          <w:bCs/>
          <w:color w:val="auto"/>
        </w:rPr>
        <w:t xml:space="preserve"> Peter</w:t>
      </w:r>
      <w:r w:rsidR="00BB15A0">
        <w:rPr>
          <w:rFonts w:ascii="Calibri" w:hAnsi="Calibri" w:cs="Calibri"/>
          <w:b/>
          <w:bCs/>
          <w:color w:val="auto"/>
        </w:rPr>
        <w:t xml:space="preserve"> to give some time for training.</w:t>
      </w:r>
    </w:p>
    <w:p w14:paraId="376CC892" w14:textId="09B683B0" w:rsidR="002D239E" w:rsidRDefault="00BB15A0" w:rsidP="002D239E">
      <w:pPr>
        <w:spacing w:after="0"/>
        <w:rPr>
          <w:rFonts w:ascii="Calibri" w:hAnsi="Calibri" w:cs="Calibri"/>
          <w:color w:val="auto"/>
        </w:rPr>
      </w:pPr>
      <w:r>
        <w:rPr>
          <w:rFonts w:ascii="Calibri" w:hAnsi="Calibri" w:cs="Calibri"/>
          <w:color w:val="auto"/>
        </w:rPr>
        <w:tab/>
      </w:r>
    </w:p>
    <w:p w14:paraId="4A637DE0" w14:textId="77777777" w:rsidR="00CE73F4" w:rsidRDefault="00CE73F4" w:rsidP="002D239E">
      <w:pPr>
        <w:spacing w:after="0"/>
        <w:rPr>
          <w:rFonts w:ascii="Calibri" w:hAnsi="Calibri" w:cs="Calibri"/>
          <w:color w:val="auto"/>
        </w:rPr>
      </w:pPr>
    </w:p>
    <w:p w14:paraId="7CF236E2" w14:textId="32504054" w:rsidR="00CE73F4" w:rsidRDefault="00D517CB" w:rsidP="00CE73F4">
      <w:pPr>
        <w:pStyle w:val="ListParagraph"/>
        <w:numPr>
          <w:ilvl w:val="0"/>
          <w:numId w:val="1"/>
        </w:numPr>
        <w:spacing w:after="0"/>
        <w:rPr>
          <w:rFonts w:ascii="Calibri" w:hAnsi="Calibri" w:cs="Calibri"/>
          <w:color w:val="auto"/>
        </w:rPr>
      </w:pPr>
      <w:r>
        <w:rPr>
          <w:rFonts w:ascii="Calibri" w:hAnsi="Calibri" w:cs="Calibri"/>
          <w:color w:val="auto"/>
        </w:rPr>
        <w:t>EHC – Yvonne</w:t>
      </w:r>
    </w:p>
    <w:p w14:paraId="6EAECF83" w14:textId="386541BA" w:rsidR="00D517CB" w:rsidRDefault="00D517CB" w:rsidP="00D517CB">
      <w:pPr>
        <w:pStyle w:val="ListParagraph"/>
        <w:spacing w:after="0"/>
        <w:rPr>
          <w:rFonts w:ascii="Calibri" w:hAnsi="Calibri" w:cs="Calibri"/>
          <w:color w:val="auto"/>
        </w:rPr>
      </w:pPr>
      <w:r w:rsidRPr="00D517CB">
        <w:rPr>
          <w:rFonts w:ascii="Calibri" w:hAnsi="Calibri" w:cs="Calibri"/>
          <w:color w:val="auto"/>
        </w:rPr>
        <w:t xml:space="preserve">EHC VAT was incorrect, </w:t>
      </w:r>
      <w:r w:rsidR="00A3620D" w:rsidRPr="00D517CB">
        <w:rPr>
          <w:rFonts w:ascii="Calibri" w:hAnsi="Calibri" w:cs="Calibri"/>
          <w:color w:val="auto"/>
        </w:rPr>
        <w:t>deal</w:t>
      </w:r>
      <w:r w:rsidR="00A3620D">
        <w:rPr>
          <w:rFonts w:ascii="Calibri" w:hAnsi="Calibri" w:cs="Calibri"/>
          <w:color w:val="auto"/>
        </w:rPr>
        <w:t>t</w:t>
      </w:r>
      <w:r>
        <w:rPr>
          <w:rFonts w:ascii="Calibri" w:hAnsi="Calibri" w:cs="Calibri"/>
          <w:color w:val="auto"/>
        </w:rPr>
        <w:t xml:space="preserve"> with Pinnacle and the Council</w:t>
      </w:r>
      <w:r w:rsidR="004D1083">
        <w:rPr>
          <w:rFonts w:ascii="Calibri" w:hAnsi="Calibri" w:cs="Calibri"/>
          <w:color w:val="auto"/>
        </w:rPr>
        <w:t xml:space="preserve">. Since 2018 the funding </w:t>
      </w:r>
      <w:r w:rsidR="00CB653D">
        <w:rPr>
          <w:rFonts w:ascii="Calibri" w:hAnsi="Calibri" w:cs="Calibri"/>
          <w:color w:val="auto"/>
        </w:rPr>
        <w:t>was not</w:t>
      </w:r>
      <w:r w:rsidR="004D1083">
        <w:rPr>
          <w:rFonts w:ascii="Calibri" w:hAnsi="Calibri" w:cs="Calibri"/>
          <w:color w:val="auto"/>
        </w:rPr>
        <w:t xml:space="preserve"> </w:t>
      </w:r>
      <w:r w:rsidR="00CB653D">
        <w:rPr>
          <w:rFonts w:ascii="Calibri" w:hAnsi="Calibri" w:cs="Calibri"/>
          <w:color w:val="auto"/>
        </w:rPr>
        <w:t>updated,</w:t>
      </w:r>
      <w:r w:rsidR="004D1083">
        <w:rPr>
          <w:rFonts w:ascii="Calibri" w:hAnsi="Calibri" w:cs="Calibri"/>
          <w:color w:val="auto"/>
        </w:rPr>
        <w:t xml:space="preserve"> </w:t>
      </w:r>
      <w:r w:rsidR="00F1291D">
        <w:rPr>
          <w:rFonts w:ascii="Calibri" w:hAnsi="Calibri" w:cs="Calibri"/>
          <w:color w:val="auto"/>
        </w:rPr>
        <w:t xml:space="preserve">and pharmacies have been reimbursed for </w:t>
      </w:r>
      <w:r w:rsidR="00CB653D">
        <w:rPr>
          <w:rFonts w:ascii="Calibri" w:hAnsi="Calibri" w:cs="Calibri"/>
          <w:color w:val="auto"/>
        </w:rPr>
        <w:t>Ulipristal</w:t>
      </w:r>
      <w:r w:rsidR="003A7B30">
        <w:rPr>
          <w:rFonts w:ascii="Calibri" w:hAnsi="Calibri" w:cs="Calibri"/>
          <w:color w:val="auto"/>
        </w:rPr>
        <w:t xml:space="preserve">. Total for 2018 now 24K. </w:t>
      </w:r>
      <w:r w:rsidR="00CB653D">
        <w:rPr>
          <w:rFonts w:ascii="Calibri" w:hAnsi="Calibri" w:cs="Calibri"/>
          <w:color w:val="auto"/>
        </w:rPr>
        <w:t>T</w:t>
      </w:r>
      <w:r w:rsidR="002F67D0">
        <w:rPr>
          <w:rFonts w:ascii="Calibri" w:hAnsi="Calibri" w:cs="Calibri"/>
          <w:color w:val="auto"/>
        </w:rPr>
        <w:t xml:space="preserve">his </w:t>
      </w:r>
      <w:r w:rsidR="00CB653D">
        <w:rPr>
          <w:rFonts w:ascii="Calibri" w:hAnsi="Calibri" w:cs="Calibri"/>
          <w:color w:val="auto"/>
        </w:rPr>
        <w:t xml:space="preserve">issue </w:t>
      </w:r>
      <w:r w:rsidR="002F67D0">
        <w:rPr>
          <w:rFonts w:ascii="Calibri" w:hAnsi="Calibri" w:cs="Calibri"/>
          <w:color w:val="auto"/>
        </w:rPr>
        <w:t xml:space="preserve">has not been raised by any </w:t>
      </w:r>
      <w:r w:rsidR="00672C05">
        <w:rPr>
          <w:rFonts w:ascii="Calibri" w:hAnsi="Calibri" w:cs="Calibri"/>
          <w:color w:val="auto"/>
        </w:rPr>
        <w:t xml:space="preserve">Pharmacies </w:t>
      </w:r>
      <w:r w:rsidR="00CB653D">
        <w:rPr>
          <w:rFonts w:ascii="Calibri" w:hAnsi="Calibri" w:cs="Calibri"/>
          <w:color w:val="auto"/>
        </w:rPr>
        <w:t xml:space="preserve">that </w:t>
      </w:r>
      <w:r w:rsidR="00672C05">
        <w:rPr>
          <w:rFonts w:ascii="Calibri" w:hAnsi="Calibri" w:cs="Calibri"/>
          <w:color w:val="auto"/>
        </w:rPr>
        <w:t>they have not been reimbursed</w:t>
      </w:r>
      <w:r w:rsidR="00CB653D">
        <w:rPr>
          <w:rFonts w:ascii="Calibri" w:hAnsi="Calibri" w:cs="Calibri"/>
          <w:color w:val="auto"/>
        </w:rPr>
        <w:t xml:space="preserve"> correctly</w:t>
      </w:r>
      <w:r w:rsidR="00672C05">
        <w:rPr>
          <w:rFonts w:ascii="Calibri" w:hAnsi="Calibri" w:cs="Calibri"/>
          <w:color w:val="auto"/>
        </w:rPr>
        <w:t xml:space="preserve">. </w:t>
      </w:r>
      <w:r w:rsidR="003A7B30">
        <w:rPr>
          <w:rFonts w:ascii="Calibri" w:hAnsi="Calibri" w:cs="Calibri"/>
          <w:color w:val="auto"/>
        </w:rPr>
        <w:t xml:space="preserve">Council </w:t>
      </w:r>
      <w:r w:rsidR="00CB653D">
        <w:rPr>
          <w:rFonts w:ascii="Calibri" w:hAnsi="Calibri" w:cs="Calibri"/>
          <w:color w:val="auto"/>
        </w:rPr>
        <w:t>is</w:t>
      </w:r>
      <w:r w:rsidR="003A7B30">
        <w:rPr>
          <w:rFonts w:ascii="Calibri" w:hAnsi="Calibri" w:cs="Calibri"/>
          <w:color w:val="auto"/>
        </w:rPr>
        <w:t xml:space="preserve"> aware and have been asked to reimburse</w:t>
      </w:r>
      <w:r w:rsidR="00A3620D">
        <w:rPr>
          <w:rFonts w:ascii="Calibri" w:hAnsi="Calibri" w:cs="Calibri"/>
          <w:color w:val="auto"/>
        </w:rPr>
        <w:t>.</w:t>
      </w:r>
    </w:p>
    <w:p w14:paraId="386271E9" w14:textId="79717B3F" w:rsidR="00A3620D" w:rsidRDefault="00A3620D" w:rsidP="00D517CB">
      <w:pPr>
        <w:pStyle w:val="ListParagraph"/>
        <w:spacing w:after="0"/>
        <w:rPr>
          <w:rFonts w:ascii="Calibri" w:hAnsi="Calibri" w:cs="Calibri"/>
          <w:b/>
          <w:bCs/>
          <w:color w:val="auto"/>
        </w:rPr>
      </w:pPr>
      <w:r w:rsidRPr="00672C05">
        <w:rPr>
          <w:rFonts w:ascii="Calibri" w:hAnsi="Calibri" w:cs="Calibri"/>
          <w:b/>
          <w:bCs/>
          <w:color w:val="auto"/>
        </w:rPr>
        <w:t xml:space="preserve">Action – Yvonne to negotiate with the council for </w:t>
      </w:r>
      <w:r w:rsidR="00CB653D" w:rsidRPr="00672C05">
        <w:rPr>
          <w:rFonts w:ascii="Calibri" w:hAnsi="Calibri" w:cs="Calibri"/>
          <w:b/>
          <w:bCs/>
          <w:color w:val="auto"/>
        </w:rPr>
        <w:t>this.</w:t>
      </w:r>
    </w:p>
    <w:p w14:paraId="21D1086E" w14:textId="6482D059" w:rsidR="00672C05" w:rsidRDefault="005C1DF6" w:rsidP="00D517CB">
      <w:pPr>
        <w:pStyle w:val="ListParagraph"/>
        <w:spacing w:after="0"/>
        <w:rPr>
          <w:rFonts w:ascii="Calibri" w:hAnsi="Calibri" w:cs="Calibri"/>
          <w:color w:val="auto"/>
        </w:rPr>
      </w:pPr>
      <w:r>
        <w:rPr>
          <w:rFonts w:ascii="Calibri" w:hAnsi="Calibri" w:cs="Calibri"/>
          <w:color w:val="auto"/>
        </w:rPr>
        <w:t>Meeting next week with the council and the Committee happy for Yvonne to pursue this</w:t>
      </w:r>
      <w:r w:rsidR="00A03D85">
        <w:rPr>
          <w:rFonts w:ascii="Calibri" w:hAnsi="Calibri" w:cs="Calibri"/>
          <w:color w:val="auto"/>
        </w:rPr>
        <w:t>.</w:t>
      </w:r>
    </w:p>
    <w:p w14:paraId="081E2594" w14:textId="2339CBDF" w:rsidR="00A03D85" w:rsidRPr="00615664" w:rsidRDefault="00A03D85" w:rsidP="00D517CB">
      <w:pPr>
        <w:pStyle w:val="ListParagraph"/>
        <w:spacing w:after="0"/>
        <w:rPr>
          <w:rFonts w:ascii="Calibri" w:hAnsi="Calibri" w:cs="Calibri"/>
          <w:b/>
          <w:bCs/>
          <w:color w:val="auto"/>
        </w:rPr>
      </w:pPr>
      <w:r w:rsidRPr="00615664">
        <w:rPr>
          <w:rFonts w:ascii="Calibri" w:hAnsi="Calibri" w:cs="Calibri"/>
          <w:b/>
          <w:bCs/>
          <w:color w:val="auto"/>
        </w:rPr>
        <w:t>Action – Yvonne to speak with Peter and Michelle after the meeting.</w:t>
      </w:r>
    </w:p>
    <w:p w14:paraId="63F8D596" w14:textId="77777777" w:rsidR="00BB15A0" w:rsidRPr="00D517CB" w:rsidRDefault="00BB15A0" w:rsidP="002D239E">
      <w:pPr>
        <w:spacing w:after="0"/>
        <w:rPr>
          <w:rFonts w:ascii="Calibri" w:hAnsi="Calibri" w:cs="Calibri"/>
          <w:color w:val="auto"/>
        </w:rPr>
      </w:pPr>
    </w:p>
    <w:p w14:paraId="00AC8583" w14:textId="77777777" w:rsidR="00A04A8C" w:rsidRDefault="00A04A8C" w:rsidP="00A04A8C">
      <w:pPr>
        <w:pStyle w:val="ListParagraph"/>
        <w:spacing w:after="0"/>
        <w:rPr>
          <w:rFonts w:ascii="Calibri" w:hAnsi="Calibri" w:cs="Calibri"/>
          <w:b/>
          <w:bCs/>
          <w:color w:val="auto"/>
        </w:rPr>
      </w:pPr>
    </w:p>
    <w:p w14:paraId="4A94AC24" w14:textId="24E1ACBD" w:rsidR="002D239E" w:rsidRPr="003201DC" w:rsidRDefault="002D239E" w:rsidP="002D239E">
      <w:pPr>
        <w:pStyle w:val="ListParagraph"/>
        <w:numPr>
          <w:ilvl w:val="0"/>
          <w:numId w:val="1"/>
        </w:numPr>
        <w:spacing w:after="0"/>
        <w:rPr>
          <w:rFonts w:ascii="Calibri" w:hAnsi="Calibri" w:cs="Calibri"/>
          <w:b/>
          <w:bCs/>
          <w:color w:val="auto"/>
        </w:rPr>
      </w:pPr>
      <w:r w:rsidRPr="003201DC">
        <w:rPr>
          <w:rFonts w:ascii="Calibri" w:hAnsi="Calibri" w:cs="Calibri"/>
          <w:b/>
          <w:bCs/>
          <w:color w:val="auto"/>
        </w:rPr>
        <w:t>Key Focus Goals</w:t>
      </w:r>
    </w:p>
    <w:p w14:paraId="696D36DE" w14:textId="5D533A2E" w:rsidR="002D239E" w:rsidRDefault="00C77649" w:rsidP="002D239E">
      <w:pPr>
        <w:pStyle w:val="ListParagraph"/>
        <w:spacing w:after="0"/>
        <w:rPr>
          <w:rFonts w:ascii="Calibri" w:hAnsi="Calibri" w:cs="Calibri"/>
          <w:color w:val="auto"/>
        </w:rPr>
      </w:pPr>
      <w:r>
        <w:rPr>
          <w:rFonts w:ascii="Calibri" w:hAnsi="Calibri" w:cs="Calibri"/>
          <w:color w:val="auto"/>
        </w:rPr>
        <w:t>National Services, maximise these</w:t>
      </w:r>
      <w:r w:rsidR="008E5A1A">
        <w:rPr>
          <w:rFonts w:ascii="Calibri" w:hAnsi="Calibri" w:cs="Calibri"/>
          <w:color w:val="auto"/>
        </w:rPr>
        <w:t>.</w:t>
      </w:r>
    </w:p>
    <w:p w14:paraId="587D877C" w14:textId="62C39289" w:rsidR="00AF5CF4" w:rsidRPr="00C54251" w:rsidRDefault="00C7398F" w:rsidP="002D239E">
      <w:pPr>
        <w:pStyle w:val="ListParagraph"/>
        <w:spacing w:after="0"/>
        <w:rPr>
          <w:rFonts w:ascii="Calibri" w:hAnsi="Calibri" w:cs="Calibri"/>
          <w:color w:val="auto"/>
        </w:rPr>
      </w:pPr>
      <w:r w:rsidRPr="00C54251">
        <w:rPr>
          <w:rFonts w:ascii="Calibri" w:hAnsi="Calibri" w:cs="Calibri"/>
          <w:color w:val="auto"/>
        </w:rPr>
        <w:t>Concentrate on pharmacy first, continue to establish current position from PCN data down to individual pharmacy to establish best targeted support that CPS could offer Current data models only supply 3 months in arrears but it will still allow for a targeted approach rather than a one size fits all</w:t>
      </w:r>
      <w:r w:rsidR="00AF5CF4" w:rsidRPr="00C54251">
        <w:rPr>
          <w:rFonts w:ascii="Calibri" w:hAnsi="Calibri" w:cs="Calibri"/>
          <w:color w:val="auto"/>
        </w:rPr>
        <w:t>.</w:t>
      </w:r>
    </w:p>
    <w:p w14:paraId="5627520E" w14:textId="64D6F4F3" w:rsidR="00783C58" w:rsidRDefault="00783C58" w:rsidP="002D239E">
      <w:pPr>
        <w:pStyle w:val="ListParagraph"/>
        <w:spacing w:after="0"/>
        <w:rPr>
          <w:rFonts w:ascii="Calibri" w:hAnsi="Calibri" w:cs="Calibri"/>
          <w:color w:val="auto"/>
        </w:rPr>
      </w:pPr>
      <w:r w:rsidRPr="00C54251">
        <w:rPr>
          <w:rFonts w:ascii="Calibri" w:hAnsi="Calibri" w:cs="Calibri"/>
          <w:color w:val="auto"/>
        </w:rPr>
        <w:t>CPS should consider ways in which it can help contractors to identify inefficiencies or bottlenecks in operational processes. Gap analysis will help in recognising areas where processes are not optimised and will be crucial in enhancing productivity. The first steps to achieving these goals is to establish the current barriers for contractors and their teams</w:t>
      </w:r>
      <w:r w:rsidR="00C54251">
        <w:rPr>
          <w:rFonts w:ascii="Calibri" w:hAnsi="Calibri" w:cs="Calibri"/>
          <w:color w:val="auto"/>
        </w:rPr>
        <w:t>.</w:t>
      </w:r>
    </w:p>
    <w:p w14:paraId="2FCFD575" w14:textId="79E99BA8" w:rsidR="006B48A8" w:rsidRPr="000C0EB1" w:rsidRDefault="006B48A8" w:rsidP="002D239E">
      <w:pPr>
        <w:pStyle w:val="ListParagraph"/>
        <w:spacing w:after="0"/>
        <w:rPr>
          <w:rFonts w:ascii="Calibri" w:hAnsi="Calibri" w:cs="Calibri"/>
          <w:b/>
          <w:bCs/>
          <w:color w:val="auto"/>
        </w:rPr>
      </w:pPr>
      <w:r w:rsidRPr="000C0EB1">
        <w:rPr>
          <w:rFonts w:ascii="Calibri" w:hAnsi="Calibri" w:cs="Calibri"/>
          <w:b/>
          <w:bCs/>
          <w:color w:val="auto"/>
        </w:rPr>
        <w:t xml:space="preserve">Action – Michelle to set up </w:t>
      </w:r>
      <w:r w:rsidR="001D5EB6" w:rsidRPr="000C0EB1">
        <w:rPr>
          <w:rFonts w:ascii="Calibri" w:hAnsi="Calibri" w:cs="Calibri"/>
          <w:b/>
          <w:bCs/>
          <w:color w:val="auto"/>
        </w:rPr>
        <w:t xml:space="preserve">a WhatsApp group for contractors only and </w:t>
      </w:r>
      <w:r w:rsidR="00C54251">
        <w:rPr>
          <w:rFonts w:ascii="Calibri" w:hAnsi="Calibri" w:cs="Calibri"/>
          <w:b/>
          <w:bCs/>
          <w:color w:val="auto"/>
        </w:rPr>
        <w:t>complete a poll survey.</w:t>
      </w:r>
      <w:r w:rsidR="00CB653D" w:rsidRPr="000C0EB1">
        <w:rPr>
          <w:rFonts w:ascii="Calibri" w:hAnsi="Calibri" w:cs="Calibri"/>
          <w:b/>
          <w:bCs/>
          <w:color w:val="auto"/>
        </w:rPr>
        <w:t>.</w:t>
      </w:r>
    </w:p>
    <w:p w14:paraId="54EEC850" w14:textId="60A8B54E" w:rsidR="001D5EB6" w:rsidRPr="000C0EB1" w:rsidRDefault="001D5EB6" w:rsidP="002D239E">
      <w:pPr>
        <w:pStyle w:val="ListParagraph"/>
        <w:spacing w:after="0"/>
        <w:rPr>
          <w:rFonts w:ascii="Calibri" w:hAnsi="Calibri" w:cs="Calibri"/>
          <w:b/>
          <w:bCs/>
          <w:color w:val="auto"/>
        </w:rPr>
      </w:pPr>
      <w:r w:rsidRPr="000C0EB1">
        <w:rPr>
          <w:rFonts w:ascii="Calibri" w:hAnsi="Calibri" w:cs="Calibri"/>
          <w:b/>
          <w:bCs/>
          <w:color w:val="auto"/>
        </w:rPr>
        <w:t xml:space="preserve">Action </w:t>
      </w:r>
      <w:r w:rsidR="00A643C9" w:rsidRPr="000C0EB1">
        <w:rPr>
          <w:rFonts w:ascii="Calibri" w:hAnsi="Calibri" w:cs="Calibri"/>
          <w:b/>
          <w:bCs/>
          <w:color w:val="auto"/>
        </w:rPr>
        <w:t>–</w:t>
      </w:r>
      <w:r w:rsidRPr="000C0EB1">
        <w:rPr>
          <w:rFonts w:ascii="Calibri" w:hAnsi="Calibri" w:cs="Calibri"/>
          <w:b/>
          <w:bCs/>
          <w:color w:val="auto"/>
        </w:rPr>
        <w:t xml:space="preserve"> </w:t>
      </w:r>
      <w:r w:rsidR="00A643C9" w:rsidRPr="000C0EB1">
        <w:rPr>
          <w:rFonts w:ascii="Calibri" w:hAnsi="Calibri" w:cs="Calibri"/>
          <w:b/>
          <w:bCs/>
          <w:color w:val="auto"/>
        </w:rPr>
        <w:t xml:space="preserve">Contact Matt Mills to see if we can use Winter Access Fund to </w:t>
      </w:r>
      <w:r w:rsidR="00AB41FE" w:rsidRPr="000C0EB1">
        <w:rPr>
          <w:rFonts w:ascii="Calibri" w:hAnsi="Calibri" w:cs="Calibri"/>
          <w:b/>
          <w:bCs/>
          <w:color w:val="auto"/>
        </w:rPr>
        <w:t>fund a Pharmacy First Promo</w:t>
      </w:r>
      <w:r w:rsidR="000C0EB1" w:rsidRPr="000C0EB1">
        <w:rPr>
          <w:rFonts w:ascii="Calibri" w:hAnsi="Calibri" w:cs="Calibri"/>
          <w:b/>
          <w:bCs/>
          <w:color w:val="auto"/>
        </w:rPr>
        <w:t xml:space="preserve"> – Yvonne/Michelle</w:t>
      </w:r>
    </w:p>
    <w:p w14:paraId="468650EF" w14:textId="77777777" w:rsidR="0031632B" w:rsidRDefault="0031632B" w:rsidP="0031632B">
      <w:pPr>
        <w:spacing w:after="0"/>
        <w:rPr>
          <w:rFonts w:ascii="Calibri" w:hAnsi="Calibri" w:cs="Calibri"/>
          <w:b/>
          <w:bCs/>
          <w:color w:val="auto"/>
        </w:rPr>
      </w:pPr>
    </w:p>
    <w:p w14:paraId="502F9D35" w14:textId="77777777" w:rsidR="0031632B" w:rsidRDefault="0031632B" w:rsidP="0031632B">
      <w:pPr>
        <w:spacing w:after="0"/>
        <w:rPr>
          <w:rFonts w:ascii="Calibri" w:hAnsi="Calibri" w:cs="Calibri"/>
          <w:b/>
          <w:bCs/>
          <w:color w:val="auto"/>
        </w:rPr>
      </w:pPr>
    </w:p>
    <w:p w14:paraId="48C33A9B" w14:textId="2B233F48" w:rsidR="0031632B" w:rsidRDefault="0031632B" w:rsidP="0031632B">
      <w:pPr>
        <w:pStyle w:val="ListParagraph"/>
        <w:numPr>
          <w:ilvl w:val="0"/>
          <w:numId w:val="1"/>
        </w:numPr>
        <w:spacing w:after="0"/>
        <w:rPr>
          <w:rFonts w:ascii="Calibri" w:hAnsi="Calibri" w:cs="Calibri"/>
          <w:b/>
          <w:bCs/>
          <w:color w:val="auto"/>
        </w:rPr>
      </w:pPr>
      <w:r>
        <w:rPr>
          <w:rFonts w:ascii="Calibri" w:hAnsi="Calibri" w:cs="Calibri"/>
          <w:b/>
          <w:bCs/>
          <w:color w:val="auto"/>
        </w:rPr>
        <w:t>Pharmacy Technician Workforce</w:t>
      </w:r>
    </w:p>
    <w:p w14:paraId="5847CC09" w14:textId="2C5261D4" w:rsidR="0031632B" w:rsidRPr="00CB653D" w:rsidRDefault="00A70D32" w:rsidP="0031632B">
      <w:pPr>
        <w:pStyle w:val="ListParagraph"/>
        <w:spacing w:after="0"/>
        <w:rPr>
          <w:rFonts w:ascii="Calibri" w:hAnsi="Calibri" w:cs="Calibri"/>
          <w:color w:val="auto"/>
        </w:rPr>
      </w:pPr>
      <w:r w:rsidRPr="00CB653D">
        <w:rPr>
          <w:rFonts w:ascii="Calibri" w:hAnsi="Calibri" w:cs="Calibri"/>
          <w:color w:val="auto"/>
        </w:rPr>
        <w:t xml:space="preserve">NHSE releasing </w:t>
      </w:r>
      <w:r w:rsidR="00C34EB2" w:rsidRPr="00CB653D">
        <w:rPr>
          <w:rFonts w:ascii="Calibri" w:hAnsi="Calibri" w:cs="Calibri"/>
          <w:color w:val="auto"/>
        </w:rPr>
        <w:t xml:space="preserve">530 </w:t>
      </w:r>
      <w:r w:rsidR="00034F10" w:rsidRPr="00CB653D">
        <w:rPr>
          <w:rFonts w:ascii="Calibri" w:hAnsi="Calibri" w:cs="Calibri"/>
          <w:color w:val="auto"/>
        </w:rPr>
        <w:t xml:space="preserve">training places across the West to be shared by </w:t>
      </w:r>
      <w:r w:rsidR="00CB653D" w:rsidRPr="00CB653D">
        <w:rPr>
          <w:rFonts w:ascii="Calibri" w:hAnsi="Calibri" w:cs="Calibri"/>
          <w:color w:val="auto"/>
        </w:rPr>
        <w:t>seven</w:t>
      </w:r>
      <w:r w:rsidR="00034F10" w:rsidRPr="00CB653D">
        <w:rPr>
          <w:rFonts w:ascii="Calibri" w:hAnsi="Calibri" w:cs="Calibri"/>
          <w:color w:val="auto"/>
        </w:rPr>
        <w:t xml:space="preserve"> areas</w:t>
      </w:r>
      <w:r w:rsidR="00CD1BDA" w:rsidRPr="00CB653D">
        <w:rPr>
          <w:rFonts w:ascii="Calibri" w:hAnsi="Calibri" w:cs="Calibri"/>
          <w:color w:val="auto"/>
        </w:rPr>
        <w:t>, no date yet.</w:t>
      </w:r>
      <w:r w:rsidR="00C637B4" w:rsidRPr="00CB653D">
        <w:rPr>
          <w:rFonts w:ascii="Calibri" w:hAnsi="Calibri" w:cs="Calibri"/>
          <w:color w:val="auto"/>
        </w:rPr>
        <w:t xml:space="preserve"> All the Pharmacy needs to do is allow 1 day off per week for coursework. </w:t>
      </w:r>
      <w:r w:rsidR="001579A8" w:rsidRPr="00CB653D">
        <w:rPr>
          <w:rFonts w:ascii="Calibri" w:hAnsi="Calibri" w:cs="Calibri"/>
          <w:color w:val="auto"/>
        </w:rPr>
        <w:t xml:space="preserve">Application is like a tender so need to apply by stating </w:t>
      </w:r>
      <w:r w:rsidR="00CB653D" w:rsidRPr="00CB653D">
        <w:rPr>
          <w:rFonts w:ascii="Calibri" w:hAnsi="Calibri" w:cs="Calibri"/>
          <w:color w:val="auto"/>
        </w:rPr>
        <w:t>one’s</w:t>
      </w:r>
      <w:r w:rsidR="001579A8" w:rsidRPr="00CB653D">
        <w:rPr>
          <w:rFonts w:ascii="Calibri" w:hAnsi="Calibri" w:cs="Calibri"/>
          <w:color w:val="auto"/>
        </w:rPr>
        <w:t xml:space="preserve"> case and circumstances</w:t>
      </w:r>
      <w:r w:rsidR="00611937" w:rsidRPr="00CB653D">
        <w:rPr>
          <w:rFonts w:ascii="Calibri" w:hAnsi="Calibri" w:cs="Calibri"/>
          <w:color w:val="auto"/>
        </w:rPr>
        <w:t>. If they leave within 4 months the pharmacy can replace them</w:t>
      </w:r>
      <w:r w:rsidR="00D07077" w:rsidRPr="00CB653D">
        <w:rPr>
          <w:rFonts w:ascii="Calibri" w:hAnsi="Calibri" w:cs="Calibri"/>
          <w:color w:val="auto"/>
        </w:rPr>
        <w:t xml:space="preserve">, if they leave </w:t>
      </w:r>
      <w:r w:rsidR="00176529" w:rsidRPr="00CB653D">
        <w:rPr>
          <w:rFonts w:ascii="Calibri" w:hAnsi="Calibri" w:cs="Calibri"/>
          <w:color w:val="auto"/>
        </w:rPr>
        <w:t xml:space="preserve">within a </w:t>
      </w:r>
      <w:r w:rsidR="00CB653D" w:rsidRPr="00CB653D">
        <w:rPr>
          <w:rFonts w:ascii="Calibri" w:hAnsi="Calibri" w:cs="Calibri"/>
          <w:color w:val="auto"/>
        </w:rPr>
        <w:t>year,</w:t>
      </w:r>
      <w:r w:rsidR="00176529" w:rsidRPr="00CB653D">
        <w:rPr>
          <w:rFonts w:ascii="Calibri" w:hAnsi="Calibri" w:cs="Calibri"/>
          <w:color w:val="auto"/>
        </w:rPr>
        <w:t xml:space="preserve"> they </w:t>
      </w:r>
      <w:r w:rsidR="00CB653D" w:rsidRPr="00CB653D">
        <w:rPr>
          <w:rFonts w:ascii="Calibri" w:hAnsi="Calibri" w:cs="Calibri"/>
          <w:color w:val="auto"/>
        </w:rPr>
        <w:t>do not</w:t>
      </w:r>
      <w:r w:rsidR="00176529" w:rsidRPr="00CB653D">
        <w:rPr>
          <w:rFonts w:ascii="Calibri" w:hAnsi="Calibri" w:cs="Calibri"/>
          <w:color w:val="auto"/>
        </w:rPr>
        <w:t xml:space="preserve"> have to pay anything back. The Pharmacy puts them onto MYS </w:t>
      </w:r>
      <w:r w:rsidR="0075131C" w:rsidRPr="00CB653D">
        <w:rPr>
          <w:rFonts w:ascii="Calibri" w:hAnsi="Calibri" w:cs="Calibri"/>
          <w:color w:val="auto"/>
        </w:rPr>
        <w:t>and then they pay it monthly.</w:t>
      </w:r>
      <w:r w:rsidR="00C637B4" w:rsidRPr="00CB653D">
        <w:rPr>
          <w:rFonts w:ascii="Calibri" w:hAnsi="Calibri" w:cs="Calibri"/>
          <w:color w:val="auto"/>
        </w:rPr>
        <w:t xml:space="preserve"> </w:t>
      </w:r>
    </w:p>
    <w:p w14:paraId="7EDB6232" w14:textId="6500AFD7" w:rsidR="0008187B" w:rsidRDefault="0008187B" w:rsidP="0031632B">
      <w:pPr>
        <w:pStyle w:val="ListParagraph"/>
        <w:spacing w:after="0"/>
        <w:rPr>
          <w:rFonts w:ascii="Calibri" w:hAnsi="Calibri" w:cs="Calibri"/>
          <w:color w:val="auto"/>
        </w:rPr>
      </w:pPr>
      <w:r w:rsidRPr="00CB653D">
        <w:rPr>
          <w:rFonts w:ascii="Calibri" w:hAnsi="Calibri" w:cs="Calibri"/>
          <w:color w:val="auto"/>
        </w:rPr>
        <w:t>Guidance and Comms are coming soon. Need to find out if we can write a template for the application.</w:t>
      </w:r>
    </w:p>
    <w:p w14:paraId="0BF21CA8" w14:textId="4BBD780E" w:rsidR="0008187B" w:rsidRDefault="0008187B" w:rsidP="0031632B">
      <w:pPr>
        <w:pStyle w:val="ListParagraph"/>
        <w:spacing w:after="0"/>
        <w:rPr>
          <w:rFonts w:ascii="Calibri" w:hAnsi="Calibri" w:cs="Calibri"/>
          <w:b/>
          <w:bCs/>
          <w:color w:val="auto"/>
        </w:rPr>
      </w:pPr>
      <w:r w:rsidRPr="00CF5C1F">
        <w:rPr>
          <w:rFonts w:ascii="Calibri" w:hAnsi="Calibri" w:cs="Calibri"/>
          <w:b/>
          <w:bCs/>
          <w:color w:val="auto"/>
        </w:rPr>
        <w:t xml:space="preserve">Action </w:t>
      </w:r>
      <w:r w:rsidR="00CF5C1F" w:rsidRPr="00CF5C1F">
        <w:rPr>
          <w:rFonts w:ascii="Calibri" w:hAnsi="Calibri" w:cs="Calibri"/>
          <w:b/>
          <w:bCs/>
          <w:color w:val="auto"/>
        </w:rPr>
        <w:t>–</w:t>
      </w:r>
      <w:r w:rsidRPr="00CF5C1F">
        <w:rPr>
          <w:rFonts w:ascii="Calibri" w:hAnsi="Calibri" w:cs="Calibri"/>
          <w:b/>
          <w:bCs/>
          <w:color w:val="auto"/>
        </w:rPr>
        <w:t xml:space="preserve"> </w:t>
      </w:r>
      <w:r w:rsidR="00CF5C1F" w:rsidRPr="00CF5C1F">
        <w:rPr>
          <w:rFonts w:ascii="Calibri" w:hAnsi="Calibri" w:cs="Calibri"/>
          <w:b/>
          <w:bCs/>
          <w:color w:val="auto"/>
        </w:rPr>
        <w:t>Michelle to let the Committee know when she hears more.</w:t>
      </w:r>
    </w:p>
    <w:p w14:paraId="3765D9EE" w14:textId="77777777" w:rsidR="00CF5C1F" w:rsidRDefault="00CF5C1F" w:rsidP="00CF5C1F">
      <w:pPr>
        <w:spacing w:after="0"/>
        <w:rPr>
          <w:rFonts w:ascii="Calibri" w:hAnsi="Calibri" w:cs="Calibri"/>
          <w:b/>
          <w:bCs/>
          <w:color w:val="auto"/>
        </w:rPr>
      </w:pPr>
    </w:p>
    <w:p w14:paraId="5A60A87D" w14:textId="49D1DB31" w:rsidR="00CF5C1F" w:rsidRDefault="00664F96" w:rsidP="00664F96">
      <w:pPr>
        <w:pStyle w:val="ListParagraph"/>
        <w:numPr>
          <w:ilvl w:val="0"/>
          <w:numId w:val="1"/>
        </w:numPr>
        <w:spacing w:after="0"/>
        <w:rPr>
          <w:rFonts w:ascii="Calibri" w:hAnsi="Calibri" w:cs="Calibri"/>
          <w:b/>
          <w:bCs/>
          <w:color w:val="auto"/>
        </w:rPr>
      </w:pPr>
      <w:r>
        <w:rPr>
          <w:rFonts w:ascii="Calibri" w:hAnsi="Calibri" w:cs="Calibri"/>
          <w:b/>
          <w:bCs/>
          <w:color w:val="auto"/>
        </w:rPr>
        <w:t>AOB</w:t>
      </w:r>
    </w:p>
    <w:p w14:paraId="394F2F99" w14:textId="0FCC4CC1" w:rsidR="00664F96" w:rsidRDefault="00664F96" w:rsidP="00664F96">
      <w:pPr>
        <w:pStyle w:val="ListParagraph"/>
        <w:spacing w:after="0"/>
        <w:rPr>
          <w:rFonts w:ascii="Calibri" w:hAnsi="Calibri" w:cs="Calibri"/>
          <w:color w:val="auto"/>
        </w:rPr>
      </w:pPr>
      <w:r w:rsidRPr="00664F96">
        <w:rPr>
          <w:rFonts w:ascii="Calibri" w:hAnsi="Calibri" w:cs="Calibri"/>
          <w:color w:val="auto"/>
        </w:rPr>
        <w:t>None</w:t>
      </w:r>
    </w:p>
    <w:p w14:paraId="444BBF7E" w14:textId="77777777" w:rsidR="00664F96" w:rsidRDefault="00664F96" w:rsidP="00664F96">
      <w:pPr>
        <w:pStyle w:val="ListParagraph"/>
        <w:spacing w:after="0"/>
        <w:rPr>
          <w:rFonts w:ascii="Calibri" w:hAnsi="Calibri" w:cs="Calibri"/>
          <w:color w:val="auto"/>
        </w:rPr>
      </w:pPr>
    </w:p>
    <w:p w14:paraId="37FD5DCD" w14:textId="77777777" w:rsidR="00664F96" w:rsidRDefault="00664F96" w:rsidP="00664F96">
      <w:pPr>
        <w:pStyle w:val="ListParagraph"/>
        <w:spacing w:after="0"/>
        <w:rPr>
          <w:rFonts w:ascii="Calibri" w:hAnsi="Calibri" w:cs="Calibri"/>
          <w:color w:val="auto"/>
        </w:rPr>
      </w:pPr>
    </w:p>
    <w:p w14:paraId="05C9B37D" w14:textId="567E3E89" w:rsidR="00664F96" w:rsidRDefault="00664F96" w:rsidP="00664F96">
      <w:pPr>
        <w:pStyle w:val="ListParagraph"/>
        <w:numPr>
          <w:ilvl w:val="0"/>
          <w:numId w:val="1"/>
        </w:numPr>
        <w:spacing w:after="0"/>
        <w:rPr>
          <w:rFonts w:ascii="Calibri" w:hAnsi="Calibri" w:cs="Calibri"/>
          <w:color w:val="auto"/>
        </w:rPr>
      </w:pPr>
      <w:r>
        <w:rPr>
          <w:rFonts w:ascii="Calibri" w:hAnsi="Calibri" w:cs="Calibri"/>
          <w:color w:val="auto"/>
        </w:rPr>
        <w:t>Meeting Dates</w:t>
      </w:r>
    </w:p>
    <w:p w14:paraId="319CDB49" w14:textId="77777777" w:rsidR="00AF3954" w:rsidRPr="00AF3954" w:rsidRDefault="00913554" w:rsidP="006526C4">
      <w:pPr>
        <w:pStyle w:val="ListParagraph"/>
        <w:spacing w:after="0"/>
        <w:rPr>
          <w:rFonts w:ascii="Calibri" w:hAnsi="Calibri" w:cs="Calibri"/>
          <w:b/>
          <w:bCs/>
          <w:color w:val="auto"/>
        </w:rPr>
      </w:pPr>
      <w:r w:rsidRPr="00AF3954">
        <w:rPr>
          <w:rFonts w:ascii="Calibri" w:hAnsi="Calibri" w:cs="Calibri"/>
          <w:b/>
          <w:bCs/>
          <w:color w:val="auto"/>
        </w:rPr>
        <w:t xml:space="preserve">Full Committee </w:t>
      </w:r>
      <w:r w:rsidR="00AF3954" w:rsidRPr="00AF3954">
        <w:rPr>
          <w:rFonts w:ascii="Calibri" w:hAnsi="Calibri" w:cs="Calibri"/>
          <w:b/>
          <w:bCs/>
          <w:color w:val="auto"/>
        </w:rPr>
        <w:t>9am – 3.30pm</w:t>
      </w:r>
    </w:p>
    <w:p w14:paraId="218C305B" w14:textId="77777777" w:rsidR="00AF3954" w:rsidRDefault="00913554" w:rsidP="006526C4">
      <w:pPr>
        <w:pStyle w:val="ListParagraph"/>
        <w:spacing w:after="0"/>
        <w:rPr>
          <w:rFonts w:ascii="Calibri" w:hAnsi="Calibri" w:cs="Calibri"/>
          <w:color w:val="auto"/>
        </w:rPr>
      </w:pPr>
      <w:r w:rsidRPr="00913554">
        <w:rPr>
          <w:rFonts w:ascii="Calibri" w:hAnsi="Calibri" w:cs="Calibri"/>
          <w:color w:val="auto"/>
        </w:rPr>
        <w:t xml:space="preserve">Wednesday 13th November ’24 – Mount Somerset Hotel, Henlade, Taunton </w:t>
      </w:r>
    </w:p>
    <w:p w14:paraId="665616EA" w14:textId="69955935" w:rsidR="006526C4" w:rsidRDefault="00913554" w:rsidP="006526C4">
      <w:pPr>
        <w:pStyle w:val="ListParagraph"/>
        <w:spacing w:after="0"/>
        <w:rPr>
          <w:rFonts w:ascii="Calibri" w:hAnsi="Calibri" w:cs="Calibri"/>
          <w:color w:val="auto"/>
        </w:rPr>
      </w:pPr>
      <w:r w:rsidRPr="00913554">
        <w:rPr>
          <w:rFonts w:ascii="Calibri" w:hAnsi="Calibri" w:cs="Calibri"/>
          <w:color w:val="auto"/>
        </w:rPr>
        <w:t>Wednesday 22nd January 2025 - Mount Somerset Hotel, Henlade, Taunton</w:t>
      </w:r>
    </w:p>
    <w:p w14:paraId="042339FF" w14:textId="5296CAE5" w:rsidR="00AF3954" w:rsidRDefault="00AF3954" w:rsidP="006526C4">
      <w:pPr>
        <w:pStyle w:val="ListParagraph"/>
        <w:spacing w:after="0"/>
        <w:rPr>
          <w:rFonts w:ascii="Calibri" w:hAnsi="Calibri" w:cs="Calibri"/>
          <w:color w:val="auto"/>
        </w:rPr>
      </w:pPr>
      <w:r>
        <w:rPr>
          <w:rFonts w:ascii="Calibri" w:hAnsi="Calibri" w:cs="Calibri"/>
          <w:color w:val="auto"/>
        </w:rPr>
        <w:lastRenderedPageBreak/>
        <w:t>Wednesday 19</w:t>
      </w:r>
      <w:r w:rsidRPr="00AF3954">
        <w:rPr>
          <w:rFonts w:ascii="Calibri" w:hAnsi="Calibri" w:cs="Calibri"/>
          <w:color w:val="auto"/>
          <w:vertAlign w:val="superscript"/>
        </w:rPr>
        <w:t>th</w:t>
      </w:r>
      <w:r>
        <w:rPr>
          <w:rFonts w:ascii="Calibri" w:hAnsi="Calibri" w:cs="Calibri"/>
          <w:color w:val="auto"/>
        </w:rPr>
        <w:t xml:space="preserve"> March 2025 – Mount </w:t>
      </w:r>
      <w:r w:rsidRPr="00913554">
        <w:rPr>
          <w:rFonts w:ascii="Calibri" w:hAnsi="Calibri" w:cs="Calibri"/>
          <w:color w:val="auto"/>
        </w:rPr>
        <w:t>Somerset Hotel, Henlade, Taunton</w:t>
      </w:r>
    </w:p>
    <w:p w14:paraId="58EADF21" w14:textId="7B16B9A5" w:rsidR="001951AB" w:rsidRPr="001951AB" w:rsidRDefault="001951AB" w:rsidP="001951AB">
      <w:pPr>
        <w:pStyle w:val="ListParagraph"/>
        <w:spacing w:after="0"/>
        <w:rPr>
          <w:rFonts w:ascii="Calibri" w:hAnsi="Calibri" w:cs="Calibri"/>
          <w:b/>
          <w:bCs/>
          <w:color w:val="auto"/>
        </w:rPr>
      </w:pPr>
      <w:r w:rsidRPr="001951AB">
        <w:rPr>
          <w:rFonts w:ascii="Calibri" w:hAnsi="Calibri" w:cs="Calibri"/>
          <w:b/>
          <w:bCs/>
          <w:color w:val="auto"/>
        </w:rPr>
        <w:t xml:space="preserve">Exec </w:t>
      </w:r>
      <w:r w:rsidR="00D77D38">
        <w:rPr>
          <w:rFonts w:ascii="Calibri" w:hAnsi="Calibri" w:cs="Calibri"/>
          <w:b/>
          <w:bCs/>
          <w:color w:val="auto"/>
        </w:rPr>
        <w:t>9am</w:t>
      </w:r>
    </w:p>
    <w:p w14:paraId="5F24660A" w14:textId="080F959A" w:rsidR="00AF3954" w:rsidRDefault="001951AB" w:rsidP="006526C4">
      <w:pPr>
        <w:pStyle w:val="ListParagraph"/>
        <w:spacing w:after="0"/>
        <w:rPr>
          <w:rFonts w:ascii="Calibri" w:hAnsi="Calibri" w:cs="Calibri"/>
          <w:color w:val="auto"/>
        </w:rPr>
      </w:pPr>
      <w:r w:rsidRPr="001951AB">
        <w:rPr>
          <w:rFonts w:ascii="Calibri" w:hAnsi="Calibri" w:cs="Calibri"/>
          <w:color w:val="auto"/>
        </w:rPr>
        <w:t>Wednesday 23rd October – Zoom</w:t>
      </w:r>
    </w:p>
    <w:p w14:paraId="18AD634A" w14:textId="546AC43A" w:rsidR="00D77D38" w:rsidRDefault="00D77D38" w:rsidP="006526C4">
      <w:pPr>
        <w:pStyle w:val="ListParagraph"/>
        <w:spacing w:after="0"/>
        <w:rPr>
          <w:rFonts w:ascii="Calibri" w:hAnsi="Calibri" w:cs="Calibri"/>
          <w:color w:val="auto"/>
        </w:rPr>
      </w:pPr>
      <w:r w:rsidRPr="00D77D38">
        <w:rPr>
          <w:rFonts w:ascii="Calibri" w:hAnsi="Calibri" w:cs="Calibri"/>
          <w:b/>
          <w:bCs/>
          <w:color w:val="auto"/>
        </w:rPr>
        <w:t>CPE Events</w:t>
      </w:r>
      <w:r w:rsidRPr="00D77D38">
        <w:rPr>
          <w:rFonts w:ascii="Calibri" w:hAnsi="Calibri" w:cs="Calibri"/>
          <w:color w:val="auto"/>
        </w:rPr>
        <w:t xml:space="preserve"> </w:t>
      </w:r>
    </w:p>
    <w:p w14:paraId="3CD1B71E" w14:textId="77777777" w:rsidR="00D77D38" w:rsidRDefault="00D77D38" w:rsidP="006526C4">
      <w:pPr>
        <w:pStyle w:val="ListParagraph"/>
        <w:spacing w:after="0"/>
        <w:rPr>
          <w:rFonts w:ascii="Calibri" w:hAnsi="Calibri" w:cs="Calibri"/>
          <w:color w:val="auto"/>
        </w:rPr>
      </w:pPr>
      <w:r w:rsidRPr="00D77D38">
        <w:rPr>
          <w:rFonts w:ascii="Calibri" w:hAnsi="Calibri" w:cs="Calibri"/>
          <w:color w:val="auto"/>
        </w:rPr>
        <w:t xml:space="preserve">CPE Annual Conference 7th November. </w:t>
      </w:r>
      <w:r w:rsidRPr="00D77D38">
        <w:rPr>
          <w:rFonts w:ascii="Calibri" w:hAnsi="Calibri" w:cs="Calibri"/>
          <w:b/>
          <w:bCs/>
          <w:color w:val="auto"/>
        </w:rPr>
        <w:t>Action – Michelle and Steph to attend (TBC)</w:t>
      </w:r>
      <w:r w:rsidRPr="00D77D38">
        <w:rPr>
          <w:rFonts w:ascii="Calibri" w:hAnsi="Calibri" w:cs="Calibri"/>
          <w:color w:val="auto"/>
        </w:rPr>
        <w:t xml:space="preserve"> </w:t>
      </w:r>
    </w:p>
    <w:p w14:paraId="01B8883F" w14:textId="4EC6D477" w:rsidR="00D77D38" w:rsidRPr="00664F96" w:rsidRDefault="00D77D38" w:rsidP="006526C4">
      <w:pPr>
        <w:pStyle w:val="ListParagraph"/>
        <w:spacing w:after="0"/>
        <w:rPr>
          <w:rFonts w:ascii="Calibri" w:hAnsi="Calibri" w:cs="Calibri"/>
          <w:color w:val="auto"/>
        </w:rPr>
      </w:pPr>
      <w:r w:rsidRPr="00D77D38">
        <w:rPr>
          <w:rFonts w:ascii="Calibri" w:hAnsi="Calibri" w:cs="Calibri"/>
          <w:color w:val="auto"/>
        </w:rPr>
        <w:t xml:space="preserve">New Members Days. </w:t>
      </w:r>
      <w:r w:rsidRPr="00D77D38">
        <w:rPr>
          <w:rFonts w:ascii="Calibri" w:hAnsi="Calibri" w:cs="Calibri"/>
          <w:b/>
          <w:bCs/>
          <w:color w:val="auto"/>
        </w:rPr>
        <w:t>Action – Yvonne to email CPE to get dates.</w:t>
      </w:r>
    </w:p>
    <w:p w14:paraId="121F047A" w14:textId="77777777" w:rsidR="003201DC" w:rsidRDefault="003201DC" w:rsidP="002D239E">
      <w:pPr>
        <w:pStyle w:val="ListParagraph"/>
        <w:spacing w:after="0"/>
        <w:rPr>
          <w:rFonts w:ascii="Calibri" w:hAnsi="Calibri" w:cs="Calibri"/>
          <w:b/>
          <w:bCs/>
          <w:color w:val="auto"/>
        </w:rPr>
      </w:pPr>
    </w:p>
    <w:p w14:paraId="0DA07165" w14:textId="77777777" w:rsidR="00753C42" w:rsidRPr="003201DC" w:rsidRDefault="00753C42" w:rsidP="002D239E">
      <w:pPr>
        <w:pStyle w:val="ListParagraph"/>
        <w:spacing w:after="0"/>
        <w:rPr>
          <w:rFonts w:ascii="Calibri" w:hAnsi="Calibri" w:cs="Calibri"/>
          <w:b/>
          <w:bCs/>
          <w:color w:val="auto"/>
        </w:rPr>
      </w:pPr>
    </w:p>
    <w:p w14:paraId="55762EEB" w14:textId="77777777" w:rsidR="001E7764" w:rsidRPr="001E7764" w:rsidRDefault="001E7764" w:rsidP="001E7764">
      <w:pPr>
        <w:pStyle w:val="ListParagraph"/>
        <w:spacing w:after="0"/>
        <w:rPr>
          <w:rFonts w:ascii="Calibri" w:hAnsi="Calibri" w:cs="Calibri"/>
          <w:color w:val="auto"/>
        </w:rPr>
      </w:pPr>
    </w:p>
    <w:p w14:paraId="605652A8" w14:textId="77777777" w:rsidR="007D249A" w:rsidRPr="00565311" w:rsidRDefault="007D249A" w:rsidP="007D249A">
      <w:pPr>
        <w:spacing w:after="0"/>
        <w:rPr>
          <w:rFonts w:ascii="Calibri" w:hAnsi="Calibri" w:cs="Calibri"/>
          <w:b/>
          <w:bCs/>
          <w:color w:val="auto"/>
        </w:rPr>
      </w:pPr>
    </w:p>
    <w:p w14:paraId="201E2BAF" w14:textId="51AD21F2" w:rsidR="007D249A" w:rsidRPr="00565311" w:rsidRDefault="007D249A" w:rsidP="00301758">
      <w:pPr>
        <w:spacing w:after="0"/>
        <w:ind w:left="360"/>
        <w:rPr>
          <w:rFonts w:ascii="Calibri" w:hAnsi="Calibri" w:cs="Calibri"/>
          <w:color w:val="auto"/>
        </w:rPr>
      </w:pPr>
    </w:p>
    <w:sectPr w:rsidR="007D249A" w:rsidRPr="0056531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D3039" w14:textId="77777777" w:rsidR="00FF1275" w:rsidRDefault="00FF1275" w:rsidP="00733E2A">
      <w:pPr>
        <w:spacing w:after="0"/>
      </w:pPr>
      <w:r>
        <w:separator/>
      </w:r>
    </w:p>
  </w:endnote>
  <w:endnote w:type="continuationSeparator" w:id="0">
    <w:p w14:paraId="6667B9A8" w14:textId="77777777" w:rsidR="00FF1275" w:rsidRDefault="00FF1275" w:rsidP="00733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7654096"/>
      <w:docPartObj>
        <w:docPartGallery w:val="Page Numbers (Bottom of Page)"/>
        <w:docPartUnique/>
      </w:docPartObj>
    </w:sdtPr>
    <w:sdtContent>
      <w:p w14:paraId="54714F27" w14:textId="7C326735" w:rsidR="00E079F2" w:rsidRDefault="00E079F2" w:rsidP="00E079F2">
        <w:pPr>
          <w:pStyle w:val="Footer"/>
          <w:jc w:val="center"/>
        </w:pPr>
        <w:r>
          <w:fldChar w:fldCharType="begin"/>
        </w:r>
        <w:r>
          <w:instrText>PAGE   \* MERGEFORMAT</w:instrText>
        </w:r>
        <w:r>
          <w:fldChar w:fldCharType="separate"/>
        </w:r>
        <w:r>
          <w:t>2</w:t>
        </w:r>
        <w:r>
          <w:fldChar w:fldCharType="end"/>
        </w:r>
      </w:p>
    </w:sdtContent>
  </w:sdt>
  <w:p w14:paraId="588A0373" w14:textId="77777777" w:rsidR="00E079F2" w:rsidRDefault="00E07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D340F" w14:textId="77777777" w:rsidR="00FF1275" w:rsidRDefault="00FF1275" w:rsidP="00733E2A">
      <w:pPr>
        <w:spacing w:after="0"/>
      </w:pPr>
      <w:r>
        <w:separator/>
      </w:r>
    </w:p>
  </w:footnote>
  <w:footnote w:type="continuationSeparator" w:id="0">
    <w:p w14:paraId="63722EC8" w14:textId="77777777" w:rsidR="00FF1275" w:rsidRDefault="00FF1275" w:rsidP="00733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C5C5C" w14:textId="05E402CA" w:rsidR="00733E2A" w:rsidRDefault="00733E2A" w:rsidP="00733E2A">
    <w:pPr>
      <w:pStyle w:val="Header"/>
      <w:jc w:val="center"/>
    </w:pPr>
    <w:r>
      <w:rPr>
        <w:noProof/>
      </w:rPr>
      <w:drawing>
        <wp:inline distT="114300" distB="114300" distL="114300" distR="114300" wp14:anchorId="174BB69C" wp14:editId="74FED3D2">
          <wp:extent cx="4126230" cy="1520190"/>
          <wp:effectExtent l="0" t="0" r="7620" b="3810"/>
          <wp:docPr id="1" name="image1.png" descr="A blue and orang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blue and orange text&#10;&#10;Description automatically generated"/>
                  <pic:cNvPicPr preferRelativeResize="0"/>
                </pic:nvPicPr>
                <pic:blipFill>
                  <a:blip r:embed="rId1"/>
                  <a:srcRect/>
                  <a:stretch>
                    <a:fillRect/>
                  </a:stretch>
                </pic:blipFill>
                <pic:spPr>
                  <a:xfrm>
                    <a:off x="0" y="0"/>
                    <a:ext cx="4126230" cy="15201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2598"/>
    <w:multiLevelType w:val="hybridMultilevel"/>
    <w:tmpl w:val="FB60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C0B66"/>
    <w:multiLevelType w:val="hybridMultilevel"/>
    <w:tmpl w:val="830E36C6"/>
    <w:lvl w:ilvl="0" w:tplc="0809000F">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43719"/>
    <w:multiLevelType w:val="hybridMultilevel"/>
    <w:tmpl w:val="FD72BD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DE77BA3"/>
    <w:multiLevelType w:val="hybridMultilevel"/>
    <w:tmpl w:val="C6D2DE7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9DB0F53"/>
    <w:multiLevelType w:val="hybridMultilevel"/>
    <w:tmpl w:val="ED903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C320AA"/>
    <w:multiLevelType w:val="hybridMultilevel"/>
    <w:tmpl w:val="C3D4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C176FC"/>
    <w:multiLevelType w:val="hybridMultilevel"/>
    <w:tmpl w:val="D3DE85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65F6606"/>
    <w:multiLevelType w:val="hybridMultilevel"/>
    <w:tmpl w:val="77BA9F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9F45CC6"/>
    <w:multiLevelType w:val="hybridMultilevel"/>
    <w:tmpl w:val="F026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7D263B"/>
    <w:multiLevelType w:val="hybridMultilevel"/>
    <w:tmpl w:val="5C300002"/>
    <w:lvl w:ilvl="0" w:tplc="3FACFA8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8114591">
    <w:abstractNumId w:val="1"/>
  </w:num>
  <w:num w:numId="2" w16cid:durableId="1119572042">
    <w:abstractNumId w:val="6"/>
  </w:num>
  <w:num w:numId="3" w16cid:durableId="1260676777">
    <w:abstractNumId w:val="2"/>
  </w:num>
  <w:num w:numId="4" w16cid:durableId="152187313">
    <w:abstractNumId w:val="0"/>
  </w:num>
  <w:num w:numId="5" w16cid:durableId="1463500601">
    <w:abstractNumId w:val="9"/>
  </w:num>
  <w:num w:numId="6" w16cid:durableId="526219164">
    <w:abstractNumId w:val="5"/>
  </w:num>
  <w:num w:numId="7" w16cid:durableId="1641036863">
    <w:abstractNumId w:val="7"/>
  </w:num>
  <w:num w:numId="8" w16cid:durableId="1364093725">
    <w:abstractNumId w:val="8"/>
  </w:num>
  <w:num w:numId="9" w16cid:durableId="1168204347">
    <w:abstractNumId w:val="4"/>
  </w:num>
  <w:num w:numId="10" w16cid:durableId="696539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2A"/>
    <w:rsid w:val="00023259"/>
    <w:rsid w:val="00034F10"/>
    <w:rsid w:val="0004671C"/>
    <w:rsid w:val="00066480"/>
    <w:rsid w:val="0008187B"/>
    <w:rsid w:val="000847B3"/>
    <w:rsid w:val="000B1EDB"/>
    <w:rsid w:val="000C0EB1"/>
    <w:rsid w:val="000C54DD"/>
    <w:rsid w:val="000C5D98"/>
    <w:rsid w:val="000E7CFA"/>
    <w:rsid w:val="000F30A3"/>
    <w:rsid w:val="000F3589"/>
    <w:rsid w:val="0011725A"/>
    <w:rsid w:val="00117E47"/>
    <w:rsid w:val="00120F92"/>
    <w:rsid w:val="00133A64"/>
    <w:rsid w:val="001342DF"/>
    <w:rsid w:val="0013697D"/>
    <w:rsid w:val="00150CF4"/>
    <w:rsid w:val="001512D9"/>
    <w:rsid w:val="001579A8"/>
    <w:rsid w:val="00176529"/>
    <w:rsid w:val="001951AB"/>
    <w:rsid w:val="001A516A"/>
    <w:rsid w:val="001A77A2"/>
    <w:rsid w:val="001C51D4"/>
    <w:rsid w:val="001D5EB6"/>
    <w:rsid w:val="001E0BB0"/>
    <w:rsid w:val="001E28A0"/>
    <w:rsid w:val="001E2BDD"/>
    <w:rsid w:val="001E7764"/>
    <w:rsid w:val="001F1D6C"/>
    <w:rsid w:val="002009CD"/>
    <w:rsid w:val="00216AD1"/>
    <w:rsid w:val="002604F7"/>
    <w:rsid w:val="002659DB"/>
    <w:rsid w:val="00271F57"/>
    <w:rsid w:val="00274946"/>
    <w:rsid w:val="0028446E"/>
    <w:rsid w:val="002B4710"/>
    <w:rsid w:val="002C7E56"/>
    <w:rsid w:val="002D239E"/>
    <w:rsid w:val="002E7FCF"/>
    <w:rsid w:val="002F218B"/>
    <w:rsid w:val="002F67D0"/>
    <w:rsid w:val="00301758"/>
    <w:rsid w:val="0031632B"/>
    <w:rsid w:val="003201DC"/>
    <w:rsid w:val="00321217"/>
    <w:rsid w:val="00326628"/>
    <w:rsid w:val="003275B2"/>
    <w:rsid w:val="0034303C"/>
    <w:rsid w:val="0035747F"/>
    <w:rsid w:val="0036038B"/>
    <w:rsid w:val="00385F00"/>
    <w:rsid w:val="00396C0D"/>
    <w:rsid w:val="003A7B30"/>
    <w:rsid w:val="003B196F"/>
    <w:rsid w:val="003C035F"/>
    <w:rsid w:val="003C7A2B"/>
    <w:rsid w:val="003F425D"/>
    <w:rsid w:val="00427F05"/>
    <w:rsid w:val="004450DC"/>
    <w:rsid w:val="00482FA3"/>
    <w:rsid w:val="00497CBD"/>
    <w:rsid w:val="004D1083"/>
    <w:rsid w:val="00500395"/>
    <w:rsid w:val="00527077"/>
    <w:rsid w:val="005340A5"/>
    <w:rsid w:val="005579A3"/>
    <w:rsid w:val="00565311"/>
    <w:rsid w:val="00566936"/>
    <w:rsid w:val="005845FF"/>
    <w:rsid w:val="005950A7"/>
    <w:rsid w:val="005B0AE3"/>
    <w:rsid w:val="005B48D5"/>
    <w:rsid w:val="005B77A9"/>
    <w:rsid w:val="005C1DF6"/>
    <w:rsid w:val="005D20E4"/>
    <w:rsid w:val="005F419F"/>
    <w:rsid w:val="00602087"/>
    <w:rsid w:val="00611937"/>
    <w:rsid w:val="00612447"/>
    <w:rsid w:val="00615664"/>
    <w:rsid w:val="00615E7A"/>
    <w:rsid w:val="00623CD2"/>
    <w:rsid w:val="00647D9C"/>
    <w:rsid w:val="006526C4"/>
    <w:rsid w:val="0066148E"/>
    <w:rsid w:val="00663EBE"/>
    <w:rsid w:val="00664F96"/>
    <w:rsid w:val="00672C05"/>
    <w:rsid w:val="0068355B"/>
    <w:rsid w:val="00687175"/>
    <w:rsid w:val="00694030"/>
    <w:rsid w:val="006B48A8"/>
    <w:rsid w:val="006C3D86"/>
    <w:rsid w:val="006D6373"/>
    <w:rsid w:val="00733E2A"/>
    <w:rsid w:val="007371AA"/>
    <w:rsid w:val="0075131C"/>
    <w:rsid w:val="00751E95"/>
    <w:rsid w:val="00753C42"/>
    <w:rsid w:val="0077005E"/>
    <w:rsid w:val="00770A29"/>
    <w:rsid w:val="00783C58"/>
    <w:rsid w:val="007870A4"/>
    <w:rsid w:val="00796FF0"/>
    <w:rsid w:val="007D0162"/>
    <w:rsid w:val="007D249A"/>
    <w:rsid w:val="007E7889"/>
    <w:rsid w:val="008047EC"/>
    <w:rsid w:val="0082594F"/>
    <w:rsid w:val="0083414A"/>
    <w:rsid w:val="008402E1"/>
    <w:rsid w:val="0086263B"/>
    <w:rsid w:val="00877F8E"/>
    <w:rsid w:val="00891CBF"/>
    <w:rsid w:val="00897584"/>
    <w:rsid w:val="008C3E5C"/>
    <w:rsid w:val="008E5A1A"/>
    <w:rsid w:val="00907CCE"/>
    <w:rsid w:val="00913554"/>
    <w:rsid w:val="00931FE6"/>
    <w:rsid w:val="009323CC"/>
    <w:rsid w:val="009521A4"/>
    <w:rsid w:val="00957BDE"/>
    <w:rsid w:val="009760BA"/>
    <w:rsid w:val="009A475E"/>
    <w:rsid w:val="009B7820"/>
    <w:rsid w:val="009C3AEF"/>
    <w:rsid w:val="009D0800"/>
    <w:rsid w:val="009D12AE"/>
    <w:rsid w:val="009D762C"/>
    <w:rsid w:val="009E2480"/>
    <w:rsid w:val="009E386E"/>
    <w:rsid w:val="009E3982"/>
    <w:rsid w:val="009E6766"/>
    <w:rsid w:val="009F27E5"/>
    <w:rsid w:val="00A009F7"/>
    <w:rsid w:val="00A03D85"/>
    <w:rsid w:val="00A04A8C"/>
    <w:rsid w:val="00A05417"/>
    <w:rsid w:val="00A11AE2"/>
    <w:rsid w:val="00A13A08"/>
    <w:rsid w:val="00A3620D"/>
    <w:rsid w:val="00A643C9"/>
    <w:rsid w:val="00A70D32"/>
    <w:rsid w:val="00A83B9D"/>
    <w:rsid w:val="00AB2FF8"/>
    <w:rsid w:val="00AB41FE"/>
    <w:rsid w:val="00AD0A76"/>
    <w:rsid w:val="00AF13A5"/>
    <w:rsid w:val="00AF3954"/>
    <w:rsid w:val="00AF5CF4"/>
    <w:rsid w:val="00B1126C"/>
    <w:rsid w:val="00B35732"/>
    <w:rsid w:val="00B73DEF"/>
    <w:rsid w:val="00B81AD6"/>
    <w:rsid w:val="00B9348A"/>
    <w:rsid w:val="00B97165"/>
    <w:rsid w:val="00BA5A1C"/>
    <w:rsid w:val="00BB15A0"/>
    <w:rsid w:val="00BB76B1"/>
    <w:rsid w:val="00BD2187"/>
    <w:rsid w:val="00BE3D6E"/>
    <w:rsid w:val="00BF012E"/>
    <w:rsid w:val="00C21F9F"/>
    <w:rsid w:val="00C27EC6"/>
    <w:rsid w:val="00C34EB2"/>
    <w:rsid w:val="00C54251"/>
    <w:rsid w:val="00C56630"/>
    <w:rsid w:val="00C56656"/>
    <w:rsid w:val="00C6378F"/>
    <w:rsid w:val="00C637B4"/>
    <w:rsid w:val="00C7398F"/>
    <w:rsid w:val="00C77649"/>
    <w:rsid w:val="00C82BAC"/>
    <w:rsid w:val="00CA224F"/>
    <w:rsid w:val="00CB0181"/>
    <w:rsid w:val="00CB653D"/>
    <w:rsid w:val="00CD1BDA"/>
    <w:rsid w:val="00CE73F4"/>
    <w:rsid w:val="00CF5C1F"/>
    <w:rsid w:val="00CF626D"/>
    <w:rsid w:val="00D03BE2"/>
    <w:rsid w:val="00D044D7"/>
    <w:rsid w:val="00D04F4E"/>
    <w:rsid w:val="00D05ADD"/>
    <w:rsid w:val="00D07077"/>
    <w:rsid w:val="00D11BE6"/>
    <w:rsid w:val="00D3058B"/>
    <w:rsid w:val="00D5165F"/>
    <w:rsid w:val="00D517CB"/>
    <w:rsid w:val="00D70835"/>
    <w:rsid w:val="00D77D38"/>
    <w:rsid w:val="00D808B4"/>
    <w:rsid w:val="00DA5555"/>
    <w:rsid w:val="00DD6E5D"/>
    <w:rsid w:val="00DF27F5"/>
    <w:rsid w:val="00E079F2"/>
    <w:rsid w:val="00E20741"/>
    <w:rsid w:val="00E213DE"/>
    <w:rsid w:val="00E253C9"/>
    <w:rsid w:val="00E267B5"/>
    <w:rsid w:val="00E64094"/>
    <w:rsid w:val="00E95B21"/>
    <w:rsid w:val="00EC571F"/>
    <w:rsid w:val="00ED5C85"/>
    <w:rsid w:val="00EF5A96"/>
    <w:rsid w:val="00F1291D"/>
    <w:rsid w:val="00F335DF"/>
    <w:rsid w:val="00F3438C"/>
    <w:rsid w:val="00F542BE"/>
    <w:rsid w:val="00F63965"/>
    <w:rsid w:val="00F8558A"/>
    <w:rsid w:val="00F86C4F"/>
    <w:rsid w:val="00FA10E9"/>
    <w:rsid w:val="00FA1CD1"/>
    <w:rsid w:val="00FA4E92"/>
    <w:rsid w:val="00FD0FB6"/>
    <w:rsid w:val="00FD4BAD"/>
    <w:rsid w:val="00FD7A17"/>
    <w:rsid w:val="00FE5EBF"/>
    <w:rsid w:val="00FF1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F719"/>
  <w15:chartTrackingRefBased/>
  <w15:docId w15:val="{16ED8A2E-9347-491F-B4F5-119911E6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E2A"/>
    <w:pPr>
      <w:spacing w:after="80" w:line="240" w:lineRule="auto"/>
    </w:pPr>
    <w:rPr>
      <w:rFonts w:ascii="Open Sans" w:eastAsia="Open Sans" w:hAnsi="Open Sans" w:cs="Open Sans"/>
      <w:color w:val="695D46"/>
      <w:kern w:val="0"/>
      <w:lang w:eastAsia="en-GB"/>
      <w14:ligatures w14:val="none"/>
    </w:rPr>
  </w:style>
  <w:style w:type="paragraph" w:styleId="Heading1">
    <w:name w:val="heading 1"/>
    <w:basedOn w:val="Normal"/>
    <w:next w:val="Normal"/>
    <w:link w:val="Heading1Char"/>
    <w:uiPriority w:val="9"/>
    <w:qFormat/>
    <w:rsid w:val="00733E2A"/>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3E2A"/>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3E2A"/>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3E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3E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3E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E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E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E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E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3E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3E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3E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3E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3E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E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E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E2A"/>
    <w:rPr>
      <w:rFonts w:eastAsiaTheme="majorEastAsia" w:cstheme="majorBidi"/>
      <w:color w:val="272727" w:themeColor="text1" w:themeTint="D8"/>
    </w:rPr>
  </w:style>
  <w:style w:type="paragraph" w:styleId="Title">
    <w:name w:val="Title"/>
    <w:basedOn w:val="Normal"/>
    <w:next w:val="Normal"/>
    <w:link w:val="TitleChar"/>
    <w:uiPriority w:val="10"/>
    <w:qFormat/>
    <w:rsid w:val="00733E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E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E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E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E2A"/>
    <w:pPr>
      <w:spacing w:before="160"/>
      <w:jc w:val="center"/>
    </w:pPr>
    <w:rPr>
      <w:i/>
      <w:iCs/>
      <w:color w:val="404040" w:themeColor="text1" w:themeTint="BF"/>
    </w:rPr>
  </w:style>
  <w:style w:type="character" w:customStyle="1" w:styleId="QuoteChar">
    <w:name w:val="Quote Char"/>
    <w:basedOn w:val="DefaultParagraphFont"/>
    <w:link w:val="Quote"/>
    <w:uiPriority w:val="29"/>
    <w:rsid w:val="00733E2A"/>
    <w:rPr>
      <w:i/>
      <w:iCs/>
      <w:color w:val="404040" w:themeColor="text1" w:themeTint="BF"/>
    </w:rPr>
  </w:style>
  <w:style w:type="paragraph" w:styleId="ListParagraph">
    <w:name w:val="List Paragraph"/>
    <w:basedOn w:val="Normal"/>
    <w:uiPriority w:val="34"/>
    <w:qFormat/>
    <w:rsid w:val="00733E2A"/>
    <w:pPr>
      <w:ind w:left="720"/>
      <w:contextualSpacing/>
    </w:pPr>
  </w:style>
  <w:style w:type="character" w:styleId="IntenseEmphasis">
    <w:name w:val="Intense Emphasis"/>
    <w:basedOn w:val="DefaultParagraphFont"/>
    <w:uiPriority w:val="21"/>
    <w:qFormat/>
    <w:rsid w:val="00733E2A"/>
    <w:rPr>
      <w:i/>
      <w:iCs/>
      <w:color w:val="0F4761" w:themeColor="accent1" w:themeShade="BF"/>
    </w:rPr>
  </w:style>
  <w:style w:type="paragraph" w:styleId="IntenseQuote">
    <w:name w:val="Intense Quote"/>
    <w:basedOn w:val="Normal"/>
    <w:next w:val="Normal"/>
    <w:link w:val="IntenseQuoteChar"/>
    <w:uiPriority w:val="30"/>
    <w:qFormat/>
    <w:rsid w:val="00733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3E2A"/>
    <w:rPr>
      <w:i/>
      <w:iCs/>
      <w:color w:val="0F4761" w:themeColor="accent1" w:themeShade="BF"/>
    </w:rPr>
  </w:style>
  <w:style w:type="character" w:styleId="IntenseReference">
    <w:name w:val="Intense Reference"/>
    <w:basedOn w:val="DefaultParagraphFont"/>
    <w:uiPriority w:val="32"/>
    <w:qFormat/>
    <w:rsid w:val="00733E2A"/>
    <w:rPr>
      <w:b/>
      <w:bCs/>
      <w:smallCaps/>
      <w:color w:val="0F4761" w:themeColor="accent1" w:themeShade="BF"/>
      <w:spacing w:val="5"/>
    </w:rPr>
  </w:style>
  <w:style w:type="paragraph" w:styleId="Header">
    <w:name w:val="header"/>
    <w:basedOn w:val="Normal"/>
    <w:link w:val="HeaderChar"/>
    <w:uiPriority w:val="99"/>
    <w:unhideWhenUsed/>
    <w:rsid w:val="00733E2A"/>
    <w:pPr>
      <w:tabs>
        <w:tab w:val="center" w:pos="4513"/>
        <w:tab w:val="right" w:pos="9026"/>
      </w:tabs>
      <w:spacing w:after="0"/>
    </w:pPr>
  </w:style>
  <w:style w:type="character" w:customStyle="1" w:styleId="HeaderChar">
    <w:name w:val="Header Char"/>
    <w:basedOn w:val="DefaultParagraphFont"/>
    <w:link w:val="Header"/>
    <w:uiPriority w:val="99"/>
    <w:rsid w:val="00733E2A"/>
  </w:style>
  <w:style w:type="paragraph" w:styleId="Footer">
    <w:name w:val="footer"/>
    <w:basedOn w:val="Normal"/>
    <w:link w:val="FooterChar"/>
    <w:uiPriority w:val="99"/>
    <w:unhideWhenUsed/>
    <w:rsid w:val="00733E2A"/>
    <w:pPr>
      <w:tabs>
        <w:tab w:val="center" w:pos="4513"/>
        <w:tab w:val="right" w:pos="9026"/>
      </w:tabs>
      <w:spacing w:after="0"/>
    </w:pPr>
  </w:style>
  <w:style w:type="character" w:customStyle="1" w:styleId="FooterChar">
    <w:name w:val="Footer Char"/>
    <w:basedOn w:val="DefaultParagraphFont"/>
    <w:link w:val="Footer"/>
    <w:uiPriority w:val="99"/>
    <w:rsid w:val="00733E2A"/>
  </w:style>
  <w:style w:type="table" w:styleId="TableGrid">
    <w:name w:val="Table Grid"/>
    <w:basedOn w:val="TableNormal"/>
    <w:uiPriority w:val="39"/>
    <w:rsid w:val="0015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Lawless</dc:creator>
  <cp:keywords/>
  <dc:description/>
  <cp:lastModifiedBy>Cathy Lawless</cp:lastModifiedBy>
  <cp:revision>31</cp:revision>
  <dcterms:created xsi:type="dcterms:W3CDTF">2024-10-08T13:47:00Z</dcterms:created>
  <dcterms:modified xsi:type="dcterms:W3CDTF">2024-11-24T23:42:00Z</dcterms:modified>
</cp:coreProperties>
</file>