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D48E4" w14:textId="77777777" w:rsidR="00325EAE" w:rsidRPr="00325EAE" w:rsidRDefault="00325EAE" w:rsidP="00630E66">
      <w:pPr>
        <w:pStyle w:val="CPE-Heading1"/>
        <w:rPr>
          <w:rFonts w:ascii="Mokoko Medium" w:eastAsia="Calibri" w:hAnsi="Mokoko Medium" w:cs="Mokoko Medium"/>
          <w:color w:val="0072CE" w:themeColor="text1"/>
          <w:sz w:val="56"/>
          <w:szCs w:val="56"/>
        </w:rPr>
      </w:pPr>
      <w:r w:rsidRPr="00325EAE">
        <w:rPr>
          <w:rFonts w:ascii="Mokoko Medium" w:eastAsia="Calibri" w:hAnsi="Mokoko Medium" w:cs="Mokoko Medium"/>
          <w:color w:val="0072CE" w:themeColor="text1"/>
          <w:sz w:val="56"/>
          <w:szCs w:val="56"/>
        </w:rPr>
        <w:t>LPC Self-Assessment</w:t>
      </w:r>
    </w:p>
    <w:p w14:paraId="491F6680" w14:textId="77777777" w:rsidR="00325EAE" w:rsidRDefault="00325EAE" w:rsidP="00325EAE">
      <w:pPr>
        <w:rPr>
          <w:rFonts w:ascii="DM Sans" w:hAnsi="DM Sans"/>
          <w:b/>
          <w:bCs/>
        </w:rPr>
      </w:pPr>
    </w:p>
    <w:tbl>
      <w:tblPr>
        <w:tblStyle w:val="GridTable1Light"/>
        <w:tblpPr w:leftFromText="180" w:rightFromText="180" w:vertAnchor="text" w:horzAnchor="margin" w:tblpY="491"/>
        <w:tblW w:w="9855" w:type="dxa"/>
        <w:tblLayout w:type="fixed"/>
        <w:tblLook w:val="0000" w:firstRow="0" w:lastRow="0" w:firstColumn="0" w:lastColumn="0" w:noHBand="0" w:noVBand="0"/>
      </w:tblPr>
      <w:tblGrid>
        <w:gridCol w:w="4928"/>
        <w:gridCol w:w="4927"/>
      </w:tblGrid>
      <w:tr w:rsidR="00325EAE" w:rsidRPr="00F817D5" w14:paraId="20AD262F" w14:textId="77777777" w:rsidTr="00325EAE">
        <w:trPr>
          <w:trHeight w:val="60"/>
        </w:trPr>
        <w:tc>
          <w:tcPr>
            <w:tcW w:w="9855" w:type="dxa"/>
            <w:gridSpan w:val="2"/>
            <w:shd w:val="clear" w:color="auto" w:fill="0072CE" w:themeFill="text1"/>
          </w:tcPr>
          <w:p w14:paraId="281AA15D" w14:textId="77777777" w:rsidR="00325EAE" w:rsidRPr="00553647" w:rsidRDefault="00325EAE" w:rsidP="00325EAE">
            <w:pPr>
              <w:jc w:val="center"/>
              <w:rPr>
                <w:rFonts w:ascii="DM Sans" w:hAnsi="DM Sans"/>
                <w:b/>
                <w:bCs/>
                <w:color w:val="FFFFFF" w:themeColor="background2"/>
              </w:rPr>
            </w:pPr>
            <w:r w:rsidRPr="00553647">
              <w:rPr>
                <w:rFonts w:ascii="DM Sans" w:hAnsi="DM Sans"/>
                <w:b/>
                <w:bCs/>
                <w:color w:val="FFFFFF" w:themeColor="background2"/>
              </w:rPr>
              <w:t>Organisation size guide</w:t>
            </w:r>
          </w:p>
        </w:tc>
      </w:tr>
      <w:tr w:rsidR="00325EAE" w:rsidRPr="00F817D5" w14:paraId="7A88F4ED" w14:textId="77777777" w:rsidTr="00325EAE">
        <w:trPr>
          <w:trHeight w:val="60"/>
        </w:trPr>
        <w:tc>
          <w:tcPr>
            <w:tcW w:w="4928" w:type="dxa"/>
            <w:shd w:val="clear" w:color="auto" w:fill="0072CE" w:themeFill="text1"/>
          </w:tcPr>
          <w:p w14:paraId="2D9E91CC" w14:textId="77777777" w:rsidR="00325EAE" w:rsidRPr="002B3740" w:rsidRDefault="00325EAE" w:rsidP="00325EAE">
            <w:pPr>
              <w:rPr>
                <w:rFonts w:ascii="DM Sans" w:hAnsi="DM Sans"/>
                <w:b/>
                <w:bCs/>
                <w:color w:val="FFFFFF" w:themeColor="background2"/>
              </w:rPr>
            </w:pPr>
            <w:r w:rsidRPr="008E1CC8">
              <w:rPr>
                <w:rFonts w:ascii="DM Sans" w:hAnsi="DM Sans"/>
                <w:b/>
                <w:bCs/>
                <w:color w:val="FFFFFF" w:themeColor="background2"/>
              </w:rPr>
              <w:t>Please enter the number of contractors in your LPC area</w:t>
            </w:r>
          </w:p>
        </w:tc>
        <w:tc>
          <w:tcPr>
            <w:tcW w:w="4927" w:type="dxa"/>
          </w:tcPr>
          <w:p w14:paraId="374C05D8" w14:textId="723BDABC" w:rsidR="00325EAE" w:rsidRPr="00F817D5" w:rsidRDefault="00937159" w:rsidP="00325EAE">
            <w:pPr>
              <w:rPr>
                <w:rFonts w:ascii="DM Sans" w:hAnsi="DM Sans"/>
              </w:rPr>
            </w:pPr>
            <w:r>
              <w:rPr>
                <w:rFonts w:ascii="DM Sans" w:hAnsi="DM Sans"/>
              </w:rPr>
              <w:t>93</w:t>
            </w:r>
          </w:p>
        </w:tc>
      </w:tr>
      <w:tr w:rsidR="00325EAE" w:rsidRPr="00F817D5" w14:paraId="292DAACF" w14:textId="77777777" w:rsidTr="00325EAE">
        <w:trPr>
          <w:trHeight w:val="60"/>
        </w:trPr>
        <w:tc>
          <w:tcPr>
            <w:tcW w:w="4928" w:type="dxa"/>
            <w:shd w:val="clear" w:color="auto" w:fill="0072CE" w:themeFill="text1"/>
          </w:tcPr>
          <w:p w14:paraId="7329108B" w14:textId="77777777" w:rsidR="00325EAE" w:rsidRPr="008E1CC8" w:rsidRDefault="00325EAE" w:rsidP="00325EAE">
            <w:pPr>
              <w:rPr>
                <w:rFonts w:ascii="DM Sans" w:hAnsi="DM Sans"/>
                <w:b/>
                <w:bCs/>
                <w:color w:val="FFFFFF" w:themeColor="background2"/>
              </w:rPr>
            </w:pPr>
            <w:r w:rsidRPr="004D3C89">
              <w:rPr>
                <w:rFonts w:ascii="DM Sans" w:hAnsi="DM Sans"/>
                <w:b/>
                <w:bCs/>
                <w:color w:val="FFFFFF" w:themeColor="background2"/>
              </w:rPr>
              <w:t>Please enter the number of NHS ICS covered</w:t>
            </w:r>
          </w:p>
        </w:tc>
        <w:tc>
          <w:tcPr>
            <w:tcW w:w="4927" w:type="dxa"/>
          </w:tcPr>
          <w:p w14:paraId="096CACCB" w14:textId="1223C60F" w:rsidR="00325EAE" w:rsidRPr="00F817D5" w:rsidRDefault="003B6A41" w:rsidP="00325EAE">
            <w:pPr>
              <w:rPr>
                <w:rFonts w:ascii="DM Sans" w:hAnsi="DM Sans"/>
              </w:rPr>
            </w:pPr>
            <w:r>
              <w:rPr>
                <w:rFonts w:ascii="DM Sans" w:hAnsi="DM Sans"/>
              </w:rPr>
              <w:t>1</w:t>
            </w:r>
          </w:p>
        </w:tc>
      </w:tr>
      <w:tr w:rsidR="00325EAE" w:rsidRPr="00F817D5" w14:paraId="0F51F5E4" w14:textId="77777777" w:rsidTr="00325EAE">
        <w:trPr>
          <w:trHeight w:val="60"/>
        </w:trPr>
        <w:tc>
          <w:tcPr>
            <w:tcW w:w="4928" w:type="dxa"/>
            <w:shd w:val="clear" w:color="auto" w:fill="0072CE" w:themeFill="text1"/>
          </w:tcPr>
          <w:p w14:paraId="57FE907A" w14:textId="77777777" w:rsidR="00325EAE" w:rsidRPr="004D3C89" w:rsidRDefault="00325EAE" w:rsidP="00325EAE">
            <w:pPr>
              <w:rPr>
                <w:rFonts w:ascii="DM Sans" w:hAnsi="DM Sans"/>
                <w:b/>
                <w:bCs/>
                <w:color w:val="FFFFFF" w:themeColor="background2"/>
              </w:rPr>
            </w:pPr>
            <w:r w:rsidRPr="004D3C89">
              <w:rPr>
                <w:rFonts w:ascii="DM Sans" w:hAnsi="DM Sans"/>
                <w:b/>
                <w:bCs/>
                <w:color w:val="FFFFFF" w:themeColor="background2"/>
              </w:rPr>
              <w:t>Pleased enter the number of Top Tier Local Authorities covered</w:t>
            </w:r>
          </w:p>
        </w:tc>
        <w:tc>
          <w:tcPr>
            <w:tcW w:w="4927" w:type="dxa"/>
          </w:tcPr>
          <w:p w14:paraId="5BF98AE2" w14:textId="67EAB078" w:rsidR="00325EAE" w:rsidRPr="00F817D5" w:rsidRDefault="001E7322" w:rsidP="00325EAE">
            <w:pPr>
              <w:rPr>
                <w:rFonts w:ascii="DM Sans" w:hAnsi="DM Sans"/>
              </w:rPr>
            </w:pPr>
            <w:r>
              <w:rPr>
                <w:rFonts w:ascii="DM Sans" w:hAnsi="DM Sans"/>
              </w:rPr>
              <w:t>1</w:t>
            </w:r>
          </w:p>
        </w:tc>
      </w:tr>
      <w:tr w:rsidR="00325EAE" w:rsidRPr="00F817D5" w14:paraId="50DEA0F0" w14:textId="77777777" w:rsidTr="00325EAE">
        <w:trPr>
          <w:trHeight w:val="60"/>
        </w:trPr>
        <w:tc>
          <w:tcPr>
            <w:tcW w:w="4928" w:type="dxa"/>
            <w:shd w:val="clear" w:color="auto" w:fill="0072CE" w:themeFill="text1"/>
          </w:tcPr>
          <w:p w14:paraId="5652F3FC" w14:textId="77777777" w:rsidR="00325EAE" w:rsidRPr="004D3C89" w:rsidRDefault="00325EAE" w:rsidP="00325EAE">
            <w:pPr>
              <w:rPr>
                <w:rFonts w:ascii="DM Sans" w:hAnsi="DM Sans"/>
                <w:b/>
                <w:bCs/>
                <w:color w:val="FFFFFF" w:themeColor="background2"/>
              </w:rPr>
            </w:pPr>
            <w:r w:rsidRPr="004D3C89">
              <w:rPr>
                <w:rFonts w:ascii="DM Sans" w:hAnsi="DM Sans"/>
                <w:b/>
                <w:bCs/>
                <w:color w:val="FFFFFF" w:themeColor="background2"/>
              </w:rPr>
              <w:t>LPC Executive team details</w:t>
            </w:r>
          </w:p>
        </w:tc>
        <w:tc>
          <w:tcPr>
            <w:tcW w:w="4927" w:type="dxa"/>
          </w:tcPr>
          <w:p w14:paraId="4766E150" w14:textId="13C0FF7E" w:rsidR="00325EAE" w:rsidRPr="00F817D5" w:rsidRDefault="00325EAE" w:rsidP="00325EAE">
            <w:pPr>
              <w:rPr>
                <w:rFonts w:ascii="DM Sans" w:hAnsi="DM Sans"/>
              </w:rPr>
            </w:pPr>
          </w:p>
        </w:tc>
      </w:tr>
    </w:tbl>
    <w:tbl>
      <w:tblPr>
        <w:tblStyle w:val="GridTable1Light"/>
        <w:tblpPr w:leftFromText="180" w:rightFromText="180" w:vertAnchor="text" w:horzAnchor="margin" w:tblpY="3401"/>
        <w:tblW w:w="9855" w:type="dxa"/>
        <w:tblLayout w:type="fixed"/>
        <w:tblLook w:val="0000" w:firstRow="0" w:lastRow="0" w:firstColumn="0" w:lastColumn="0" w:noHBand="0" w:noVBand="0"/>
      </w:tblPr>
      <w:tblGrid>
        <w:gridCol w:w="4928"/>
        <w:gridCol w:w="4927"/>
      </w:tblGrid>
      <w:tr w:rsidR="00325EAE" w:rsidRPr="00F817D5" w14:paraId="2EBF0549" w14:textId="77777777" w:rsidTr="00325EAE">
        <w:trPr>
          <w:trHeight w:val="60"/>
        </w:trPr>
        <w:tc>
          <w:tcPr>
            <w:tcW w:w="4928" w:type="dxa"/>
            <w:shd w:val="clear" w:color="auto" w:fill="0072CE" w:themeFill="text1"/>
          </w:tcPr>
          <w:p w14:paraId="144499CF" w14:textId="77777777" w:rsidR="00325EAE" w:rsidRPr="002B3740" w:rsidRDefault="00325EAE" w:rsidP="00325EAE">
            <w:pPr>
              <w:rPr>
                <w:rFonts w:ascii="DM Sans" w:hAnsi="DM Sans"/>
                <w:b/>
                <w:bCs/>
                <w:color w:val="FFFFFF" w:themeColor="background2"/>
              </w:rPr>
            </w:pPr>
            <w:r>
              <w:rPr>
                <w:rFonts w:ascii="DM Sans" w:hAnsi="DM Sans"/>
                <w:b/>
                <w:bCs/>
                <w:color w:val="FFFFFF" w:themeColor="background2"/>
              </w:rPr>
              <w:t>Date</w:t>
            </w:r>
          </w:p>
        </w:tc>
        <w:tc>
          <w:tcPr>
            <w:tcW w:w="4927" w:type="dxa"/>
          </w:tcPr>
          <w:p w14:paraId="26CD583E" w14:textId="3F511371" w:rsidR="00325EAE" w:rsidRPr="00F817D5" w:rsidRDefault="0003294A" w:rsidP="00325EAE">
            <w:pPr>
              <w:rPr>
                <w:rFonts w:ascii="DM Sans" w:hAnsi="DM Sans"/>
              </w:rPr>
            </w:pPr>
            <w:r>
              <w:rPr>
                <w:rFonts w:ascii="DM Sans" w:hAnsi="DM Sans"/>
              </w:rPr>
              <w:t>March 2026</w:t>
            </w:r>
          </w:p>
        </w:tc>
      </w:tr>
      <w:tr w:rsidR="00325EAE" w:rsidRPr="00F817D5" w14:paraId="52E7F30A" w14:textId="77777777" w:rsidTr="00325EAE">
        <w:trPr>
          <w:trHeight w:val="60"/>
        </w:trPr>
        <w:tc>
          <w:tcPr>
            <w:tcW w:w="4928" w:type="dxa"/>
            <w:shd w:val="clear" w:color="auto" w:fill="0072CE" w:themeFill="text1"/>
          </w:tcPr>
          <w:p w14:paraId="713A9549" w14:textId="77777777" w:rsidR="00325EAE" w:rsidRPr="008E1CC8" w:rsidRDefault="00325EAE" w:rsidP="00325EAE">
            <w:pPr>
              <w:rPr>
                <w:rFonts w:ascii="DM Sans" w:hAnsi="DM Sans"/>
                <w:b/>
                <w:bCs/>
                <w:color w:val="FFFFFF" w:themeColor="background2"/>
              </w:rPr>
            </w:pPr>
            <w:r>
              <w:rPr>
                <w:rFonts w:ascii="DM Sans" w:hAnsi="DM Sans"/>
                <w:b/>
                <w:bCs/>
                <w:color w:val="FFFFFF" w:themeColor="background2"/>
              </w:rPr>
              <w:t>Author</w:t>
            </w:r>
          </w:p>
        </w:tc>
        <w:tc>
          <w:tcPr>
            <w:tcW w:w="4927" w:type="dxa"/>
          </w:tcPr>
          <w:p w14:paraId="6F7E1491" w14:textId="651CB4D1" w:rsidR="00325EAE" w:rsidRPr="00F817D5" w:rsidRDefault="001E7322" w:rsidP="00325EAE">
            <w:pPr>
              <w:rPr>
                <w:rFonts w:ascii="DM Sans" w:hAnsi="DM Sans"/>
              </w:rPr>
            </w:pPr>
            <w:r>
              <w:rPr>
                <w:rFonts w:ascii="DM Sans" w:hAnsi="DM Sans"/>
              </w:rPr>
              <w:t>Michelle Allen</w:t>
            </w:r>
          </w:p>
        </w:tc>
      </w:tr>
      <w:tr w:rsidR="00325EAE" w:rsidRPr="00F817D5" w14:paraId="3874E7D9" w14:textId="77777777" w:rsidTr="00325EAE">
        <w:trPr>
          <w:trHeight w:val="60"/>
        </w:trPr>
        <w:tc>
          <w:tcPr>
            <w:tcW w:w="4928" w:type="dxa"/>
            <w:shd w:val="clear" w:color="auto" w:fill="0072CE" w:themeFill="text1"/>
          </w:tcPr>
          <w:p w14:paraId="2763A3EC" w14:textId="77777777" w:rsidR="00325EAE" w:rsidRPr="004D3C89" w:rsidRDefault="00325EAE" w:rsidP="00325EAE">
            <w:pPr>
              <w:rPr>
                <w:rFonts w:ascii="DM Sans" w:hAnsi="DM Sans"/>
                <w:b/>
                <w:bCs/>
                <w:color w:val="FFFFFF" w:themeColor="background2"/>
              </w:rPr>
            </w:pPr>
            <w:r w:rsidRPr="00553647">
              <w:rPr>
                <w:rFonts w:ascii="DM Sans" w:hAnsi="DM Sans"/>
                <w:b/>
                <w:bCs/>
                <w:color w:val="FFFFFF" w:themeColor="background2"/>
              </w:rPr>
              <w:t>List those involved in completing this self-assessment</w:t>
            </w:r>
          </w:p>
        </w:tc>
        <w:tc>
          <w:tcPr>
            <w:tcW w:w="4927" w:type="dxa"/>
          </w:tcPr>
          <w:p w14:paraId="34944DAE" w14:textId="64B69D6F" w:rsidR="00325EAE" w:rsidRPr="00F817D5" w:rsidRDefault="001E7322" w:rsidP="00325EAE">
            <w:pPr>
              <w:rPr>
                <w:rFonts w:ascii="DM Sans" w:hAnsi="DM Sans"/>
              </w:rPr>
            </w:pPr>
            <w:r>
              <w:rPr>
                <w:rFonts w:ascii="DM Sans" w:hAnsi="DM Sans"/>
              </w:rPr>
              <w:t xml:space="preserve">Community Pharmacy Somerset </w:t>
            </w:r>
            <w:r w:rsidR="0003294A">
              <w:rPr>
                <w:rFonts w:ascii="DM Sans" w:hAnsi="DM Sans"/>
              </w:rPr>
              <w:t>Governance</w:t>
            </w:r>
            <w:r>
              <w:rPr>
                <w:rFonts w:ascii="DM Sans" w:hAnsi="DM Sans"/>
              </w:rPr>
              <w:t xml:space="preserve"> Team.</w:t>
            </w:r>
          </w:p>
        </w:tc>
      </w:tr>
    </w:tbl>
    <w:tbl>
      <w:tblPr>
        <w:tblStyle w:val="GridTable1Light"/>
        <w:tblW w:w="9855" w:type="dxa"/>
        <w:tblLayout w:type="fixed"/>
        <w:tblLook w:val="0000" w:firstRow="0" w:lastRow="0" w:firstColumn="0" w:lastColumn="0" w:noHBand="0" w:noVBand="0"/>
      </w:tblPr>
      <w:tblGrid>
        <w:gridCol w:w="4928"/>
        <w:gridCol w:w="4927"/>
      </w:tblGrid>
      <w:tr w:rsidR="00325EAE" w:rsidRPr="00F817D5" w14:paraId="1827636D" w14:textId="77777777" w:rsidTr="00DD14D0">
        <w:trPr>
          <w:trHeight w:val="60"/>
        </w:trPr>
        <w:tc>
          <w:tcPr>
            <w:tcW w:w="4928" w:type="dxa"/>
            <w:shd w:val="clear" w:color="auto" w:fill="0072CE" w:themeFill="text1"/>
          </w:tcPr>
          <w:p w14:paraId="5F8A6B09" w14:textId="77777777" w:rsidR="00325EAE" w:rsidRPr="002B3740" w:rsidRDefault="00325EAE" w:rsidP="00DD14D0">
            <w:pPr>
              <w:rPr>
                <w:rFonts w:ascii="DM Sans" w:hAnsi="DM Sans"/>
                <w:b/>
                <w:bCs/>
                <w:color w:val="FFFFFF" w:themeColor="background2"/>
              </w:rPr>
            </w:pPr>
            <w:r w:rsidRPr="002B3740">
              <w:rPr>
                <w:rFonts w:ascii="DM Sans" w:hAnsi="DM Sans"/>
                <w:b/>
                <w:bCs/>
                <w:color w:val="FFFFFF" w:themeColor="background2"/>
              </w:rPr>
              <w:t>LPC Name</w:t>
            </w:r>
          </w:p>
        </w:tc>
        <w:tc>
          <w:tcPr>
            <w:tcW w:w="4927" w:type="dxa"/>
          </w:tcPr>
          <w:p w14:paraId="5C392AAF" w14:textId="7D8B5782" w:rsidR="00325EAE" w:rsidRPr="00F817D5" w:rsidRDefault="003B6A41" w:rsidP="00DD14D0">
            <w:pPr>
              <w:rPr>
                <w:rFonts w:ascii="DM Sans" w:hAnsi="DM Sans"/>
              </w:rPr>
            </w:pPr>
            <w:r>
              <w:rPr>
                <w:rFonts w:ascii="DM Sans" w:hAnsi="DM Sans"/>
              </w:rPr>
              <w:t>Community Pharmacy Somerset</w:t>
            </w:r>
          </w:p>
        </w:tc>
      </w:tr>
    </w:tbl>
    <w:p w14:paraId="455EA4B8" w14:textId="77777777" w:rsidR="007C15A6" w:rsidRDefault="007C15A6" w:rsidP="007C15A6">
      <w:pPr>
        <w:pStyle w:val="ListNumber"/>
        <w:numPr>
          <w:ilvl w:val="0"/>
          <w:numId w:val="0"/>
        </w:numPr>
        <w:ind w:left="360" w:hanging="360"/>
      </w:pPr>
    </w:p>
    <w:p w14:paraId="6C2A5990" w14:textId="77777777" w:rsidR="00325EAE" w:rsidRDefault="00325EAE" w:rsidP="007C15A6">
      <w:pPr>
        <w:pStyle w:val="ListNumber"/>
        <w:numPr>
          <w:ilvl w:val="0"/>
          <w:numId w:val="0"/>
        </w:numPr>
        <w:ind w:left="360" w:hanging="360"/>
      </w:pPr>
    </w:p>
    <w:p w14:paraId="2FD6E7B3" w14:textId="77777777" w:rsidR="00325EAE" w:rsidRDefault="00325EAE" w:rsidP="007C15A6">
      <w:pPr>
        <w:pStyle w:val="ListNumber"/>
        <w:numPr>
          <w:ilvl w:val="0"/>
          <w:numId w:val="0"/>
        </w:numPr>
        <w:ind w:left="360" w:hanging="360"/>
      </w:pPr>
    </w:p>
    <w:p w14:paraId="6C0A20F7" w14:textId="77777777" w:rsidR="00325EAE" w:rsidRDefault="00325EAE" w:rsidP="007C15A6">
      <w:pPr>
        <w:pStyle w:val="ListNumber"/>
        <w:numPr>
          <w:ilvl w:val="0"/>
          <w:numId w:val="0"/>
        </w:numPr>
        <w:ind w:left="360" w:hanging="360"/>
      </w:pPr>
    </w:p>
    <w:p w14:paraId="164CBA67" w14:textId="77777777" w:rsidR="00325EAE" w:rsidRDefault="00325EAE" w:rsidP="007C15A6">
      <w:pPr>
        <w:pStyle w:val="ListNumber"/>
        <w:numPr>
          <w:ilvl w:val="0"/>
          <w:numId w:val="0"/>
        </w:numPr>
        <w:ind w:left="360" w:hanging="360"/>
      </w:pPr>
    </w:p>
    <w:p w14:paraId="1344F5DA" w14:textId="77777777" w:rsidR="00325EAE" w:rsidRDefault="00325EAE" w:rsidP="007C15A6">
      <w:pPr>
        <w:pStyle w:val="ListNumber"/>
        <w:numPr>
          <w:ilvl w:val="0"/>
          <w:numId w:val="0"/>
        </w:numPr>
        <w:ind w:left="360" w:hanging="360"/>
      </w:pPr>
    </w:p>
    <w:p w14:paraId="0D3068ED" w14:textId="77777777" w:rsidR="00325EAE" w:rsidRDefault="00325EAE" w:rsidP="007C15A6">
      <w:pPr>
        <w:pStyle w:val="ListNumber"/>
        <w:numPr>
          <w:ilvl w:val="0"/>
          <w:numId w:val="0"/>
        </w:numPr>
        <w:ind w:left="360" w:hanging="360"/>
      </w:pPr>
    </w:p>
    <w:p w14:paraId="52B1A68C" w14:textId="77777777" w:rsidR="00325EAE" w:rsidRDefault="00325EAE" w:rsidP="007C15A6">
      <w:pPr>
        <w:pStyle w:val="ListNumber"/>
        <w:numPr>
          <w:ilvl w:val="0"/>
          <w:numId w:val="0"/>
        </w:numPr>
        <w:ind w:left="360" w:hanging="360"/>
      </w:pPr>
    </w:p>
    <w:p w14:paraId="6EE9B10B" w14:textId="77777777" w:rsidR="00325EAE" w:rsidRDefault="00325EAE" w:rsidP="007C15A6">
      <w:pPr>
        <w:pStyle w:val="ListNumber"/>
        <w:numPr>
          <w:ilvl w:val="0"/>
          <w:numId w:val="0"/>
        </w:numPr>
        <w:ind w:left="360" w:hanging="360"/>
      </w:pPr>
    </w:p>
    <w:p w14:paraId="489858D3" w14:textId="77777777" w:rsidR="00325EAE" w:rsidRDefault="00325EAE" w:rsidP="007C15A6">
      <w:pPr>
        <w:pStyle w:val="ListNumber"/>
        <w:numPr>
          <w:ilvl w:val="0"/>
          <w:numId w:val="0"/>
        </w:numPr>
        <w:ind w:left="360" w:hanging="360"/>
      </w:pPr>
    </w:p>
    <w:p w14:paraId="32539E7A" w14:textId="77777777" w:rsidR="00325EAE" w:rsidRDefault="00325EAE" w:rsidP="007C15A6">
      <w:pPr>
        <w:pStyle w:val="ListNumber"/>
        <w:numPr>
          <w:ilvl w:val="0"/>
          <w:numId w:val="0"/>
        </w:numPr>
        <w:ind w:left="360" w:hanging="360"/>
      </w:pPr>
    </w:p>
    <w:p w14:paraId="328263AF" w14:textId="77777777" w:rsidR="00325EAE" w:rsidRDefault="00325EAE" w:rsidP="007C15A6">
      <w:pPr>
        <w:pStyle w:val="ListNumber"/>
        <w:numPr>
          <w:ilvl w:val="0"/>
          <w:numId w:val="0"/>
        </w:numPr>
        <w:ind w:left="360" w:hanging="360"/>
      </w:pPr>
    </w:p>
    <w:p w14:paraId="0C8C0236" w14:textId="77777777" w:rsidR="00325EAE" w:rsidRDefault="00325EAE" w:rsidP="007C15A6">
      <w:pPr>
        <w:pStyle w:val="ListNumber"/>
        <w:numPr>
          <w:ilvl w:val="0"/>
          <w:numId w:val="0"/>
        </w:numPr>
        <w:ind w:left="360" w:hanging="360"/>
      </w:pPr>
    </w:p>
    <w:p w14:paraId="3D081CD0" w14:textId="77777777" w:rsidR="00325EAE" w:rsidRDefault="00325EAE" w:rsidP="007C15A6">
      <w:pPr>
        <w:pStyle w:val="ListNumber"/>
        <w:numPr>
          <w:ilvl w:val="0"/>
          <w:numId w:val="0"/>
        </w:numPr>
        <w:ind w:left="360" w:hanging="360"/>
      </w:pPr>
    </w:p>
    <w:p w14:paraId="4FDF02B5" w14:textId="77777777" w:rsidR="00325EAE" w:rsidRDefault="00325EAE" w:rsidP="007C15A6">
      <w:pPr>
        <w:pStyle w:val="ListNumber"/>
        <w:numPr>
          <w:ilvl w:val="0"/>
          <w:numId w:val="0"/>
        </w:numPr>
        <w:ind w:left="360" w:hanging="360"/>
      </w:pPr>
    </w:p>
    <w:p w14:paraId="532A84EA" w14:textId="77777777" w:rsidR="00325EAE" w:rsidRDefault="00325EAE" w:rsidP="00325EAE">
      <w:pPr>
        <w:pStyle w:val="Subtitle"/>
        <w:rPr>
          <w:rFonts w:ascii="DM Sans" w:hAnsi="DM Sans"/>
          <w:color w:val="0072CE" w:themeColor="text1"/>
        </w:rPr>
      </w:pPr>
    </w:p>
    <w:p w14:paraId="2EB9F10B" w14:textId="718695B7" w:rsidR="00325EAE" w:rsidRPr="00325EAE" w:rsidRDefault="00325EAE" w:rsidP="00325EAE">
      <w:pPr>
        <w:pStyle w:val="Subtitle"/>
        <w:rPr>
          <w:rFonts w:ascii="Mokoko Medium" w:hAnsi="Mokoko Medium" w:cs="Mokoko Medium"/>
          <w:color w:val="0072CE" w:themeColor="text1"/>
          <w:sz w:val="28"/>
          <w:szCs w:val="28"/>
        </w:rPr>
      </w:pPr>
      <w:r w:rsidRPr="00325EAE">
        <w:rPr>
          <w:rFonts w:ascii="Mokoko Medium" w:hAnsi="Mokoko Medium" w:cs="Mokoko Medium"/>
          <w:color w:val="0072CE" w:themeColor="text1"/>
          <w:sz w:val="28"/>
          <w:szCs w:val="28"/>
        </w:rPr>
        <w:t>Governance</w:t>
      </w:r>
    </w:p>
    <w:p w14:paraId="046EF71E" w14:textId="77777777" w:rsidR="00325EAE" w:rsidRPr="00325EAE" w:rsidRDefault="00325EAE" w:rsidP="00325EAE">
      <w:pPr>
        <w:rPr>
          <w:rFonts w:ascii="DM Sans" w:eastAsiaTheme="minorEastAsia" w:hAnsi="DM Sans" w:cs="Arial"/>
          <w:b/>
          <w:bCs/>
          <w:u w:val="single"/>
        </w:rPr>
      </w:pPr>
    </w:p>
    <w:p w14:paraId="2E60F589" w14:textId="233B9A02" w:rsidR="00325EAE" w:rsidRPr="00325EAE" w:rsidRDefault="00325EAE" w:rsidP="00325EAE">
      <w:pPr>
        <w:rPr>
          <w:rFonts w:ascii="DM Sans" w:eastAsiaTheme="minorEastAsia" w:hAnsi="DM Sans" w:cs="Arial"/>
        </w:rPr>
      </w:pPr>
      <w:r w:rsidRPr="00325EAE">
        <w:rPr>
          <w:rFonts w:ascii="DM Sans" w:eastAsiaTheme="minorEastAsia" w:hAnsi="DM Sans" w:cs="Arial"/>
        </w:rPr>
        <w:t xml:space="preserve">High standards of corporate and personal conduct are a requirement for the LPC and its members and all aspects of the LPC’s operations must be open to scrutiny. To achieve these standards, </w:t>
      </w:r>
      <w:r w:rsidR="009E569E">
        <w:rPr>
          <w:rFonts w:ascii="DM Sans" w:eastAsiaTheme="minorEastAsia" w:hAnsi="DM Sans" w:cs="Arial"/>
        </w:rPr>
        <w:t>frameworks,</w:t>
      </w:r>
      <w:r w:rsidRPr="00325EAE">
        <w:rPr>
          <w:rFonts w:ascii="DM Sans" w:eastAsiaTheme="minorEastAsia" w:hAnsi="DM Sans" w:cs="Arial"/>
        </w:rPr>
        <w:t xml:space="preserve"> procedures </w:t>
      </w:r>
      <w:r w:rsidR="009E569E">
        <w:rPr>
          <w:rFonts w:ascii="DM Sans" w:eastAsiaTheme="minorEastAsia" w:hAnsi="DM Sans" w:cs="Arial"/>
        </w:rPr>
        <w:t xml:space="preserve">and the necessary values and behaviours </w:t>
      </w:r>
      <w:r w:rsidRPr="00325EAE">
        <w:rPr>
          <w:rFonts w:ascii="DM Sans" w:eastAsiaTheme="minorEastAsia" w:hAnsi="DM Sans" w:cs="Arial"/>
        </w:rPr>
        <w:t>need to be in place and that: making sure the LPC is acting transparently, honestly in the interests of all contractors and not in the self-interest of its members.</w:t>
      </w:r>
    </w:p>
    <w:p w14:paraId="58B847A2" w14:textId="77777777" w:rsidR="00325EAE" w:rsidRPr="00325EAE" w:rsidRDefault="00325EAE" w:rsidP="00325EAE">
      <w:pPr>
        <w:rPr>
          <w:rFonts w:ascii="DM Sans" w:eastAsiaTheme="minorEastAsia" w:hAnsi="DM Sans" w:cs="Arial"/>
        </w:rPr>
      </w:pPr>
      <w:r w:rsidRPr="00325EAE">
        <w:rPr>
          <w:rFonts w:ascii="DM Sans" w:eastAsiaTheme="minorEastAsia" w:hAnsi="DM Sans" w:cs="Arial"/>
        </w:rPr>
        <w:t xml:space="preserve">Accordingly, ‘Governance’ is the first and one of the longest </w:t>
      </w:r>
      <w:proofErr w:type="gramStart"/>
      <w:r w:rsidRPr="00325EAE">
        <w:rPr>
          <w:rFonts w:ascii="DM Sans" w:eastAsiaTheme="minorEastAsia" w:hAnsi="DM Sans" w:cs="Arial"/>
        </w:rPr>
        <w:t>section</w:t>
      </w:r>
      <w:proofErr w:type="gramEnd"/>
      <w:r w:rsidRPr="00325EAE">
        <w:rPr>
          <w:rFonts w:ascii="DM Sans" w:eastAsiaTheme="minorEastAsia" w:hAnsi="DM Sans" w:cs="Arial"/>
        </w:rPr>
        <w:t xml:space="preserve"> of the tool </w:t>
      </w:r>
    </w:p>
    <w:p w14:paraId="30A0FAE7" w14:textId="77777777" w:rsidR="00325EAE" w:rsidRPr="00325EAE" w:rsidRDefault="00325EAE" w:rsidP="00325EAE">
      <w:pPr>
        <w:rPr>
          <w:rFonts w:ascii="DM Sans" w:eastAsiaTheme="minorEastAsia" w:hAnsi="DM Sans" w:cs="Arial"/>
          <w:u w:val="single"/>
        </w:rPr>
      </w:pPr>
    </w:p>
    <w:tbl>
      <w:tblPr>
        <w:tblStyle w:val="GridTable1Light"/>
        <w:tblW w:w="15163" w:type="dxa"/>
        <w:tblLayout w:type="fixed"/>
        <w:tblLook w:val="06A0" w:firstRow="1" w:lastRow="0" w:firstColumn="1" w:lastColumn="0" w:noHBand="1" w:noVBand="1"/>
      </w:tblPr>
      <w:tblGrid>
        <w:gridCol w:w="2122"/>
        <w:gridCol w:w="3402"/>
        <w:gridCol w:w="3543"/>
        <w:gridCol w:w="2977"/>
        <w:gridCol w:w="3119"/>
      </w:tblGrid>
      <w:tr w:rsidR="00325EAE" w:rsidRPr="00325EAE" w14:paraId="43733BE3" w14:textId="77777777" w:rsidTr="00142B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0072CE" w:themeFill="text1"/>
          </w:tcPr>
          <w:p w14:paraId="2AC63CB9" w14:textId="77777777" w:rsidR="00325EAE" w:rsidRPr="00325EAE" w:rsidRDefault="00325EAE" w:rsidP="00DD14D0">
            <w:pPr>
              <w:rPr>
                <w:rFonts w:ascii="DM Sans" w:eastAsiaTheme="minorEastAsia" w:hAnsi="DM Sans" w:cs="Arial"/>
                <w:color w:val="FFFFFF" w:themeColor="background2"/>
              </w:rPr>
            </w:pPr>
          </w:p>
        </w:tc>
        <w:tc>
          <w:tcPr>
            <w:tcW w:w="3402" w:type="dxa"/>
            <w:shd w:val="clear" w:color="auto" w:fill="0072CE" w:themeFill="text1"/>
          </w:tcPr>
          <w:p w14:paraId="12143FA7" w14:textId="77777777" w:rsidR="00325EAE" w:rsidRPr="00325EAE" w:rsidRDefault="00325EAE" w:rsidP="00DD14D0">
            <w:pPr>
              <w:cnfStyle w:val="100000000000" w:firstRow="1" w:lastRow="0" w:firstColumn="0" w:lastColumn="0" w:oddVBand="0" w:evenVBand="0" w:oddHBand="0" w:evenHBand="0" w:firstRowFirstColumn="0" w:firstRowLastColumn="0" w:lastRowFirstColumn="0" w:lastRowLastColumn="0"/>
              <w:rPr>
                <w:rFonts w:ascii="DM Sans" w:eastAsia="Calibri" w:hAnsi="DM Sans" w:cs="Arial"/>
                <w:color w:val="FFFFFF" w:themeColor="background2"/>
              </w:rPr>
            </w:pPr>
            <w:r w:rsidRPr="00325EAE">
              <w:rPr>
                <w:rFonts w:ascii="DM Sans" w:eastAsia="Calibri" w:hAnsi="DM Sans" w:cs="Arial"/>
                <w:color w:val="FFFFFF" w:themeColor="background2"/>
              </w:rPr>
              <w:t>Red level: Inadequate</w:t>
            </w:r>
          </w:p>
        </w:tc>
        <w:tc>
          <w:tcPr>
            <w:tcW w:w="3543" w:type="dxa"/>
            <w:shd w:val="clear" w:color="auto" w:fill="0072CE" w:themeFill="text1"/>
          </w:tcPr>
          <w:p w14:paraId="2DDAB738" w14:textId="77777777" w:rsidR="00325EAE" w:rsidRPr="00325EAE" w:rsidRDefault="00325EAE" w:rsidP="00DD14D0">
            <w:pPr>
              <w:cnfStyle w:val="100000000000" w:firstRow="1" w:lastRow="0" w:firstColumn="0" w:lastColumn="0" w:oddVBand="0" w:evenVBand="0" w:oddHBand="0" w:evenHBand="0" w:firstRowFirstColumn="0" w:firstRowLastColumn="0" w:lastRowFirstColumn="0" w:lastRowLastColumn="0"/>
              <w:rPr>
                <w:rFonts w:ascii="DM Sans" w:hAnsi="DM Sans" w:cs="Arial"/>
                <w:color w:val="FFFFFF" w:themeColor="background2"/>
              </w:rPr>
            </w:pPr>
            <w:r w:rsidRPr="00325EAE">
              <w:rPr>
                <w:rFonts w:ascii="DM Sans" w:hAnsi="DM Sans" w:cs="Arial"/>
                <w:color w:val="FFFFFF" w:themeColor="background2"/>
              </w:rPr>
              <w:t xml:space="preserve">Amber level: adequate </w:t>
            </w:r>
          </w:p>
        </w:tc>
        <w:tc>
          <w:tcPr>
            <w:tcW w:w="2977" w:type="dxa"/>
            <w:shd w:val="clear" w:color="auto" w:fill="0072CE" w:themeFill="text1"/>
          </w:tcPr>
          <w:p w14:paraId="3AB3B91C" w14:textId="77777777" w:rsidR="00325EAE" w:rsidRPr="00325EAE" w:rsidRDefault="00325EAE" w:rsidP="00DD14D0">
            <w:pPr>
              <w:cnfStyle w:val="100000000000" w:firstRow="1" w:lastRow="0" w:firstColumn="0" w:lastColumn="0" w:oddVBand="0" w:evenVBand="0" w:oddHBand="0" w:evenHBand="0" w:firstRowFirstColumn="0" w:firstRowLastColumn="0" w:lastRowFirstColumn="0" w:lastRowLastColumn="0"/>
              <w:rPr>
                <w:rFonts w:ascii="DM Sans" w:hAnsi="DM Sans" w:cs="Arial"/>
                <w:color w:val="FFFFFF" w:themeColor="background2"/>
              </w:rPr>
            </w:pPr>
            <w:r w:rsidRPr="00325EAE">
              <w:rPr>
                <w:rFonts w:ascii="DM Sans" w:hAnsi="DM Sans" w:cs="Arial"/>
                <w:color w:val="FFFFFF" w:themeColor="background2"/>
              </w:rPr>
              <w:t>Green Level: Good</w:t>
            </w:r>
          </w:p>
        </w:tc>
        <w:tc>
          <w:tcPr>
            <w:tcW w:w="3119" w:type="dxa"/>
            <w:shd w:val="clear" w:color="auto" w:fill="0072CE" w:themeFill="text1"/>
          </w:tcPr>
          <w:p w14:paraId="1BD131E1" w14:textId="77777777" w:rsidR="00325EAE" w:rsidRPr="00325EAE" w:rsidRDefault="00325EAE" w:rsidP="00DD14D0">
            <w:pPr>
              <w:cnfStyle w:val="100000000000" w:firstRow="1" w:lastRow="0" w:firstColumn="0" w:lastColumn="0" w:oddVBand="0" w:evenVBand="0" w:oddHBand="0" w:evenHBand="0" w:firstRowFirstColumn="0" w:firstRowLastColumn="0" w:lastRowFirstColumn="0" w:lastRowLastColumn="0"/>
              <w:rPr>
                <w:rFonts w:ascii="DM Sans" w:hAnsi="DM Sans" w:cs="Arial"/>
                <w:color w:val="FFFFFF" w:themeColor="background2"/>
              </w:rPr>
            </w:pPr>
            <w:r w:rsidRPr="00325EAE">
              <w:rPr>
                <w:rFonts w:ascii="DM Sans" w:hAnsi="DM Sans" w:cs="Arial"/>
                <w:color w:val="FFFFFF" w:themeColor="background2"/>
              </w:rPr>
              <w:t xml:space="preserve">Evidence available </w:t>
            </w:r>
          </w:p>
        </w:tc>
      </w:tr>
      <w:tr w:rsidR="00325EAE" w:rsidRPr="00325EAE" w14:paraId="65926713" w14:textId="77777777" w:rsidTr="00C7216B">
        <w:tc>
          <w:tcPr>
            <w:cnfStyle w:val="001000000000" w:firstRow="0" w:lastRow="0" w:firstColumn="1" w:lastColumn="0" w:oddVBand="0" w:evenVBand="0" w:oddHBand="0" w:evenHBand="0" w:firstRowFirstColumn="0" w:firstRowLastColumn="0" w:lastRowFirstColumn="0" w:lastRowLastColumn="0"/>
            <w:tcW w:w="2122" w:type="dxa"/>
            <w:shd w:val="clear" w:color="auto" w:fill="0072CE" w:themeFill="text1"/>
          </w:tcPr>
          <w:p w14:paraId="36CD4151" w14:textId="77777777" w:rsidR="00325EAE" w:rsidRPr="00325EAE" w:rsidRDefault="00325EAE" w:rsidP="00DD14D0">
            <w:pPr>
              <w:rPr>
                <w:rFonts w:ascii="DM Sans" w:eastAsiaTheme="minorEastAsia" w:hAnsi="DM Sans" w:cs="Arial"/>
                <w:color w:val="FFFFFF" w:themeColor="background2"/>
              </w:rPr>
            </w:pPr>
            <w:r w:rsidRPr="00325EAE">
              <w:rPr>
                <w:rFonts w:ascii="DM Sans" w:eastAsiaTheme="minorEastAsia" w:hAnsi="DM Sans" w:cs="Arial"/>
                <w:color w:val="FFFFFF" w:themeColor="background2"/>
              </w:rPr>
              <w:t>Written Governance Arrangements</w:t>
            </w:r>
          </w:p>
        </w:tc>
        <w:tc>
          <w:tcPr>
            <w:tcW w:w="3402" w:type="dxa"/>
          </w:tcPr>
          <w:p w14:paraId="7B4F8FB2" w14:textId="1DD54E93"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t xml:space="preserve">LPC members may be aware of the LPC governance requirements, but </w:t>
            </w:r>
            <w:r w:rsidR="00F2584B">
              <w:rPr>
                <w:rFonts w:ascii="DM Sans" w:eastAsia="Calibri" w:hAnsi="DM Sans" w:cs="Arial"/>
              </w:rPr>
              <w:t xml:space="preserve">the LPC has not adopted the latest model constitution and/or the Governance Framework </w:t>
            </w:r>
          </w:p>
        </w:tc>
        <w:tc>
          <w:tcPr>
            <w:tcW w:w="3543" w:type="dxa"/>
          </w:tcPr>
          <w:p w14:paraId="3648A69C" w14:textId="575AB95D"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t xml:space="preserve">LPC has </w:t>
            </w:r>
            <w:r w:rsidR="00F2584B">
              <w:rPr>
                <w:rFonts w:ascii="DM Sans" w:eastAsia="Calibri" w:hAnsi="DM Sans" w:cs="Arial"/>
              </w:rPr>
              <w:t>adopted the model constitution, adopted the new Governance Framework and Code of Conduct and published on the website.</w:t>
            </w:r>
          </w:p>
        </w:tc>
        <w:tc>
          <w:tcPr>
            <w:tcW w:w="2977" w:type="dxa"/>
          </w:tcPr>
          <w:p w14:paraId="1C2C8DC2" w14:textId="4BF756F5"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t xml:space="preserve">As </w:t>
            </w:r>
            <w:r w:rsidR="00A07533">
              <w:rPr>
                <w:rFonts w:ascii="DM Sans" w:eastAsia="Calibri" w:hAnsi="DM Sans" w:cs="Arial"/>
              </w:rPr>
              <w:t>Amber</w:t>
            </w:r>
            <w:r w:rsidRPr="00325EAE">
              <w:rPr>
                <w:rFonts w:ascii="DM Sans" w:eastAsia="Calibri" w:hAnsi="DM Sans" w:cs="Arial"/>
              </w:rPr>
              <w:t xml:space="preserve"> Level, plus the LPC also has either: a lead LPC member for governance</w:t>
            </w:r>
            <w:r w:rsidRPr="00325EAE">
              <w:rPr>
                <w:rFonts w:ascii="Cambria" w:eastAsia="Calibri" w:hAnsi="Cambria" w:cs="Cambria"/>
              </w:rPr>
              <w:t>;</w:t>
            </w:r>
            <w:r w:rsidRPr="00325EAE">
              <w:rPr>
                <w:rFonts w:ascii="DM Sans" w:eastAsia="Calibri" w:hAnsi="DM Sans" w:cs="Arial"/>
              </w:rPr>
              <w:t xml:space="preserve"> or a governa</w:t>
            </w:r>
            <w:r w:rsidR="00F2584B">
              <w:rPr>
                <w:rFonts w:ascii="DM Sans" w:eastAsia="Calibri" w:hAnsi="DM Sans" w:cs="Arial"/>
              </w:rPr>
              <w:t xml:space="preserve">nce </w:t>
            </w:r>
            <w:r w:rsidRPr="00325EAE">
              <w:rPr>
                <w:rFonts w:ascii="DM Sans" w:eastAsia="Calibri" w:hAnsi="DM Sans" w:cs="Arial"/>
              </w:rPr>
              <w:t xml:space="preserve">subcommittee who have the confidence and competencies to respond effectively to sensitive governance issues. </w:t>
            </w:r>
            <w:r w:rsidRPr="00460F73">
              <w:rPr>
                <w:rFonts w:ascii="DM Sans" w:eastAsia="Calibri" w:hAnsi="DM Sans" w:cs="Arial"/>
              </w:rPr>
              <w:t>There are regular reports provided to the main committee.</w:t>
            </w:r>
          </w:p>
        </w:tc>
        <w:tc>
          <w:tcPr>
            <w:tcW w:w="3119" w:type="dxa"/>
            <w:shd w:val="clear" w:color="auto" w:fill="00B050"/>
          </w:tcPr>
          <w:p w14:paraId="74471235" w14:textId="4129E231" w:rsidR="00E06E00" w:rsidRPr="007F02B7" w:rsidRDefault="008B4B17"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sz w:val="20"/>
                <w:szCs w:val="20"/>
              </w:rPr>
            </w:pPr>
            <w:r w:rsidRPr="007F02B7">
              <w:rPr>
                <w:rFonts w:ascii="DM Sans" w:eastAsia="Calibri" w:hAnsi="DM Sans" w:cs="Arial"/>
                <w:b/>
                <w:bCs/>
                <w:sz w:val="20"/>
                <w:szCs w:val="20"/>
              </w:rPr>
              <w:t>CPS has adopted the model constitution</w:t>
            </w:r>
            <w:r w:rsidR="0083424D" w:rsidRPr="007F02B7">
              <w:rPr>
                <w:rFonts w:ascii="DM Sans" w:eastAsia="Calibri" w:hAnsi="DM Sans" w:cs="Arial"/>
                <w:b/>
                <w:bCs/>
                <w:sz w:val="20"/>
                <w:szCs w:val="20"/>
              </w:rPr>
              <w:t>, the new Governance framework and the Code of Conduct</w:t>
            </w:r>
            <w:r w:rsidR="00576AE6" w:rsidRPr="007F02B7">
              <w:rPr>
                <w:rFonts w:ascii="DM Sans" w:eastAsia="Calibri" w:hAnsi="DM Sans" w:cs="Arial"/>
                <w:b/>
                <w:bCs/>
                <w:sz w:val="20"/>
                <w:szCs w:val="20"/>
              </w:rPr>
              <w:t>.</w:t>
            </w:r>
            <w:r w:rsidR="00123014" w:rsidRPr="007F02B7">
              <w:rPr>
                <w:rFonts w:ascii="DM Sans" w:eastAsia="Calibri" w:hAnsi="DM Sans" w:cs="Arial"/>
                <w:b/>
                <w:bCs/>
                <w:sz w:val="20"/>
                <w:szCs w:val="20"/>
              </w:rPr>
              <w:t xml:space="preserve"> </w:t>
            </w:r>
            <w:r w:rsidR="00705F4E">
              <w:rPr>
                <w:rFonts w:ascii="DM Sans" w:eastAsia="Calibri" w:hAnsi="DM Sans" w:cs="Arial"/>
                <w:b/>
                <w:bCs/>
                <w:sz w:val="20"/>
                <w:szCs w:val="20"/>
              </w:rPr>
              <w:t>A G</w:t>
            </w:r>
            <w:r w:rsidR="001D58EA" w:rsidRPr="007F02B7">
              <w:rPr>
                <w:rFonts w:ascii="DM Sans" w:eastAsia="Calibri" w:hAnsi="DM Sans" w:cs="Arial"/>
                <w:b/>
                <w:bCs/>
                <w:sz w:val="20"/>
                <w:szCs w:val="20"/>
              </w:rPr>
              <w:t xml:space="preserve">overnance </w:t>
            </w:r>
            <w:r w:rsidR="00705F4E">
              <w:rPr>
                <w:rFonts w:ascii="DM Sans" w:eastAsia="Calibri" w:hAnsi="DM Sans" w:cs="Arial"/>
                <w:b/>
                <w:bCs/>
                <w:sz w:val="20"/>
                <w:szCs w:val="20"/>
              </w:rPr>
              <w:t>S</w:t>
            </w:r>
            <w:r w:rsidR="001D58EA" w:rsidRPr="007F02B7">
              <w:rPr>
                <w:rFonts w:ascii="DM Sans" w:eastAsia="Calibri" w:hAnsi="DM Sans" w:cs="Arial"/>
                <w:b/>
                <w:bCs/>
                <w:sz w:val="20"/>
                <w:szCs w:val="20"/>
              </w:rPr>
              <w:t xml:space="preserve">ubcommittee </w:t>
            </w:r>
            <w:r w:rsidR="008C7F58">
              <w:rPr>
                <w:rFonts w:ascii="DM Sans" w:eastAsia="Calibri" w:hAnsi="DM Sans" w:cs="Arial"/>
                <w:b/>
                <w:bCs/>
                <w:sz w:val="20"/>
                <w:szCs w:val="20"/>
              </w:rPr>
              <w:t xml:space="preserve">is in place and governance </w:t>
            </w:r>
            <w:r w:rsidR="00D9333D">
              <w:rPr>
                <w:rFonts w:ascii="DM Sans" w:eastAsia="Calibri" w:hAnsi="DM Sans" w:cs="Arial"/>
                <w:b/>
                <w:bCs/>
                <w:sz w:val="20"/>
                <w:szCs w:val="20"/>
              </w:rPr>
              <w:t>is a standing agenda item at Committee meetings</w:t>
            </w:r>
            <w:r w:rsidR="00C7216B">
              <w:rPr>
                <w:rFonts w:ascii="DM Sans" w:eastAsia="Calibri" w:hAnsi="DM Sans" w:cs="Arial"/>
                <w:b/>
                <w:bCs/>
                <w:sz w:val="20"/>
                <w:szCs w:val="20"/>
              </w:rPr>
              <w:t xml:space="preserve"> and formally </w:t>
            </w:r>
            <w:proofErr w:type="spellStart"/>
            <w:r w:rsidR="00C7216B">
              <w:rPr>
                <w:rFonts w:ascii="DM Sans" w:eastAsia="Calibri" w:hAnsi="DM Sans" w:cs="Arial"/>
                <w:b/>
                <w:bCs/>
                <w:sz w:val="20"/>
                <w:szCs w:val="20"/>
              </w:rPr>
              <w:t>minuted</w:t>
            </w:r>
            <w:proofErr w:type="spellEnd"/>
            <w:r w:rsidR="00C7216B">
              <w:rPr>
                <w:rFonts w:ascii="DM Sans" w:eastAsia="Calibri" w:hAnsi="DM Sans" w:cs="Arial"/>
                <w:b/>
                <w:bCs/>
                <w:sz w:val="20"/>
                <w:szCs w:val="20"/>
              </w:rPr>
              <w:t>.</w:t>
            </w:r>
          </w:p>
        </w:tc>
      </w:tr>
      <w:tr w:rsidR="00325EAE" w:rsidRPr="00325EAE" w14:paraId="6BDC8953" w14:textId="77777777" w:rsidTr="000865FA">
        <w:tc>
          <w:tcPr>
            <w:cnfStyle w:val="001000000000" w:firstRow="0" w:lastRow="0" w:firstColumn="1" w:lastColumn="0" w:oddVBand="0" w:evenVBand="0" w:oddHBand="0" w:evenHBand="0" w:firstRowFirstColumn="0" w:firstRowLastColumn="0" w:lastRowFirstColumn="0" w:lastRowLastColumn="0"/>
            <w:tcW w:w="2122" w:type="dxa"/>
            <w:shd w:val="clear" w:color="auto" w:fill="0072CE" w:themeFill="text1"/>
          </w:tcPr>
          <w:p w14:paraId="3C892C6E" w14:textId="77777777" w:rsidR="00325EAE" w:rsidRPr="00325EAE" w:rsidRDefault="00325EAE" w:rsidP="00DD14D0">
            <w:pPr>
              <w:rPr>
                <w:rFonts w:ascii="DM Sans" w:eastAsiaTheme="minorEastAsia" w:hAnsi="DM Sans" w:cs="Arial"/>
                <w:color w:val="FFFFFF" w:themeColor="background2"/>
              </w:rPr>
            </w:pPr>
            <w:r w:rsidRPr="00325EAE">
              <w:rPr>
                <w:rFonts w:ascii="DM Sans" w:eastAsiaTheme="minorEastAsia" w:hAnsi="DM Sans" w:cs="Arial"/>
                <w:color w:val="FFFFFF" w:themeColor="background2"/>
              </w:rPr>
              <w:t>Declarations of Interest</w:t>
            </w:r>
          </w:p>
        </w:tc>
        <w:tc>
          <w:tcPr>
            <w:tcW w:w="3402" w:type="dxa"/>
          </w:tcPr>
          <w:p w14:paraId="757A3A58"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t>LPC has declarations of interest, but completion rate is less than 100% or has not been refreshed within the last 15 months.</w:t>
            </w:r>
          </w:p>
        </w:tc>
        <w:tc>
          <w:tcPr>
            <w:tcW w:w="3543" w:type="dxa"/>
          </w:tcPr>
          <w:p w14:paraId="6D1D3F9F"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t>All LPC members and the LPC Chief Officer have signed declarations of interest, and these have all been updated within the last 15 months.</w:t>
            </w:r>
          </w:p>
        </w:tc>
        <w:tc>
          <w:tcPr>
            <w:tcW w:w="2977" w:type="dxa"/>
          </w:tcPr>
          <w:p w14:paraId="161EA822" w14:textId="5A59155C"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t xml:space="preserve">As </w:t>
            </w:r>
            <w:r w:rsidR="00A07533">
              <w:rPr>
                <w:rFonts w:ascii="DM Sans" w:eastAsia="Calibri" w:hAnsi="DM Sans" w:cs="Arial"/>
              </w:rPr>
              <w:t xml:space="preserve">Amber </w:t>
            </w:r>
            <w:r w:rsidRPr="00325EAE">
              <w:rPr>
                <w:rFonts w:ascii="DM Sans" w:eastAsia="Calibri" w:hAnsi="DM Sans" w:cs="Arial"/>
              </w:rPr>
              <w:t>Level, plus the declarations of interest are published on the website.</w:t>
            </w:r>
          </w:p>
        </w:tc>
        <w:tc>
          <w:tcPr>
            <w:tcW w:w="3119" w:type="dxa"/>
            <w:shd w:val="clear" w:color="auto" w:fill="00B050"/>
          </w:tcPr>
          <w:p w14:paraId="3124CD16" w14:textId="0A12B999" w:rsidR="00325EAE" w:rsidRPr="0001647A" w:rsidRDefault="0013220F"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b/>
                <w:bCs/>
                <w:sz w:val="20"/>
                <w:szCs w:val="20"/>
              </w:rPr>
            </w:pPr>
            <w:r>
              <w:rPr>
                <w:rFonts w:ascii="DM Sans" w:eastAsia="Calibri" w:hAnsi="DM Sans" w:cs="Arial"/>
                <w:b/>
                <w:bCs/>
                <w:sz w:val="20"/>
                <w:szCs w:val="20"/>
              </w:rPr>
              <w:t>All Committee members and the Chief Officer have signed Declarations of Interest</w:t>
            </w:r>
            <w:r w:rsidR="000865FA">
              <w:rPr>
                <w:rFonts w:ascii="DM Sans" w:eastAsia="Calibri" w:hAnsi="DM Sans" w:cs="Arial"/>
                <w:b/>
                <w:bCs/>
                <w:sz w:val="20"/>
                <w:szCs w:val="20"/>
              </w:rPr>
              <w:t>. These are published on the website.</w:t>
            </w:r>
          </w:p>
        </w:tc>
      </w:tr>
      <w:tr w:rsidR="00325EAE" w:rsidRPr="00325EAE" w14:paraId="1CFEE55F" w14:textId="77777777" w:rsidTr="00CE19CD">
        <w:tc>
          <w:tcPr>
            <w:cnfStyle w:val="001000000000" w:firstRow="0" w:lastRow="0" w:firstColumn="1" w:lastColumn="0" w:oddVBand="0" w:evenVBand="0" w:oddHBand="0" w:evenHBand="0" w:firstRowFirstColumn="0" w:firstRowLastColumn="0" w:lastRowFirstColumn="0" w:lastRowLastColumn="0"/>
            <w:tcW w:w="2122" w:type="dxa"/>
            <w:shd w:val="clear" w:color="auto" w:fill="0072CE" w:themeFill="text1"/>
          </w:tcPr>
          <w:p w14:paraId="068D282C" w14:textId="365A9705" w:rsidR="00325EAE" w:rsidRPr="00325EAE" w:rsidRDefault="00325EAE" w:rsidP="00DD14D0">
            <w:pPr>
              <w:rPr>
                <w:rFonts w:ascii="DM Sans" w:eastAsiaTheme="minorEastAsia" w:hAnsi="DM Sans" w:cs="Arial"/>
                <w:color w:val="FFFFFF" w:themeColor="background2"/>
              </w:rPr>
            </w:pPr>
            <w:r w:rsidRPr="00325EAE">
              <w:rPr>
                <w:rFonts w:ascii="DM Sans" w:eastAsiaTheme="minorEastAsia" w:hAnsi="DM Sans" w:cs="Arial"/>
                <w:color w:val="FFFFFF" w:themeColor="background2"/>
              </w:rPr>
              <w:t>Chief Officer</w:t>
            </w:r>
            <w:r w:rsidR="00751BCE">
              <w:rPr>
                <w:rFonts w:ascii="DM Sans" w:eastAsiaTheme="minorEastAsia" w:hAnsi="DM Sans" w:cs="Arial"/>
                <w:color w:val="FFFFFF" w:themeColor="background2"/>
              </w:rPr>
              <w:t xml:space="preserve"> and other roles</w:t>
            </w:r>
          </w:p>
        </w:tc>
        <w:tc>
          <w:tcPr>
            <w:tcW w:w="3402" w:type="dxa"/>
          </w:tcPr>
          <w:p w14:paraId="704ACC90" w14:textId="4F1A9950"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t xml:space="preserve">LPC does not yet have an agreed job description for the role written. Employed Role ­ There is no signed contract of employment. Self-employed or limited company arrangement ­ Contractual arrangements have not been reviewed </w:t>
            </w:r>
            <w:r w:rsidR="00354C46">
              <w:rPr>
                <w:rFonts w:ascii="DM Sans" w:eastAsia="Calibri" w:hAnsi="DM Sans" w:cs="Arial"/>
              </w:rPr>
              <w:t>to check employment status</w:t>
            </w:r>
            <w:r w:rsidRPr="00325EAE">
              <w:rPr>
                <w:rFonts w:ascii="DM Sans" w:eastAsia="Calibri" w:hAnsi="DM Sans" w:cs="Arial"/>
              </w:rPr>
              <w:t xml:space="preserve">. </w:t>
            </w:r>
            <w:proofErr w:type="gramStart"/>
            <w:r w:rsidRPr="00325EAE">
              <w:rPr>
                <w:rFonts w:ascii="DM Sans" w:eastAsia="Calibri" w:hAnsi="DM Sans" w:cs="Arial"/>
              </w:rPr>
              <w:lastRenderedPageBreak/>
              <w:t>No</w:t>
            </w:r>
            <w:r w:rsidR="00D932B9">
              <w:rPr>
                <w:rFonts w:ascii="DM Sans" w:eastAsia="Calibri" w:hAnsi="DM Sans" w:cs="Arial"/>
              </w:rPr>
              <w:t>n</w:t>
            </w:r>
            <w:r w:rsidRPr="00325EAE">
              <w:rPr>
                <w:rFonts w:ascii="DM Sans" w:eastAsia="Calibri" w:hAnsi="DM Sans" w:cs="Arial"/>
              </w:rPr>
              <w:t xml:space="preserve"> Employed</w:t>
            </w:r>
            <w:proofErr w:type="gramEnd"/>
            <w:r w:rsidRPr="00325EAE">
              <w:rPr>
                <w:rFonts w:ascii="DM Sans" w:eastAsia="Calibri" w:hAnsi="DM Sans" w:cs="Arial"/>
              </w:rPr>
              <w:t xml:space="preserve"> or Contracted Chief Officer ­ A clear plan is not in place to ensure that the statutory and constitutional obligations of the LPC are met and maintained together with key Strategic Plan outcomes.</w:t>
            </w:r>
          </w:p>
        </w:tc>
        <w:tc>
          <w:tcPr>
            <w:tcW w:w="3543" w:type="dxa"/>
          </w:tcPr>
          <w:p w14:paraId="0096B371" w14:textId="36811333"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commentRangeStart w:id="0"/>
            <w:r w:rsidRPr="00325EAE">
              <w:rPr>
                <w:rFonts w:ascii="DM Sans" w:eastAsia="Calibri" w:hAnsi="DM Sans" w:cs="Arial"/>
              </w:rPr>
              <w:lastRenderedPageBreak/>
              <w:t>LPC has a job description written for the role and agreed</w:t>
            </w:r>
            <w:r w:rsidR="00F2584B">
              <w:rPr>
                <w:rFonts w:ascii="DM Sans" w:eastAsia="Calibri" w:hAnsi="DM Sans" w:cs="Arial"/>
              </w:rPr>
              <w:t xml:space="preserve"> using the CPE model</w:t>
            </w:r>
            <w:r w:rsidR="00EA1967">
              <w:rPr>
                <w:rFonts w:ascii="DM Sans" w:eastAsia="Calibri" w:hAnsi="DM Sans" w:cs="Arial"/>
              </w:rPr>
              <w:t>, as a basis.</w:t>
            </w:r>
            <w:r w:rsidRPr="00325EAE">
              <w:rPr>
                <w:rFonts w:ascii="DM Sans" w:eastAsia="Calibri" w:hAnsi="DM Sans" w:cs="Arial"/>
              </w:rPr>
              <w:t xml:space="preserve"> </w:t>
            </w:r>
            <w:commentRangeEnd w:id="0"/>
            <w:r w:rsidR="00AB0680" w:rsidRPr="00325EAE">
              <w:rPr>
                <w:rStyle w:val="CommentReference"/>
                <w:rFonts w:ascii="DM Sans" w:eastAsia="Calibri" w:hAnsi="DM Sans" w:cs="Arial"/>
                <w:sz w:val="24"/>
                <w:szCs w:val="24"/>
              </w:rPr>
              <w:commentReference w:id="0"/>
            </w:r>
            <w:r w:rsidRPr="00325EAE">
              <w:rPr>
                <w:rFonts w:ascii="DM Sans" w:eastAsia="Calibri" w:hAnsi="DM Sans" w:cs="Arial"/>
              </w:rPr>
              <w:t>Employed Contract ­ There is a signed contract of employment in place</w:t>
            </w:r>
            <w:r w:rsidR="00F2584B">
              <w:rPr>
                <w:rFonts w:ascii="DM Sans" w:eastAsia="Calibri" w:hAnsi="DM Sans" w:cs="Arial"/>
              </w:rPr>
              <w:t xml:space="preserve"> using th</w:t>
            </w:r>
            <w:r w:rsidR="00EF7C09">
              <w:rPr>
                <w:rFonts w:ascii="DM Sans" w:eastAsia="Calibri" w:hAnsi="DM Sans" w:cs="Arial"/>
              </w:rPr>
              <w:t>e Clyde &amp; Co LLP drafted LPC templates.</w:t>
            </w:r>
            <w:r w:rsidR="00F2584B">
              <w:rPr>
                <w:rFonts w:ascii="DM Sans" w:eastAsia="Calibri" w:hAnsi="DM Sans" w:cs="Arial"/>
              </w:rPr>
              <w:t xml:space="preserve"> </w:t>
            </w:r>
            <w:r w:rsidRPr="00325EAE">
              <w:rPr>
                <w:rFonts w:ascii="DM Sans" w:eastAsia="Calibri" w:hAnsi="DM Sans" w:cs="Arial"/>
              </w:rPr>
              <w:t xml:space="preserve">Annual reviews/appraisals are linked to LPC priorities and </w:t>
            </w:r>
            <w:r w:rsidRPr="00325EAE">
              <w:rPr>
                <w:rFonts w:ascii="DM Sans" w:eastAsia="Calibri" w:hAnsi="DM Sans" w:cs="Arial"/>
              </w:rPr>
              <w:lastRenderedPageBreak/>
              <w:t>personal development plan in place with measurable personal performance management targets set</w:t>
            </w:r>
            <w:r w:rsidR="00D932B9">
              <w:rPr>
                <w:rFonts w:ascii="DM Sans" w:eastAsia="Calibri" w:hAnsi="DM Sans" w:cs="Arial"/>
              </w:rPr>
              <w:t>.</w:t>
            </w:r>
            <w:r w:rsidRPr="00325EAE">
              <w:rPr>
                <w:rFonts w:ascii="DM Sans" w:eastAsia="Calibri" w:hAnsi="DM Sans" w:cs="Arial"/>
              </w:rPr>
              <w:t xml:space="preserve"> Non employed Contract ­ A contract is in place </w:t>
            </w:r>
            <w:r w:rsidR="00D932B9">
              <w:rPr>
                <w:rFonts w:ascii="DM Sans" w:eastAsia="Calibri" w:hAnsi="DM Sans" w:cs="Arial"/>
              </w:rPr>
              <w:t xml:space="preserve">using the Clyde and Co LLP </w:t>
            </w:r>
            <w:r w:rsidR="002C2B34">
              <w:rPr>
                <w:rFonts w:ascii="DM Sans" w:eastAsia="Calibri" w:hAnsi="DM Sans" w:cs="Arial"/>
              </w:rPr>
              <w:t xml:space="preserve">template </w:t>
            </w:r>
            <w:r w:rsidR="0086348F">
              <w:rPr>
                <w:rFonts w:ascii="DM Sans" w:eastAsia="Calibri" w:hAnsi="DM Sans" w:cs="Arial"/>
              </w:rPr>
              <w:t>and employment status has been established</w:t>
            </w:r>
            <w:r w:rsidRPr="00325EAE">
              <w:rPr>
                <w:rFonts w:ascii="DM Sans" w:eastAsia="Calibri" w:hAnsi="DM Sans" w:cs="Arial"/>
              </w:rPr>
              <w:t>. There is a regular review of service delivery against the contract for services and LPC Work Programme</w:t>
            </w:r>
            <w:r w:rsidR="0086348F">
              <w:rPr>
                <w:rFonts w:ascii="DM Sans" w:eastAsia="Calibri" w:hAnsi="DM Sans" w:cs="Arial"/>
              </w:rPr>
              <w:t xml:space="preserve">. </w:t>
            </w:r>
          </w:p>
        </w:tc>
        <w:tc>
          <w:tcPr>
            <w:tcW w:w="2977" w:type="dxa"/>
          </w:tcPr>
          <w:p w14:paraId="306EA4BB" w14:textId="5650D4E9"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lastRenderedPageBreak/>
              <w:t xml:space="preserve">As </w:t>
            </w:r>
            <w:r w:rsidR="009C057E">
              <w:rPr>
                <w:rFonts w:ascii="DM Sans" w:eastAsia="Calibri" w:hAnsi="DM Sans" w:cs="Arial"/>
              </w:rPr>
              <w:t>Amber</w:t>
            </w:r>
            <w:r w:rsidRPr="00325EAE">
              <w:rPr>
                <w:rFonts w:ascii="DM Sans" w:eastAsia="Calibri" w:hAnsi="DM Sans" w:cs="Arial"/>
              </w:rPr>
              <w:t xml:space="preserve"> Level, plus there is a Chief Officer in post who has structured meetings at least twice a year with at least one nominated committee member that includes: Employed Contract ­ A review of performance against targets. </w:t>
            </w:r>
            <w:r w:rsidR="006F41F0">
              <w:rPr>
                <w:rFonts w:ascii="DM Sans" w:eastAsia="Calibri" w:hAnsi="DM Sans" w:cs="Arial"/>
              </w:rPr>
              <w:t xml:space="preserve">Contract </w:t>
            </w:r>
            <w:r w:rsidR="00751BCE">
              <w:rPr>
                <w:rFonts w:ascii="DM Sans" w:eastAsia="Calibri" w:hAnsi="DM Sans" w:cs="Arial"/>
              </w:rPr>
              <w:lastRenderedPageBreak/>
              <w:t>for</w:t>
            </w:r>
            <w:r w:rsidR="006F41F0">
              <w:rPr>
                <w:rFonts w:ascii="DM Sans" w:eastAsia="Calibri" w:hAnsi="DM Sans" w:cs="Arial"/>
              </w:rPr>
              <w:t xml:space="preserve"> Services </w:t>
            </w:r>
            <w:r w:rsidRPr="00325EAE">
              <w:rPr>
                <w:rFonts w:ascii="DM Sans" w:eastAsia="Calibri" w:hAnsi="DM Sans" w:cs="Arial"/>
              </w:rPr>
              <w:t>­ A review that the terms of the contract are being fulfilled</w:t>
            </w:r>
            <w:r w:rsidR="00751BCE">
              <w:rPr>
                <w:rFonts w:ascii="DM Sans" w:eastAsia="Calibri" w:hAnsi="DM Sans" w:cs="Arial"/>
              </w:rPr>
              <w:t xml:space="preserve"> by using the Clyde and Co LLP Template, reviewed annually.</w:t>
            </w:r>
          </w:p>
        </w:tc>
        <w:tc>
          <w:tcPr>
            <w:tcW w:w="3119" w:type="dxa"/>
            <w:shd w:val="clear" w:color="auto" w:fill="00B050"/>
          </w:tcPr>
          <w:p w14:paraId="1FB279FF" w14:textId="46B2B1B3" w:rsidR="001A374C" w:rsidRPr="001961B9" w:rsidRDefault="000865FA"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b/>
                <w:bCs/>
                <w:sz w:val="20"/>
                <w:szCs w:val="20"/>
              </w:rPr>
            </w:pPr>
            <w:r>
              <w:rPr>
                <w:rFonts w:ascii="DM Sans" w:eastAsia="Calibri" w:hAnsi="DM Sans" w:cs="Arial"/>
                <w:b/>
                <w:bCs/>
                <w:sz w:val="20"/>
                <w:szCs w:val="20"/>
              </w:rPr>
              <w:lastRenderedPageBreak/>
              <w:t xml:space="preserve">The Chief Officer </w:t>
            </w:r>
            <w:r w:rsidR="007D1198">
              <w:rPr>
                <w:rFonts w:ascii="DM Sans" w:eastAsia="Calibri" w:hAnsi="DM Sans" w:cs="Arial"/>
                <w:b/>
                <w:bCs/>
                <w:sz w:val="20"/>
                <w:szCs w:val="20"/>
              </w:rPr>
              <w:t xml:space="preserve">has a current job description aligned to the CPE model and a signed employment contract. Structured performance review meetings take place </w:t>
            </w:r>
            <w:r w:rsidR="00CE19CD">
              <w:rPr>
                <w:rFonts w:ascii="DM Sans" w:eastAsia="Calibri" w:hAnsi="DM Sans" w:cs="Arial"/>
                <w:b/>
                <w:bCs/>
                <w:sz w:val="20"/>
                <w:szCs w:val="20"/>
              </w:rPr>
              <w:t>at least twice a year with the Chairs.</w:t>
            </w:r>
          </w:p>
        </w:tc>
      </w:tr>
      <w:tr w:rsidR="00325EAE" w:rsidRPr="00325EAE" w14:paraId="06468748" w14:textId="77777777" w:rsidTr="004E140E">
        <w:tc>
          <w:tcPr>
            <w:cnfStyle w:val="001000000000" w:firstRow="0" w:lastRow="0" w:firstColumn="1" w:lastColumn="0" w:oddVBand="0" w:evenVBand="0" w:oddHBand="0" w:evenHBand="0" w:firstRowFirstColumn="0" w:firstRowLastColumn="0" w:lastRowFirstColumn="0" w:lastRowLastColumn="0"/>
            <w:tcW w:w="2122" w:type="dxa"/>
            <w:shd w:val="clear" w:color="auto" w:fill="0072CE" w:themeFill="text1"/>
          </w:tcPr>
          <w:p w14:paraId="79B23268" w14:textId="77777777" w:rsidR="00325EAE" w:rsidRPr="00325EAE" w:rsidRDefault="00325EAE" w:rsidP="00DD14D0">
            <w:pPr>
              <w:rPr>
                <w:rFonts w:ascii="DM Sans" w:eastAsiaTheme="minorEastAsia" w:hAnsi="DM Sans" w:cs="Arial"/>
                <w:color w:val="FFFFFF" w:themeColor="background2"/>
              </w:rPr>
            </w:pPr>
            <w:r w:rsidRPr="00325EAE">
              <w:rPr>
                <w:rFonts w:ascii="DM Sans" w:eastAsiaTheme="minorEastAsia" w:hAnsi="DM Sans" w:cs="Arial"/>
                <w:color w:val="FFFFFF" w:themeColor="background2"/>
              </w:rPr>
              <w:t>LPC Reporting</w:t>
            </w:r>
          </w:p>
        </w:tc>
        <w:tc>
          <w:tcPr>
            <w:tcW w:w="3402" w:type="dxa"/>
          </w:tcPr>
          <w:p w14:paraId="4444AD84"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t xml:space="preserve">Chair or Chief Officer </w:t>
            </w:r>
            <w:proofErr w:type="gramStart"/>
            <w:r w:rsidRPr="00325EAE">
              <w:rPr>
                <w:rFonts w:ascii="DM Sans" w:eastAsia="Calibri" w:hAnsi="DM Sans" w:cs="Arial"/>
              </w:rPr>
              <w:t>provide</w:t>
            </w:r>
            <w:proofErr w:type="gramEnd"/>
            <w:r w:rsidRPr="00325EAE">
              <w:rPr>
                <w:rFonts w:ascii="DM Sans" w:eastAsia="Calibri" w:hAnsi="DM Sans" w:cs="Arial"/>
              </w:rPr>
              <w:t xml:space="preserve"> verbal reports on LPC activities to the Committee.</w:t>
            </w:r>
          </w:p>
        </w:tc>
        <w:tc>
          <w:tcPr>
            <w:tcW w:w="3543" w:type="dxa"/>
          </w:tcPr>
          <w:p w14:paraId="19C16836"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t xml:space="preserve">Chair, Chief Officer and members provide written reports on LPC activities, including meetings attended on behalf of the LPC, to the Committee at each LPC meeting. </w:t>
            </w:r>
            <w:r w:rsidRPr="0042542D">
              <w:rPr>
                <w:rFonts w:ascii="DM Sans" w:eastAsia="Calibri" w:hAnsi="DM Sans" w:cs="Arial"/>
              </w:rPr>
              <w:t>These are discussed as an agenda item at each LPC meeting.</w:t>
            </w:r>
          </w:p>
        </w:tc>
        <w:tc>
          <w:tcPr>
            <w:tcW w:w="2977" w:type="dxa"/>
          </w:tcPr>
          <w:p w14:paraId="2BC7AF7E" w14:textId="5A42139C"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t xml:space="preserve">As </w:t>
            </w:r>
            <w:r w:rsidR="0039110F">
              <w:rPr>
                <w:rFonts w:ascii="DM Sans" w:eastAsia="Calibri" w:hAnsi="DM Sans" w:cs="Arial"/>
              </w:rPr>
              <w:t>amber</w:t>
            </w:r>
            <w:r w:rsidRPr="00325EAE">
              <w:rPr>
                <w:rFonts w:ascii="DM Sans" w:eastAsia="Calibri" w:hAnsi="DM Sans" w:cs="Arial"/>
              </w:rPr>
              <w:t xml:space="preserve"> Level, plus the meetings together with the names of the individuals attending on behalf of the LPC for the planned period up to the next LPC meeting are on the agenda as a matter of report</w:t>
            </w:r>
            <w:r w:rsidR="00FF2954">
              <w:rPr>
                <w:rFonts w:ascii="DM Sans" w:eastAsia="Calibri" w:hAnsi="DM Sans" w:cs="Arial"/>
              </w:rPr>
              <w:t xml:space="preserve"> or as part of reporting on the operating plan.</w:t>
            </w:r>
          </w:p>
        </w:tc>
        <w:tc>
          <w:tcPr>
            <w:tcW w:w="3119" w:type="dxa"/>
            <w:shd w:val="clear" w:color="auto" w:fill="00B050"/>
          </w:tcPr>
          <w:p w14:paraId="26A44061" w14:textId="34B676DA" w:rsidR="00325EAE" w:rsidRPr="00744B46" w:rsidRDefault="0052657F"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b/>
                <w:bCs/>
                <w:sz w:val="20"/>
                <w:szCs w:val="20"/>
              </w:rPr>
            </w:pPr>
            <w:r w:rsidRPr="00744B46">
              <w:rPr>
                <w:rFonts w:ascii="DM Sans" w:eastAsia="Calibri" w:hAnsi="DM Sans" w:cs="Arial"/>
                <w:b/>
                <w:bCs/>
                <w:sz w:val="20"/>
                <w:szCs w:val="20"/>
              </w:rPr>
              <w:t xml:space="preserve">Full updates are provided to committee members </w:t>
            </w:r>
            <w:r w:rsidR="00EA096E" w:rsidRPr="00744B46">
              <w:rPr>
                <w:rFonts w:ascii="DM Sans" w:eastAsia="Calibri" w:hAnsi="DM Sans" w:cs="Arial"/>
                <w:b/>
                <w:bCs/>
                <w:sz w:val="20"/>
                <w:szCs w:val="20"/>
              </w:rPr>
              <w:t xml:space="preserve">at least once or twice a month detailing Officers activities in relation to meeting attendance. </w:t>
            </w:r>
            <w:r w:rsidR="00744B46" w:rsidRPr="00744B46">
              <w:rPr>
                <w:rFonts w:ascii="DM Sans" w:eastAsia="Calibri" w:hAnsi="DM Sans" w:cs="Arial"/>
                <w:b/>
                <w:bCs/>
                <w:sz w:val="20"/>
                <w:szCs w:val="20"/>
              </w:rPr>
              <w:t>Officer activity is also discussed at every Committee meeting with planned activities for the next period agreed</w:t>
            </w:r>
          </w:p>
        </w:tc>
      </w:tr>
      <w:tr w:rsidR="00325EAE" w:rsidRPr="00325EAE" w14:paraId="778ABBE4" w14:textId="77777777" w:rsidTr="00091009">
        <w:tc>
          <w:tcPr>
            <w:cnfStyle w:val="001000000000" w:firstRow="0" w:lastRow="0" w:firstColumn="1" w:lastColumn="0" w:oddVBand="0" w:evenVBand="0" w:oddHBand="0" w:evenHBand="0" w:firstRowFirstColumn="0" w:firstRowLastColumn="0" w:lastRowFirstColumn="0" w:lastRowLastColumn="0"/>
            <w:tcW w:w="2122" w:type="dxa"/>
            <w:shd w:val="clear" w:color="auto" w:fill="0072CE" w:themeFill="text1"/>
          </w:tcPr>
          <w:p w14:paraId="5AC097EB" w14:textId="77777777" w:rsidR="00325EAE" w:rsidRPr="00325EAE" w:rsidRDefault="00325EAE" w:rsidP="00DD14D0">
            <w:pPr>
              <w:rPr>
                <w:rFonts w:ascii="DM Sans" w:eastAsiaTheme="minorEastAsia" w:hAnsi="DM Sans" w:cs="Arial"/>
                <w:color w:val="FFFFFF" w:themeColor="background2"/>
              </w:rPr>
            </w:pPr>
            <w:r w:rsidRPr="00325EAE">
              <w:rPr>
                <w:rFonts w:ascii="DM Sans" w:eastAsiaTheme="minorEastAsia" w:hAnsi="DM Sans" w:cs="Arial"/>
                <w:color w:val="FFFFFF" w:themeColor="background2"/>
              </w:rPr>
              <w:t>LPC Agendas and Minutes</w:t>
            </w:r>
          </w:p>
        </w:tc>
        <w:tc>
          <w:tcPr>
            <w:tcW w:w="3402" w:type="dxa"/>
          </w:tcPr>
          <w:p w14:paraId="2990E625" w14:textId="16C07A94"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t xml:space="preserve">Agendas and minutes of meetings of the LPC are not routinely made available to </w:t>
            </w:r>
            <w:r w:rsidR="00FF2954">
              <w:rPr>
                <w:rFonts w:ascii="DM Sans" w:eastAsia="Calibri" w:hAnsi="DM Sans" w:cs="Arial"/>
              </w:rPr>
              <w:t>Pharmacy Owners</w:t>
            </w:r>
            <w:r w:rsidRPr="00325EAE">
              <w:rPr>
                <w:rFonts w:ascii="DM Sans" w:eastAsia="Calibri" w:hAnsi="DM Sans" w:cs="Arial"/>
              </w:rPr>
              <w:t>.</w:t>
            </w:r>
          </w:p>
        </w:tc>
        <w:tc>
          <w:tcPr>
            <w:tcW w:w="3543" w:type="dxa"/>
          </w:tcPr>
          <w:p w14:paraId="36D9CFC4" w14:textId="504E21C5" w:rsidR="00325EAE" w:rsidRPr="00325EAE" w:rsidRDefault="00FF2954"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744B46">
              <w:rPr>
                <w:rFonts w:ascii="DM Sans" w:eastAsia="Calibri" w:hAnsi="DM Sans" w:cs="Arial"/>
              </w:rPr>
              <w:t>Pharmacy Owners</w:t>
            </w:r>
            <w:r w:rsidR="00325EAE" w:rsidRPr="00744B46">
              <w:rPr>
                <w:rFonts w:ascii="DM Sans" w:eastAsia="Calibri" w:hAnsi="DM Sans" w:cs="Arial"/>
              </w:rPr>
              <w:t xml:space="preserve"> can view the LPC meeting agenda before each meeting and minutes via the LPC website within 3 working days of them </w:t>
            </w:r>
            <w:r w:rsidR="00325EAE" w:rsidRPr="00744B46">
              <w:rPr>
                <w:rFonts w:ascii="DM Sans" w:eastAsia="Calibri" w:hAnsi="DM Sans" w:cs="Arial"/>
              </w:rPr>
              <w:lastRenderedPageBreak/>
              <w:t>being accepted, exc</w:t>
            </w:r>
            <w:r w:rsidR="00141A86" w:rsidRPr="00744B46">
              <w:rPr>
                <w:rFonts w:ascii="DM Sans" w:eastAsia="Calibri" w:hAnsi="DM Sans" w:cs="Arial"/>
              </w:rPr>
              <w:t>ept any redacted parts.</w:t>
            </w:r>
          </w:p>
        </w:tc>
        <w:tc>
          <w:tcPr>
            <w:tcW w:w="2977" w:type="dxa"/>
          </w:tcPr>
          <w:p w14:paraId="5D046021" w14:textId="461703A9"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lastRenderedPageBreak/>
              <w:t xml:space="preserve">As </w:t>
            </w:r>
            <w:r w:rsidR="006D3337">
              <w:rPr>
                <w:rFonts w:ascii="DM Sans" w:eastAsia="Calibri" w:hAnsi="DM Sans" w:cs="Arial"/>
              </w:rPr>
              <w:t>Amber</w:t>
            </w:r>
            <w:r w:rsidRPr="00325EAE">
              <w:rPr>
                <w:rFonts w:ascii="DM Sans" w:eastAsia="Calibri" w:hAnsi="DM Sans" w:cs="Arial"/>
              </w:rPr>
              <w:t xml:space="preserve"> Level, </w:t>
            </w:r>
            <w:r w:rsidR="006D3337" w:rsidRPr="00325EAE">
              <w:rPr>
                <w:rFonts w:ascii="DM Sans" w:eastAsia="Calibri" w:hAnsi="DM Sans" w:cs="Arial"/>
              </w:rPr>
              <w:t>p</w:t>
            </w:r>
            <w:r w:rsidR="006D3337">
              <w:rPr>
                <w:rFonts w:ascii="DM Sans" w:eastAsia="Calibri" w:hAnsi="DM Sans" w:cs="Arial"/>
              </w:rPr>
              <w:t xml:space="preserve">lus any confidential business </w:t>
            </w:r>
            <w:r w:rsidRPr="00325EAE">
              <w:rPr>
                <w:rFonts w:ascii="DM Sans" w:eastAsia="Calibri" w:hAnsi="DM Sans" w:cs="Arial"/>
              </w:rPr>
              <w:t xml:space="preserve">described within the minutes sufficient for readers to understand </w:t>
            </w:r>
            <w:r w:rsidRPr="00325EAE">
              <w:rPr>
                <w:rFonts w:ascii="DM Sans" w:eastAsia="Calibri" w:hAnsi="DM Sans" w:cs="Arial"/>
              </w:rPr>
              <w:lastRenderedPageBreak/>
              <w:t>that a matter was discussed.</w:t>
            </w:r>
          </w:p>
        </w:tc>
        <w:tc>
          <w:tcPr>
            <w:tcW w:w="3119" w:type="dxa"/>
            <w:shd w:val="clear" w:color="auto" w:fill="00B050"/>
          </w:tcPr>
          <w:p w14:paraId="0BE8A83C" w14:textId="5A170F6F" w:rsidR="00997049" w:rsidRPr="00BD2303" w:rsidRDefault="00F041ED" w:rsidP="00744B46">
            <w:pPr>
              <w:cnfStyle w:val="000000000000" w:firstRow="0" w:lastRow="0" w:firstColumn="0" w:lastColumn="0" w:oddVBand="0" w:evenVBand="0" w:oddHBand="0" w:evenHBand="0" w:firstRowFirstColumn="0" w:firstRowLastColumn="0" w:lastRowFirstColumn="0" w:lastRowLastColumn="0"/>
              <w:rPr>
                <w:rFonts w:ascii="DM Sans" w:eastAsia="Calibri" w:hAnsi="DM Sans" w:cs="Arial"/>
                <w:b/>
                <w:bCs/>
                <w:sz w:val="20"/>
                <w:szCs w:val="20"/>
              </w:rPr>
            </w:pPr>
            <w:r w:rsidRPr="00BD2303">
              <w:rPr>
                <w:rFonts w:ascii="DM Sans" w:eastAsia="Calibri" w:hAnsi="DM Sans" w:cs="Arial"/>
                <w:b/>
                <w:bCs/>
                <w:sz w:val="20"/>
                <w:szCs w:val="20"/>
              </w:rPr>
              <w:lastRenderedPageBreak/>
              <w:t xml:space="preserve">CPS full committee meeting agenda </w:t>
            </w:r>
            <w:r w:rsidR="00D8107D">
              <w:rPr>
                <w:rFonts w:ascii="DM Sans" w:eastAsia="Calibri" w:hAnsi="DM Sans" w:cs="Arial"/>
                <w:b/>
                <w:bCs/>
                <w:sz w:val="20"/>
                <w:szCs w:val="20"/>
              </w:rPr>
              <w:t>published</w:t>
            </w:r>
            <w:r w:rsidRPr="00BD2303">
              <w:rPr>
                <w:rFonts w:ascii="DM Sans" w:eastAsia="Calibri" w:hAnsi="DM Sans" w:cs="Arial"/>
                <w:b/>
                <w:bCs/>
                <w:sz w:val="20"/>
                <w:szCs w:val="20"/>
              </w:rPr>
              <w:t xml:space="preserve"> one week prior to the meeting. </w:t>
            </w:r>
            <w:r w:rsidR="00BD2303">
              <w:rPr>
                <w:rFonts w:ascii="DM Sans" w:eastAsia="Calibri" w:hAnsi="DM Sans" w:cs="Arial"/>
                <w:b/>
                <w:bCs/>
                <w:sz w:val="20"/>
                <w:szCs w:val="20"/>
              </w:rPr>
              <w:t xml:space="preserve">Minutes are available on the </w:t>
            </w:r>
            <w:proofErr w:type="gramStart"/>
            <w:r w:rsidR="00BD2303">
              <w:rPr>
                <w:rFonts w:ascii="DM Sans" w:eastAsia="Calibri" w:hAnsi="DM Sans" w:cs="Arial"/>
                <w:b/>
                <w:bCs/>
                <w:sz w:val="20"/>
                <w:szCs w:val="20"/>
              </w:rPr>
              <w:t>website  immediately</w:t>
            </w:r>
            <w:proofErr w:type="gramEnd"/>
            <w:r w:rsidR="00BD2303">
              <w:rPr>
                <w:rFonts w:ascii="DM Sans" w:eastAsia="Calibri" w:hAnsi="DM Sans" w:cs="Arial"/>
                <w:b/>
                <w:bCs/>
                <w:sz w:val="20"/>
                <w:szCs w:val="20"/>
              </w:rPr>
              <w:t xml:space="preserve"> they have been approved.</w:t>
            </w:r>
          </w:p>
        </w:tc>
      </w:tr>
      <w:tr w:rsidR="00325EAE" w:rsidRPr="00325EAE" w14:paraId="72BFFCB9" w14:textId="77777777" w:rsidTr="009508E4">
        <w:tc>
          <w:tcPr>
            <w:cnfStyle w:val="001000000000" w:firstRow="0" w:lastRow="0" w:firstColumn="1" w:lastColumn="0" w:oddVBand="0" w:evenVBand="0" w:oddHBand="0" w:evenHBand="0" w:firstRowFirstColumn="0" w:firstRowLastColumn="0" w:lastRowFirstColumn="0" w:lastRowLastColumn="0"/>
            <w:tcW w:w="2122" w:type="dxa"/>
            <w:shd w:val="clear" w:color="auto" w:fill="0072CE" w:themeFill="text1"/>
          </w:tcPr>
          <w:p w14:paraId="20571F94" w14:textId="77777777" w:rsidR="00325EAE" w:rsidRPr="00325EAE" w:rsidRDefault="00325EAE" w:rsidP="00DD14D0">
            <w:pPr>
              <w:rPr>
                <w:rFonts w:ascii="DM Sans" w:eastAsiaTheme="minorEastAsia" w:hAnsi="DM Sans" w:cs="Arial"/>
                <w:color w:val="FFFFFF" w:themeColor="background2"/>
              </w:rPr>
            </w:pPr>
            <w:r w:rsidRPr="00325EAE">
              <w:rPr>
                <w:rFonts w:ascii="DM Sans" w:eastAsiaTheme="minorEastAsia" w:hAnsi="DM Sans" w:cs="Arial"/>
                <w:color w:val="FFFFFF" w:themeColor="background2"/>
              </w:rPr>
              <w:t>Chief Officer and Treasurer Roles</w:t>
            </w:r>
          </w:p>
        </w:tc>
        <w:tc>
          <w:tcPr>
            <w:tcW w:w="3402" w:type="dxa"/>
          </w:tcPr>
          <w:p w14:paraId="49632D15"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t>A single individual undertakes the role of both Chief Officer and Treasurer, although the LPC may be working to separate the roles</w:t>
            </w:r>
            <w:r w:rsidRPr="00325EAE">
              <w:rPr>
                <w:rFonts w:ascii="Cambria" w:eastAsia="Calibri" w:hAnsi="Cambria" w:cs="Cambria"/>
              </w:rPr>
              <w:t>;</w:t>
            </w:r>
            <w:r w:rsidRPr="00325EAE">
              <w:rPr>
                <w:rFonts w:ascii="DM Sans" w:eastAsia="Calibri" w:hAnsi="DM Sans" w:cs="Arial"/>
              </w:rPr>
              <w:t xml:space="preserve"> or the LPC has not reviewed the appointment of the Treasurer within the last 15 months.</w:t>
            </w:r>
          </w:p>
        </w:tc>
        <w:tc>
          <w:tcPr>
            <w:tcW w:w="3543" w:type="dxa"/>
          </w:tcPr>
          <w:p w14:paraId="7CC560EE"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666C70">
              <w:rPr>
                <w:rFonts w:ascii="DM Sans" w:eastAsia="Calibri" w:hAnsi="DM Sans" w:cs="Arial"/>
              </w:rPr>
              <w:t>LPC has clearly separated the roles of Chief Officer and Treasurer. LPC has reviewed the appointment of the Treasurer within the last 15 months.</w:t>
            </w:r>
          </w:p>
        </w:tc>
        <w:tc>
          <w:tcPr>
            <w:tcW w:w="2977" w:type="dxa"/>
          </w:tcPr>
          <w:p w14:paraId="3B2496A7" w14:textId="07BCB3C1"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t xml:space="preserve">As </w:t>
            </w:r>
            <w:r w:rsidR="00CF56F5">
              <w:rPr>
                <w:rFonts w:ascii="DM Sans" w:eastAsia="Calibri" w:hAnsi="DM Sans" w:cs="Arial"/>
              </w:rPr>
              <w:t>Amber</w:t>
            </w:r>
            <w:r w:rsidRPr="00325EAE">
              <w:rPr>
                <w:rFonts w:ascii="DM Sans" w:eastAsia="Calibri" w:hAnsi="DM Sans" w:cs="Arial"/>
              </w:rPr>
              <w:t xml:space="preserve"> Level, plus </w:t>
            </w:r>
            <w:r w:rsidRPr="006728F7">
              <w:rPr>
                <w:rFonts w:ascii="DM Sans" w:eastAsia="Calibri" w:hAnsi="DM Sans" w:cs="Arial"/>
              </w:rPr>
              <w:t>the LPC has assured itself of the personal independence of the Treasurer within the last 15 months. The assurance is documented so that, if challenged, it can be called upon as evidenc</w:t>
            </w:r>
            <w:r w:rsidRPr="00B52982">
              <w:rPr>
                <w:rFonts w:ascii="DM Sans" w:eastAsia="Calibri" w:hAnsi="DM Sans" w:cs="Arial"/>
              </w:rPr>
              <w:t>e.</w:t>
            </w:r>
          </w:p>
        </w:tc>
        <w:tc>
          <w:tcPr>
            <w:tcW w:w="3119" w:type="dxa"/>
            <w:shd w:val="clear" w:color="auto" w:fill="00B050"/>
          </w:tcPr>
          <w:p w14:paraId="05B458D1" w14:textId="3DE4B32A" w:rsidR="00325EAE" w:rsidRPr="009B3BE6" w:rsidRDefault="00945FC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b/>
                <w:bCs/>
                <w:sz w:val="20"/>
                <w:szCs w:val="20"/>
              </w:rPr>
            </w:pPr>
            <w:r w:rsidRPr="009B3BE6">
              <w:rPr>
                <w:rFonts w:ascii="DM Sans" w:eastAsia="Calibri" w:hAnsi="DM Sans" w:cs="Arial"/>
                <w:b/>
                <w:bCs/>
                <w:sz w:val="20"/>
                <w:szCs w:val="20"/>
              </w:rPr>
              <w:t xml:space="preserve">The </w:t>
            </w:r>
            <w:r w:rsidR="009B3BE6" w:rsidRPr="009B3BE6">
              <w:rPr>
                <w:rFonts w:ascii="DM Sans" w:eastAsia="Calibri" w:hAnsi="DM Sans" w:cs="Arial"/>
                <w:b/>
                <w:bCs/>
                <w:sz w:val="20"/>
                <w:szCs w:val="20"/>
              </w:rPr>
              <w:t>T</w:t>
            </w:r>
            <w:r w:rsidRPr="009B3BE6">
              <w:rPr>
                <w:rFonts w:ascii="DM Sans" w:eastAsia="Calibri" w:hAnsi="DM Sans" w:cs="Arial"/>
                <w:b/>
                <w:bCs/>
                <w:sz w:val="20"/>
                <w:szCs w:val="20"/>
              </w:rPr>
              <w:t xml:space="preserve">reasurer </w:t>
            </w:r>
            <w:r w:rsidR="001C6F0E" w:rsidRPr="009B3BE6">
              <w:rPr>
                <w:rFonts w:ascii="DM Sans" w:eastAsia="Calibri" w:hAnsi="DM Sans" w:cs="Arial"/>
                <w:b/>
                <w:bCs/>
                <w:sz w:val="20"/>
                <w:szCs w:val="20"/>
              </w:rPr>
              <w:t xml:space="preserve">role is separated from the Chief Officer role. The role of Treasurer has been reviewed within the last 15 </w:t>
            </w:r>
            <w:r w:rsidR="009B3BE6" w:rsidRPr="009B3BE6">
              <w:rPr>
                <w:rFonts w:ascii="DM Sans" w:eastAsia="Calibri" w:hAnsi="DM Sans" w:cs="Arial"/>
                <w:b/>
                <w:bCs/>
                <w:sz w:val="20"/>
                <w:szCs w:val="20"/>
              </w:rPr>
              <w:t>months.</w:t>
            </w:r>
          </w:p>
        </w:tc>
      </w:tr>
      <w:tr w:rsidR="00325EAE" w:rsidRPr="00325EAE" w14:paraId="4BDF8D48" w14:textId="77777777" w:rsidTr="009508E4">
        <w:trPr>
          <w:trHeight w:val="1650"/>
        </w:trPr>
        <w:tc>
          <w:tcPr>
            <w:cnfStyle w:val="001000000000" w:firstRow="0" w:lastRow="0" w:firstColumn="1" w:lastColumn="0" w:oddVBand="0" w:evenVBand="0" w:oddHBand="0" w:evenHBand="0" w:firstRowFirstColumn="0" w:firstRowLastColumn="0" w:lastRowFirstColumn="0" w:lastRowLastColumn="0"/>
            <w:tcW w:w="2122" w:type="dxa"/>
            <w:shd w:val="clear" w:color="auto" w:fill="0072CE" w:themeFill="text1"/>
          </w:tcPr>
          <w:p w14:paraId="4A4F4B41" w14:textId="77777777" w:rsidR="00325EAE" w:rsidRPr="00325EAE" w:rsidRDefault="00325EAE" w:rsidP="00DD14D0">
            <w:pPr>
              <w:rPr>
                <w:rFonts w:ascii="DM Sans" w:eastAsiaTheme="minorEastAsia" w:hAnsi="DM Sans" w:cs="Arial"/>
                <w:color w:val="FFFFFF" w:themeColor="background2"/>
              </w:rPr>
            </w:pPr>
            <w:r w:rsidRPr="00325EAE">
              <w:rPr>
                <w:rFonts w:ascii="DM Sans" w:eastAsiaTheme="minorEastAsia" w:hAnsi="DM Sans" w:cs="Arial"/>
                <w:color w:val="FFFFFF" w:themeColor="background2"/>
              </w:rPr>
              <w:t>Policies and procedures</w:t>
            </w:r>
          </w:p>
        </w:tc>
        <w:tc>
          <w:tcPr>
            <w:tcW w:w="3402" w:type="dxa"/>
          </w:tcPr>
          <w:p w14:paraId="5F06D4CD" w14:textId="4BCF7FC9"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9F354F">
              <w:rPr>
                <w:rFonts w:ascii="DM Sans" w:eastAsia="Calibri" w:hAnsi="DM Sans" w:cs="Arial"/>
              </w:rPr>
              <w:t xml:space="preserve">No </w:t>
            </w:r>
            <w:r w:rsidR="007E66FF" w:rsidRPr="009F354F">
              <w:rPr>
                <w:rFonts w:ascii="DM Sans" w:eastAsia="Calibri" w:hAnsi="DM Sans" w:cs="Arial"/>
              </w:rPr>
              <w:t>structured approach to policies and procedures.</w:t>
            </w:r>
          </w:p>
        </w:tc>
        <w:tc>
          <w:tcPr>
            <w:tcW w:w="3543" w:type="dxa"/>
          </w:tcPr>
          <w:p w14:paraId="241EB4A9" w14:textId="49B4898B"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t>Has the required policies and procedures in place</w:t>
            </w:r>
            <w:r w:rsidR="005626B0">
              <w:rPr>
                <w:rFonts w:ascii="DM Sans" w:eastAsia="Calibri" w:hAnsi="DM Sans" w:cs="Arial"/>
              </w:rPr>
              <w:t xml:space="preserve"> including adopting Clyde and Co LLP employment procedures and that</w:t>
            </w:r>
            <w:r w:rsidRPr="00325EAE">
              <w:rPr>
                <w:rFonts w:ascii="DM Sans" w:eastAsia="Calibri" w:hAnsi="DM Sans" w:cs="Arial"/>
              </w:rPr>
              <w:t xml:space="preserve"> </w:t>
            </w:r>
            <w:r w:rsidR="000A0E93">
              <w:rPr>
                <w:rFonts w:ascii="DM Sans" w:eastAsia="Calibri" w:hAnsi="DM Sans" w:cs="Arial"/>
              </w:rPr>
              <w:t xml:space="preserve">the </w:t>
            </w:r>
            <w:r w:rsidRPr="00325EAE">
              <w:rPr>
                <w:rFonts w:ascii="DM Sans" w:eastAsia="Calibri" w:hAnsi="DM Sans" w:cs="Arial"/>
              </w:rPr>
              <w:t xml:space="preserve">Committee have assurance and oversight </w:t>
            </w:r>
            <w:r w:rsidR="000A0E93">
              <w:rPr>
                <w:rFonts w:ascii="DM Sans" w:eastAsia="Calibri" w:hAnsi="DM Sans" w:cs="Arial"/>
              </w:rPr>
              <w:t>of these.</w:t>
            </w:r>
            <w:r w:rsidRPr="00325EAE">
              <w:rPr>
                <w:rFonts w:ascii="DM Sans" w:eastAsia="Calibri" w:hAnsi="DM Sans" w:cs="Arial"/>
              </w:rPr>
              <w:t xml:space="preserve"> </w:t>
            </w:r>
          </w:p>
        </w:tc>
        <w:tc>
          <w:tcPr>
            <w:tcW w:w="2977" w:type="dxa"/>
          </w:tcPr>
          <w:p w14:paraId="27CABA44" w14:textId="5EAB04C0" w:rsidR="00325EAE" w:rsidRPr="006728F7"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6728F7">
              <w:rPr>
                <w:rFonts w:ascii="DM Sans" w:eastAsia="Calibri" w:hAnsi="DM Sans" w:cs="Arial"/>
              </w:rPr>
              <w:t>As</w:t>
            </w:r>
            <w:r w:rsidR="00961986" w:rsidRPr="006728F7">
              <w:rPr>
                <w:rFonts w:ascii="DM Sans" w:eastAsia="Calibri" w:hAnsi="DM Sans" w:cs="Arial"/>
              </w:rPr>
              <w:t xml:space="preserve"> Amber Level, plus publish</w:t>
            </w:r>
            <w:r w:rsidR="000A0E93" w:rsidRPr="006728F7">
              <w:rPr>
                <w:rFonts w:ascii="DM Sans" w:eastAsia="Calibri" w:hAnsi="DM Sans" w:cs="Arial"/>
              </w:rPr>
              <w:t>ed</w:t>
            </w:r>
            <w:r w:rsidR="00961986" w:rsidRPr="006728F7">
              <w:rPr>
                <w:rFonts w:ascii="DM Sans" w:eastAsia="Calibri" w:hAnsi="DM Sans" w:cs="Arial"/>
              </w:rPr>
              <w:t xml:space="preserve"> relevant </w:t>
            </w:r>
          </w:p>
          <w:p w14:paraId="4905785B" w14:textId="27589B92" w:rsidR="000A0E93" w:rsidRPr="00325EAE" w:rsidRDefault="000A0E93"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6728F7">
              <w:rPr>
                <w:rFonts w:ascii="DM Sans" w:eastAsia="Calibri" w:hAnsi="DM Sans" w:cs="Arial"/>
              </w:rPr>
              <w:t>has undertaken an audit of these within the last 12.</w:t>
            </w:r>
          </w:p>
        </w:tc>
        <w:tc>
          <w:tcPr>
            <w:tcW w:w="3119" w:type="dxa"/>
            <w:shd w:val="clear" w:color="auto" w:fill="00B050"/>
          </w:tcPr>
          <w:p w14:paraId="71E72767" w14:textId="5B4514A7" w:rsidR="002C0F3D" w:rsidRPr="00B52982" w:rsidRDefault="003000A7"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b/>
                <w:bCs/>
                <w:sz w:val="20"/>
                <w:szCs w:val="20"/>
              </w:rPr>
            </w:pPr>
            <w:r w:rsidRPr="00B52982">
              <w:rPr>
                <w:rFonts w:ascii="DM Sans" w:eastAsia="Calibri" w:hAnsi="DM Sans" w:cs="Arial"/>
                <w:b/>
                <w:bCs/>
                <w:sz w:val="20"/>
                <w:szCs w:val="20"/>
              </w:rPr>
              <w:t>All documents stored on shared drive with a</w:t>
            </w:r>
            <w:r w:rsidR="00B52982" w:rsidRPr="00B52982">
              <w:rPr>
                <w:rFonts w:ascii="DM Sans" w:eastAsia="Calibri" w:hAnsi="DM Sans" w:cs="Arial"/>
                <w:b/>
                <w:bCs/>
                <w:sz w:val="20"/>
                <w:szCs w:val="20"/>
              </w:rPr>
              <w:t>n</w:t>
            </w:r>
            <w:r w:rsidRPr="00B52982">
              <w:rPr>
                <w:rFonts w:ascii="DM Sans" w:eastAsia="Calibri" w:hAnsi="DM Sans" w:cs="Arial"/>
                <w:b/>
                <w:bCs/>
                <w:sz w:val="20"/>
                <w:szCs w:val="20"/>
              </w:rPr>
              <w:t xml:space="preserve"> </w:t>
            </w:r>
            <w:r w:rsidR="00B52982" w:rsidRPr="00B52982">
              <w:rPr>
                <w:rFonts w:ascii="DM Sans" w:eastAsia="Calibri" w:hAnsi="DM Sans" w:cs="Arial"/>
                <w:b/>
                <w:bCs/>
                <w:sz w:val="20"/>
                <w:szCs w:val="20"/>
              </w:rPr>
              <w:t>annual review date. All have been reviewed within the last 12 months</w:t>
            </w:r>
          </w:p>
        </w:tc>
      </w:tr>
    </w:tbl>
    <w:p w14:paraId="5A3BEE87" w14:textId="77777777" w:rsidR="00325EAE" w:rsidRDefault="00325EAE" w:rsidP="00325EAE">
      <w:pPr>
        <w:rPr>
          <w:rFonts w:ascii="DM Sans" w:hAnsi="DM Sans" w:cs="Arial"/>
          <w:u w:val="single"/>
        </w:rPr>
      </w:pPr>
    </w:p>
    <w:p w14:paraId="134A6BEA" w14:textId="77777777" w:rsidR="00325EAE" w:rsidRDefault="00325EAE" w:rsidP="00325EAE">
      <w:pPr>
        <w:rPr>
          <w:rFonts w:ascii="DM Sans" w:hAnsi="DM Sans" w:cs="Arial"/>
          <w:u w:val="single"/>
        </w:rPr>
      </w:pPr>
    </w:p>
    <w:p w14:paraId="0E895C6B" w14:textId="77777777" w:rsidR="00BC79BD" w:rsidRDefault="00BC79BD" w:rsidP="00325EAE">
      <w:pPr>
        <w:rPr>
          <w:rFonts w:ascii="DM Sans" w:hAnsi="DM Sans" w:cs="Arial"/>
          <w:u w:val="single"/>
        </w:rPr>
      </w:pPr>
    </w:p>
    <w:p w14:paraId="31CFB221" w14:textId="77777777" w:rsidR="00BC79BD" w:rsidRDefault="00BC79BD" w:rsidP="00325EAE">
      <w:pPr>
        <w:rPr>
          <w:rFonts w:ascii="DM Sans" w:hAnsi="DM Sans" w:cs="Arial"/>
          <w:u w:val="single"/>
        </w:rPr>
      </w:pPr>
    </w:p>
    <w:p w14:paraId="5641EC2D" w14:textId="77777777" w:rsidR="00BC79BD" w:rsidRDefault="00BC79BD" w:rsidP="00325EAE">
      <w:pPr>
        <w:rPr>
          <w:rFonts w:ascii="DM Sans" w:hAnsi="DM Sans" w:cs="Arial"/>
          <w:u w:val="single"/>
        </w:rPr>
      </w:pPr>
    </w:p>
    <w:p w14:paraId="55360AC9" w14:textId="77777777" w:rsidR="00BC79BD" w:rsidRDefault="00BC79BD" w:rsidP="00325EAE">
      <w:pPr>
        <w:rPr>
          <w:rFonts w:ascii="DM Sans" w:hAnsi="DM Sans" w:cs="Arial"/>
          <w:u w:val="single"/>
        </w:rPr>
      </w:pPr>
    </w:p>
    <w:p w14:paraId="7F12914D" w14:textId="77777777" w:rsidR="00325EAE" w:rsidRDefault="00325EAE" w:rsidP="00325EAE">
      <w:pPr>
        <w:rPr>
          <w:rFonts w:ascii="DM Sans" w:hAnsi="DM Sans" w:cs="Arial"/>
          <w:u w:val="single"/>
        </w:rPr>
      </w:pPr>
    </w:p>
    <w:p w14:paraId="3F3D6090" w14:textId="77777777" w:rsidR="00325EAE" w:rsidRDefault="00325EAE" w:rsidP="00325EAE">
      <w:pPr>
        <w:rPr>
          <w:rFonts w:ascii="DM Sans" w:hAnsi="DM Sans" w:cs="Arial"/>
          <w:u w:val="single"/>
        </w:rPr>
      </w:pPr>
    </w:p>
    <w:p w14:paraId="29FBDFB6" w14:textId="77777777" w:rsidR="00325EAE" w:rsidRPr="00325EAE" w:rsidRDefault="00325EAE" w:rsidP="00325EAE">
      <w:pPr>
        <w:rPr>
          <w:rFonts w:ascii="DM Sans" w:hAnsi="DM Sans" w:cs="Arial"/>
          <w:u w:val="single"/>
        </w:rPr>
      </w:pPr>
    </w:p>
    <w:p w14:paraId="483A960C" w14:textId="77777777" w:rsidR="00325EAE" w:rsidRPr="00325EAE" w:rsidRDefault="00325EAE" w:rsidP="00325EAE">
      <w:pPr>
        <w:rPr>
          <w:rFonts w:ascii="Mokoko Medium" w:hAnsi="Mokoko Medium" w:cs="Mokoko Medium"/>
          <w:b/>
          <w:bCs/>
        </w:rPr>
      </w:pPr>
      <w:r w:rsidRPr="00325EAE">
        <w:rPr>
          <w:rFonts w:ascii="Mokoko Medium" w:hAnsi="Mokoko Medium" w:cs="Mokoko Medium"/>
          <w:b/>
          <w:bCs/>
          <w:color w:val="0072CE" w:themeColor="text1"/>
          <w:sz w:val="28"/>
          <w:szCs w:val="28"/>
        </w:rPr>
        <w:t xml:space="preserve">Action Plan – Governance </w:t>
      </w:r>
    </w:p>
    <w:p w14:paraId="0A9B1E82" w14:textId="77777777" w:rsidR="00325EAE" w:rsidRPr="00325EAE" w:rsidRDefault="00325EAE" w:rsidP="00325EAE">
      <w:pPr>
        <w:rPr>
          <w:rFonts w:ascii="DM Sans" w:hAnsi="DM Sans" w:cs="Arial"/>
          <w:u w:val="single"/>
        </w:rPr>
      </w:pPr>
    </w:p>
    <w:tbl>
      <w:tblPr>
        <w:tblStyle w:val="GridTable1Light"/>
        <w:tblW w:w="0" w:type="auto"/>
        <w:tblLook w:val="04A0" w:firstRow="1" w:lastRow="0" w:firstColumn="1" w:lastColumn="0" w:noHBand="0" w:noVBand="1"/>
      </w:tblPr>
      <w:tblGrid>
        <w:gridCol w:w="3114"/>
        <w:gridCol w:w="4111"/>
        <w:gridCol w:w="3260"/>
        <w:gridCol w:w="4252"/>
      </w:tblGrid>
      <w:tr w:rsidR="00325EAE" w:rsidRPr="00325EAE" w14:paraId="1C4E8F74" w14:textId="77777777" w:rsidTr="00325E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shd w:val="clear" w:color="auto" w:fill="0072CE" w:themeFill="text1"/>
          </w:tcPr>
          <w:p w14:paraId="7BEE1406" w14:textId="77777777" w:rsidR="00325EAE" w:rsidRPr="00325EAE" w:rsidRDefault="00325EAE" w:rsidP="00DD14D0">
            <w:pPr>
              <w:rPr>
                <w:rFonts w:ascii="DM Sans" w:hAnsi="DM Sans" w:cs="Arial"/>
                <w:color w:val="FFFFFF" w:themeColor="background2"/>
              </w:rPr>
            </w:pPr>
            <w:r w:rsidRPr="00325EAE">
              <w:rPr>
                <w:rFonts w:ascii="DM Sans" w:hAnsi="DM Sans" w:cs="Arial"/>
                <w:color w:val="FFFFFF" w:themeColor="background2"/>
              </w:rPr>
              <w:t xml:space="preserve">Action </w:t>
            </w:r>
          </w:p>
        </w:tc>
        <w:tc>
          <w:tcPr>
            <w:tcW w:w="4111" w:type="dxa"/>
            <w:shd w:val="clear" w:color="auto" w:fill="0072CE" w:themeFill="text1"/>
          </w:tcPr>
          <w:p w14:paraId="77833039" w14:textId="77777777" w:rsidR="00325EAE" w:rsidRPr="00325EAE" w:rsidRDefault="00325EAE" w:rsidP="00DD14D0">
            <w:pPr>
              <w:cnfStyle w:val="100000000000" w:firstRow="1" w:lastRow="0" w:firstColumn="0" w:lastColumn="0" w:oddVBand="0" w:evenVBand="0" w:oddHBand="0" w:evenHBand="0" w:firstRowFirstColumn="0" w:firstRowLastColumn="0" w:lastRowFirstColumn="0" w:lastRowLastColumn="0"/>
              <w:rPr>
                <w:rFonts w:ascii="DM Sans" w:hAnsi="DM Sans" w:cs="Arial"/>
                <w:color w:val="FFFFFF" w:themeColor="background2"/>
              </w:rPr>
            </w:pPr>
            <w:r w:rsidRPr="00325EAE">
              <w:rPr>
                <w:rFonts w:ascii="DM Sans" w:hAnsi="DM Sans" w:cs="Arial"/>
                <w:color w:val="FFFFFF" w:themeColor="background2"/>
              </w:rPr>
              <w:t xml:space="preserve">Description </w:t>
            </w:r>
          </w:p>
        </w:tc>
        <w:tc>
          <w:tcPr>
            <w:tcW w:w="3260" w:type="dxa"/>
            <w:shd w:val="clear" w:color="auto" w:fill="0072CE" w:themeFill="text1"/>
          </w:tcPr>
          <w:p w14:paraId="7EDDF942" w14:textId="77777777" w:rsidR="00325EAE" w:rsidRPr="00325EAE" w:rsidRDefault="00325EAE" w:rsidP="00DD14D0">
            <w:pPr>
              <w:cnfStyle w:val="100000000000" w:firstRow="1" w:lastRow="0" w:firstColumn="0" w:lastColumn="0" w:oddVBand="0" w:evenVBand="0" w:oddHBand="0" w:evenHBand="0" w:firstRowFirstColumn="0" w:firstRowLastColumn="0" w:lastRowFirstColumn="0" w:lastRowLastColumn="0"/>
              <w:rPr>
                <w:rFonts w:ascii="DM Sans" w:hAnsi="DM Sans" w:cs="Arial"/>
                <w:color w:val="FFFFFF" w:themeColor="background2"/>
              </w:rPr>
            </w:pPr>
            <w:r w:rsidRPr="00325EAE">
              <w:rPr>
                <w:rFonts w:ascii="DM Sans" w:hAnsi="DM Sans" w:cs="Arial"/>
                <w:color w:val="FFFFFF" w:themeColor="background2"/>
              </w:rPr>
              <w:t>Owner</w:t>
            </w:r>
          </w:p>
        </w:tc>
        <w:tc>
          <w:tcPr>
            <w:tcW w:w="4252" w:type="dxa"/>
            <w:shd w:val="clear" w:color="auto" w:fill="0072CE" w:themeFill="text1"/>
          </w:tcPr>
          <w:p w14:paraId="24B0513D" w14:textId="77777777" w:rsidR="00325EAE" w:rsidRPr="00325EAE" w:rsidRDefault="00325EAE" w:rsidP="00DD14D0">
            <w:pPr>
              <w:cnfStyle w:val="100000000000" w:firstRow="1" w:lastRow="0" w:firstColumn="0" w:lastColumn="0" w:oddVBand="0" w:evenVBand="0" w:oddHBand="0" w:evenHBand="0" w:firstRowFirstColumn="0" w:firstRowLastColumn="0" w:lastRowFirstColumn="0" w:lastRowLastColumn="0"/>
              <w:rPr>
                <w:rFonts w:ascii="DM Sans" w:hAnsi="DM Sans" w:cs="Arial"/>
                <w:color w:val="FFFFFF" w:themeColor="background2"/>
              </w:rPr>
            </w:pPr>
            <w:r w:rsidRPr="00325EAE">
              <w:rPr>
                <w:rFonts w:ascii="DM Sans" w:hAnsi="DM Sans" w:cs="Arial"/>
                <w:color w:val="FFFFFF" w:themeColor="background2"/>
              </w:rPr>
              <w:t xml:space="preserve">Date identified </w:t>
            </w:r>
          </w:p>
        </w:tc>
      </w:tr>
      <w:tr w:rsidR="00325EAE" w:rsidRPr="00325EAE" w14:paraId="13C830B6" w14:textId="77777777" w:rsidTr="00325EAE">
        <w:tc>
          <w:tcPr>
            <w:cnfStyle w:val="001000000000" w:firstRow="0" w:lastRow="0" w:firstColumn="1" w:lastColumn="0" w:oddVBand="0" w:evenVBand="0" w:oddHBand="0" w:evenHBand="0" w:firstRowFirstColumn="0" w:firstRowLastColumn="0" w:lastRowFirstColumn="0" w:lastRowLastColumn="0"/>
            <w:tcW w:w="3114" w:type="dxa"/>
          </w:tcPr>
          <w:p w14:paraId="0CE21DE6" w14:textId="77777777" w:rsidR="00325EAE" w:rsidRPr="00325EAE" w:rsidRDefault="00325EAE" w:rsidP="00DD14D0">
            <w:pPr>
              <w:rPr>
                <w:rFonts w:ascii="DM Sans" w:hAnsi="DM Sans" w:cs="Arial"/>
                <w:u w:val="single"/>
              </w:rPr>
            </w:pPr>
          </w:p>
        </w:tc>
        <w:tc>
          <w:tcPr>
            <w:tcW w:w="4111" w:type="dxa"/>
          </w:tcPr>
          <w:p w14:paraId="59A1C257"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u w:val="single"/>
              </w:rPr>
            </w:pPr>
          </w:p>
        </w:tc>
        <w:tc>
          <w:tcPr>
            <w:tcW w:w="3260" w:type="dxa"/>
          </w:tcPr>
          <w:p w14:paraId="2DA96FE1"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u w:val="single"/>
              </w:rPr>
            </w:pPr>
          </w:p>
        </w:tc>
        <w:tc>
          <w:tcPr>
            <w:tcW w:w="4252" w:type="dxa"/>
          </w:tcPr>
          <w:p w14:paraId="5835D045"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u w:val="single"/>
              </w:rPr>
            </w:pPr>
          </w:p>
        </w:tc>
      </w:tr>
      <w:tr w:rsidR="00325EAE" w:rsidRPr="00325EAE" w14:paraId="2A903D8A" w14:textId="77777777" w:rsidTr="00325EAE">
        <w:tc>
          <w:tcPr>
            <w:cnfStyle w:val="001000000000" w:firstRow="0" w:lastRow="0" w:firstColumn="1" w:lastColumn="0" w:oddVBand="0" w:evenVBand="0" w:oddHBand="0" w:evenHBand="0" w:firstRowFirstColumn="0" w:firstRowLastColumn="0" w:lastRowFirstColumn="0" w:lastRowLastColumn="0"/>
            <w:tcW w:w="3114" w:type="dxa"/>
          </w:tcPr>
          <w:p w14:paraId="02016B8C" w14:textId="77777777" w:rsidR="00325EAE" w:rsidRPr="00325EAE" w:rsidRDefault="00325EAE" w:rsidP="00DD14D0">
            <w:pPr>
              <w:rPr>
                <w:rFonts w:ascii="DM Sans" w:hAnsi="DM Sans" w:cs="Arial"/>
                <w:u w:val="single"/>
              </w:rPr>
            </w:pPr>
          </w:p>
        </w:tc>
        <w:tc>
          <w:tcPr>
            <w:tcW w:w="4111" w:type="dxa"/>
          </w:tcPr>
          <w:p w14:paraId="0B877A88"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u w:val="single"/>
              </w:rPr>
            </w:pPr>
          </w:p>
        </w:tc>
        <w:tc>
          <w:tcPr>
            <w:tcW w:w="3260" w:type="dxa"/>
          </w:tcPr>
          <w:p w14:paraId="67746E60"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u w:val="single"/>
              </w:rPr>
            </w:pPr>
          </w:p>
        </w:tc>
        <w:tc>
          <w:tcPr>
            <w:tcW w:w="4252" w:type="dxa"/>
          </w:tcPr>
          <w:p w14:paraId="78BB47D5"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u w:val="single"/>
              </w:rPr>
            </w:pPr>
          </w:p>
        </w:tc>
      </w:tr>
    </w:tbl>
    <w:p w14:paraId="06B84670" w14:textId="77777777" w:rsidR="00325EAE" w:rsidRPr="00325EAE" w:rsidRDefault="00325EAE" w:rsidP="00325EAE">
      <w:pPr>
        <w:rPr>
          <w:rFonts w:ascii="DM Sans" w:hAnsi="DM Sans" w:cs="Arial"/>
          <w:u w:val="single"/>
        </w:rPr>
      </w:pPr>
    </w:p>
    <w:p w14:paraId="6672F7F3" w14:textId="77777777" w:rsidR="00325EAE" w:rsidRPr="00325EAE" w:rsidRDefault="00325EAE" w:rsidP="00325EAE">
      <w:pPr>
        <w:rPr>
          <w:rFonts w:ascii="DM Sans" w:hAnsi="DM Sans" w:cs="Arial"/>
          <w:u w:val="single"/>
        </w:rPr>
      </w:pPr>
    </w:p>
    <w:p w14:paraId="639F1582" w14:textId="77777777" w:rsidR="00325EAE" w:rsidRPr="00325EAE" w:rsidRDefault="00325EAE" w:rsidP="00325EAE">
      <w:pPr>
        <w:rPr>
          <w:rFonts w:ascii="Mokoko Medium" w:hAnsi="Mokoko Medium" w:cs="Mokoko Medium"/>
          <w:b/>
          <w:bCs/>
          <w:color w:val="0072CE" w:themeColor="text1"/>
          <w:sz w:val="28"/>
          <w:szCs w:val="28"/>
        </w:rPr>
      </w:pPr>
      <w:r w:rsidRPr="00325EAE">
        <w:rPr>
          <w:rFonts w:ascii="Mokoko Medium" w:hAnsi="Mokoko Medium" w:cs="Mokoko Medium"/>
          <w:b/>
          <w:bCs/>
          <w:color w:val="0072CE" w:themeColor="text1"/>
          <w:sz w:val="28"/>
          <w:szCs w:val="28"/>
        </w:rPr>
        <w:t>Business and Strategic Planning</w:t>
      </w:r>
    </w:p>
    <w:p w14:paraId="690910E3" w14:textId="77777777" w:rsidR="00325EAE" w:rsidRPr="00325EAE" w:rsidRDefault="00325EAE" w:rsidP="00325EAE">
      <w:pPr>
        <w:rPr>
          <w:rFonts w:ascii="DM Sans" w:hAnsi="DM Sans" w:cs="Arial"/>
          <w:u w:val="single"/>
        </w:rPr>
      </w:pPr>
    </w:p>
    <w:p w14:paraId="1BD9CD8D" w14:textId="77777777" w:rsidR="00325EAE" w:rsidRDefault="00325EAE" w:rsidP="00325EAE">
      <w:pPr>
        <w:rPr>
          <w:rFonts w:ascii="DM Sans" w:hAnsi="DM Sans" w:cs="Arial"/>
          <w:lang w:eastAsia="en-GB"/>
        </w:rPr>
      </w:pPr>
      <w:r w:rsidRPr="00325EAE">
        <w:rPr>
          <w:rFonts w:ascii="DM Sans" w:hAnsi="DM Sans" w:cs="Arial"/>
          <w:lang w:eastAsia="en-GB"/>
        </w:rPr>
        <w:t xml:space="preserve">Careful, realistic planning lays the foundation for a </w:t>
      </w:r>
      <w:proofErr w:type="spellStart"/>
      <w:r w:rsidRPr="00325EAE">
        <w:rPr>
          <w:rFonts w:ascii="DM Sans" w:hAnsi="DM Sans" w:cs="Arial"/>
          <w:lang w:eastAsia="en-GB"/>
        </w:rPr>
        <w:t>well managed</w:t>
      </w:r>
      <w:proofErr w:type="spellEnd"/>
      <w:r w:rsidRPr="00325EAE">
        <w:rPr>
          <w:rFonts w:ascii="DM Sans" w:hAnsi="DM Sans" w:cs="Arial"/>
          <w:lang w:eastAsia="en-GB"/>
        </w:rPr>
        <w:t xml:space="preserve"> and governed LPC.</w:t>
      </w:r>
    </w:p>
    <w:p w14:paraId="4B4FF00B" w14:textId="77777777" w:rsidR="00325EAE" w:rsidRPr="00325EAE" w:rsidRDefault="00325EAE" w:rsidP="00325EAE">
      <w:pPr>
        <w:rPr>
          <w:rFonts w:ascii="DM Sans" w:hAnsi="DM Sans" w:cs="Arial"/>
          <w:lang w:eastAsia="en-GB"/>
        </w:rPr>
      </w:pPr>
    </w:p>
    <w:p w14:paraId="1C527A86" w14:textId="54B8A8DE" w:rsidR="00325EAE" w:rsidRPr="00325EAE" w:rsidRDefault="00325EAE" w:rsidP="00325EAE">
      <w:pPr>
        <w:rPr>
          <w:rFonts w:ascii="DM Sans" w:hAnsi="DM Sans" w:cs="Arial"/>
          <w:lang w:eastAsia="en-GB"/>
        </w:rPr>
      </w:pPr>
      <w:r w:rsidRPr="00325EAE">
        <w:rPr>
          <w:rFonts w:ascii="DM Sans" w:hAnsi="DM Sans" w:cs="Arial"/>
          <w:lang w:eastAsia="en-GB"/>
        </w:rPr>
        <w:t xml:space="preserve">Fuller guidance for this section, including links to useful resources and a description of what your practice would have to look like in order to meet each indicator in full, can be downloaded </w:t>
      </w:r>
      <w:r w:rsidRPr="00066B60">
        <w:rPr>
          <w:rFonts w:ascii="DM Sans" w:hAnsi="DM Sans" w:cs="Arial"/>
          <w:lang w:eastAsia="en-GB"/>
        </w:rPr>
        <w:t>&lt;&gt;</w:t>
      </w:r>
    </w:p>
    <w:p w14:paraId="233337AE" w14:textId="77777777" w:rsidR="00325EAE" w:rsidRPr="00325EAE" w:rsidRDefault="00325EAE" w:rsidP="00325EAE">
      <w:pPr>
        <w:rPr>
          <w:rFonts w:ascii="DM Sans" w:hAnsi="DM Sans" w:cs="Arial"/>
        </w:rPr>
      </w:pPr>
    </w:p>
    <w:tbl>
      <w:tblPr>
        <w:tblStyle w:val="GridTable1Light"/>
        <w:tblW w:w="14737" w:type="dxa"/>
        <w:tblLayout w:type="fixed"/>
        <w:tblLook w:val="06A0" w:firstRow="1" w:lastRow="0" w:firstColumn="1" w:lastColumn="0" w:noHBand="1" w:noVBand="1"/>
      </w:tblPr>
      <w:tblGrid>
        <w:gridCol w:w="1588"/>
        <w:gridCol w:w="3085"/>
        <w:gridCol w:w="3827"/>
        <w:gridCol w:w="2977"/>
        <w:gridCol w:w="3260"/>
      </w:tblGrid>
      <w:tr w:rsidR="00325EAE" w:rsidRPr="00325EAE" w14:paraId="091AE2F5" w14:textId="77777777" w:rsidTr="00325E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8" w:type="dxa"/>
            <w:shd w:val="clear" w:color="auto" w:fill="0072CE" w:themeFill="text1"/>
          </w:tcPr>
          <w:p w14:paraId="7EEBCF3F" w14:textId="77777777" w:rsidR="00325EAE" w:rsidRPr="00325EAE" w:rsidRDefault="00325EAE" w:rsidP="00DD14D0">
            <w:pPr>
              <w:rPr>
                <w:rFonts w:ascii="DM Sans" w:hAnsi="DM Sans" w:cs="Arial"/>
                <w:color w:val="FFFFFF" w:themeColor="background2"/>
              </w:rPr>
            </w:pPr>
          </w:p>
        </w:tc>
        <w:tc>
          <w:tcPr>
            <w:tcW w:w="3085" w:type="dxa"/>
            <w:shd w:val="clear" w:color="auto" w:fill="0072CE" w:themeFill="text1"/>
          </w:tcPr>
          <w:p w14:paraId="377A9734" w14:textId="77777777" w:rsidR="00325EAE" w:rsidRPr="00325EAE" w:rsidRDefault="00325EAE" w:rsidP="00DD14D0">
            <w:pPr>
              <w:cnfStyle w:val="100000000000" w:firstRow="1" w:lastRow="0" w:firstColumn="0" w:lastColumn="0" w:oddVBand="0" w:evenVBand="0" w:oddHBand="0" w:evenHBand="0" w:firstRowFirstColumn="0" w:firstRowLastColumn="0" w:lastRowFirstColumn="0" w:lastRowLastColumn="0"/>
              <w:rPr>
                <w:rFonts w:ascii="DM Sans" w:hAnsi="DM Sans" w:cs="Arial"/>
                <w:color w:val="FFFFFF" w:themeColor="background2"/>
              </w:rPr>
            </w:pPr>
            <w:r w:rsidRPr="00325EAE">
              <w:rPr>
                <w:rFonts w:ascii="DM Sans" w:eastAsia="Calibri" w:hAnsi="DM Sans" w:cs="Arial"/>
                <w:color w:val="FFFFFF" w:themeColor="background2"/>
              </w:rPr>
              <w:t>Red level: Inadequate</w:t>
            </w:r>
          </w:p>
        </w:tc>
        <w:tc>
          <w:tcPr>
            <w:tcW w:w="3827" w:type="dxa"/>
            <w:shd w:val="clear" w:color="auto" w:fill="0072CE" w:themeFill="text1"/>
          </w:tcPr>
          <w:p w14:paraId="75076E58" w14:textId="77777777" w:rsidR="00325EAE" w:rsidRPr="00325EAE" w:rsidRDefault="00325EAE" w:rsidP="00DD14D0">
            <w:pPr>
              <w:cnfStyle w:val="100000000000" w:firstRow="1" w:lastRow="0" w:firstColumn="0" w:lastColumn="0" w:oddVBand="0" w:evenVBand="0" w:oddHBand="0" w:evenHBand="0" w:firstRowFirstColumn="0" w:firstRowLastColumn="0" w:lastRowFirstColumn="0" w:lastRowLastColumn="0"/>
              <w:rPr>
                <w:rFonts w:ascii="DM Sans" w:hAnsi="DM Sans" w:cs="Arial"/>
                <w:color w:val="FFFFFF" w:themeColor="background2"/>
              </w:rPr>
            </w:pPr>
            <w:r w:rsidRPr="00325EAE">
              <w:rPr>
                <w:rFonts w:ascii="DM Sans" w:hAnsi="DM Sans" w:cs="Arial"/>
                <w:color w:val="FFFFFF" w:themeColor="background2"/>
              </w:rPr>
              <w:t xml:space="preserve">Amber level: adequate </w:t>
            </w:r>
          </w:p>
        </w:tc>
        <w:tc>
          <w:tcPr>
            <w:tcW w:w="2977" w:type="dxa"/>
            <w:shd w:val="clear" w:color="auto" w:fill="0072CE" w:themeFill="text1"/>
          </w:tcPr>
          <w:p w14:paraId="3921189C" w14:textId="77777777" w:rsidR="00325EAE" w:rsidRPr="00325EAE" w:rsidRDefault="00325EAE" w:rsidP="00DD14D0">
            <w:pPr>
              <w:cnfStyle w:val="100000000000" w:firstRow="1" w:lastRow="0" w:firstColumn="0" w:lastColumn="0" w:oddVBand="0" w:evenVBand="0" w:oddHBand="0" w:evenHBand="0" w:firstRowFirstColumn="0" w:firstRowLastColumn="0" w:lastRowFirstColumn="0" w:lastRowLastColumn="0"/>
              <w:rPr>
                <w:rFonts w:ascii="DM Sans" w:hAnsi="DM Sans" w:cs="Arial"/>
                <w:color w:val="FFFFFF" w:themeColor="background2"/>
              </w:rPr>
            </w:pPr>
            <w:r w:rsidRPr="00325EAE">
              <w:rPr>
                <w:rFonts w:ascii="DM Sans" w:hAnsi="DM Sans" w:cs="Arial"/>
                <w:color w:val="FFFFFF" w:themeColor="background2"/>
              </w:rPr>
              <w:t>Green Level: Good</w:t>
            </w:r>
          </w:p>
        </w:tc>
        <w:tc>
          <w:tcPr>
            <w:tcW w:w="3260" w:type="dxa"/>
            <w:shd w:val="clear" w:color="auto" w:fill="0072CE" w:themeFill="text1"/>
          </w:tcPr>
          <w:p w14:paraId="45B9EF37" w14:textId="77777777" w:rsidR="00325EAE" w:rsidRPr="00325EAE" w:rsidRDefault="00325EAE" w:rsidP="00DD14D0">
            <w:pPr>
              <w:cnfStyle w:val="100000000000" w:firstRow="1" w:lastRow="0" w:firstColumn="0" w:lastColumn="0" w:oddVBand="0" w:evenVBand="0" w:oddHBand="0" w:evenHBand="0" w:firstRowFirstColumn="0" w:firstRowLastColumn="0" w:lastRowFirstColumn="0" w:lastRowLastColumn="0"/>
              <w:rPr>
                <w:rFonts w:ascii="DM Sans" w:hAnsi="DM Sans" w:cs="Arial"/>
                <w:color w:val="FFFFFF" w:themeColor="background2"/>
              </w:rPr>
            </w:pPr>
            <w:r w:rsidRPr="00325EAE">
              <w:rPr>
                <w:rFonts w:ascii="DM Sans" w:hAnsi="DM Sans" w:cs="Arial"/>
                <w:color w:val="FFFFFF" w:themeColor="background2"/>
              </w:rPr>
              <w:t xml:space="preserve">Evidence available </w:t>
            </w:r>
          </w:p>
        </w:tc>
      </w:tr>
      <w:tr w:rsidR="00325EAE" w:rsidRPr="00325EAE" w14:paraId="381C306D" w14:textId="77777777" w:rsidTr="00B94D67">
        <w:trPr>
          <w:trHeight w:val="2085"/>
        </w:trPr>
        <w:tc>
          <w:tcPr>
            <w:cnfStyle w:val="001000000000" w:firstRow="0" w:lastRow="0" w:firstColumn="1" w:lastColumn="0" w:oddVBand="0" w:evenVBand="0" w:oddHBand="0" w:evenHBand="0" w:firstRowFirstColumn="0" w:firstRowLastColumn="0" w:lastRowFirstColumn="0" w:lastRowLastColumn="0"/>
            <w:tcW w:w="1588" w:type="dxa"/>
            <w:shd w:val="clear" w:color="auto" w:fill="0072CE" w:themeFill="text1"/>
          </w:tcPr>
          <w:p w14:paraId="6781798A" w14:textId="77777777" w:rsidR="00325EAE" w:rsidRPr="00325EAE" w:rsidRDefault="00325EAE" w:rsidP="00DD14D0">
            <w:pPr>
              <w:rPr>
                <w:rFonts w:ascii="DM Sans" w:hAnsi="DM Sans" w:cs="Arial"/>
                <w:color w:val="FFFFFF" w:themeColor="background2"/>
              </w:rPr>
            </w:pPr>
            <w:r w:rsidRPr="00325EAE">
              <w:rPr>
                <w:rFonts w:ascii="DM Sans" w:hAnsi="DM Sans" w:cs="Arial"/>
                <w:color w:val="FFFFFF" w:themeColor="background2"/>
              </w:rPr>
              <w:t>Strategic Plan</w:t>
            </w:r>
          </w:p>
        </w:tc>
        <w:tc>
          <w:tcPr>
            <w:tcW w:w="3085" w:type="dxa"/>
          </w:tcPr>
          <w:p w14:paraId="6D20873C"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066B60">
              <w:rPr>
                <w:rFonts w:ascii="DM Sans" w:eastAsia="Calibri" w:hAnsi="DM Sans" w:cs="Arial"/>
              </w:rPr>
              <w:t>LPC has no strategic plan for community pharmacy or has a plan that hasn't been shared with all local commissioners or has a plan that hasn't been reviewed in the last 15 months.</w:t>
            </w:r>
          </w:p>
        </w:tc>
        <w:tc>
          <w:tcPr>
            <w:tcW w:w="3827" w:type="dxa"/>
          </w:tcPr>
          <w:p w14:paraId="13F0FC6A" w14:textId="49B88D58"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t xml:space="preserve">LPC has a strategic plan that provides a vision for community pharmacy and for developing the local market for pharmacy services. The strategic plan has been reviewed and refreshed by the committee in the last 15 months. The strategic plan has been shared with the local commissioners and </w:t>
            </w:r>
            <w:r w:rsidR="00353FDD">
              <w:rPr>
                <w:rFonts w:ascii="DM Sans" w:eastAsia="Calibri" w:hAnsi="DM Sans" w:cs="Arial"/>
              </w:rPr>
              <w:t>pharmacy owners</w:t>
            </w:r>
            <w:r w:rsidRPr="00325EAE">
              <w:rPr>
                <w:rFonts w:ascii="DM Sans" w:eastAsia="Calibri" w:hAnsi="DM Sans" w:cs="Arial"/>
              </w:rPr>
              <w:t>.</w:t>
            </w:r>
          </w:p>
        </w:tc>
        <w:tc>
          <w:tcPr>
            <w:tcW w:w="2977" w:type="dxa"/>
          </w:tcPr>
          <w:p w14:paraId="1F102C7A" w14:textId="08921739"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t xml:space="preserve">As </w:t>
            </w:r>
            <w:r w:rsidR="00BC79BD">
              <w:rPr>
                <w:rFonts w:ascii="DM Sans" w:eastAsia="Calibri" w:hAnsi="DM Sans" w:cs="Arial"/>
              </w:rPr>
              <w:t>amber</w:t>
            </w:r>
            <w:r w:rsidRPr="00325EAE">
              <w:rPr>
                <w:rFonts w:ascii="DM Sans" w:eastAsia="Calibri" w:hAnsi="DM Sans" w:cs="Arial"/>
              </w:rPr>
              <w:t xml:space="preserve"> Level, plus the plan has been reviewed and refreshed by the committee in the last </w:t>
            </w:r>
            <w:r w:rsidR="00353FDD">
              <w:rPr>
                <w:rFonts w:ascii="DM Sans" w:eastAsia="Calibri" w:hAnsi="DM Sans" w:cs="Arial"/>
              </w:rPr>
              <w:t>12</w:t>
            </w:r>
            <w:r w:rsidRPr="00325EAE">
              <w:rPr>
                <w:rFonts w:ascii="DM Sans" w:eastAsia="Calibri" w:hAnsi="DM Sans" w:cs="Arial"/>
              </w:rPr>
              <w:t xml:space="preserve"> months within a programme of planned review</w:t>
            </w:r>
            <w:r w:rsidR="00353FDD">
              <w:rPr>
                <w:rFonts w:ascii="DM Sans" w:eastAsia="Calibri" w:hAnsi="DM Sans" w:cs="Arial"/>
              </w:rPr>
              <w:t xml:space="preserve"> and aligns to the ‘Vision for Community Pharmacy’ </w:t>
            </w:r>
          </w:p>
        </w:tc>
        <w:tc>
          <w:tcPr>
            <w:tcW w:w="3260" w:type="dxa"/>
            <w:shd w:val="clear" w:color="auto" w:fill="00B050"/>
          </w:tcPr>
          <w:p w14:paraId="4A87001D" w14:textId="6B61BE8A" w:rsidR="00325EAE" w:rsidRPr="00066B60" w:rsidRDefault="00FB4F6C"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b/>
                <w:bCs/>
                <w:sz w:val="20"/>
                <w:szCs w:val="20"/>
              </w:rPr>
            </w:pPr>
            <w:r>
              <w:rPr>
                <w:rFonts w:ascii="DM Sans" w:eastAsia="Calibri" w:hAnsi="DM Sans" w:cs="Arial"/>
                <w:b/>
                <w:bCs/>
                <w:sz w:val="20"/>
                <w:szCs w:val="20"/>
              </w:rPr>
              <w:t xml:space="preserve">A refreshed </w:t>
            </w:r>
            <w:r w:rsidR="00066B60" w:rsidRPr="00066B60">
              <w:rPr>
                <w:rFonts w:ascii="DM Sans" w:eastAsia="Calibri" w:hAnsi="DM Sans" w:cs="Arial"/>
                <w:b/>
                <w:bCs/>
                <w:sz w:val="20"/>
                <w:szCs w:val="20"/>
              </w:rPr>
              <w:t>Strategic Plan written for 2025/2</w:t>
            </w:r>
            <w:r>
              <w:rPr>
                <w:rFonts w:ascii="DM Sans" w:eastAsia="Calibri" w:hAnsi="DM Sans" w:cs="Arial"/>
                <w:b/>
                <w:bCs/>
                <w:sz w:val="20"/>
                <w:szCs w:val="20"/>
              </w:rPr>
              <w:t xml:space="preserve">7 is in place aligned with the national vision and local ICS </w:t>
            </w:r>
            <w:r w:rsidR="00B94D67">
              <w:rPr>
                <w:rFonts w:ascii="DM Sans" w:eastAsia="Calibri" w:hAnsi="DM Sans" w:cs="Arial"/>
                <w:b/>
                <w:bCs/>
                <w:sz w:val="20"/>
                <w:szCs w:val="20"/>
              </w:rPr>
              <w:t>priorities</w:t>
            </w:r>
          </w:p>
        </w:tc>
      </w:tr>
      <w:tr w:rsidR="00325EAE" w:rsidRPr="00325EAE" w14:paraId="17D34364" w14:textId="77777777" w:rsidTr="00FE7EE5">
        <w:tc>
          <w:tcPr>
            <w:cnfStyle w:val="001000000000" w:firstRow="0" w:lastRow="0" w:firstColumn="1" w:lastColumn="0" w:oddVBand="0" w:evenVBand="0" w:oddHBand="0" w:evenHBand="0" w:firstRowFirstColumn="0" w:firstRowLastColumn="0" w:lastRowFirstColumn="0" w:lastRowLastColumn="0"/>
            <w:tcW w:w="1588" w:type="dxa"/>
            <w:shd w:val="clear" w:color="auto" w:fill="0072CE" w:themeFill="text1"/>
          </w:tcPr>
          <w:p w14:paraId="2C7AA1E9" w14:textId="77777777" w:rsidR="00325EAE" w:rsidRPr="00325EAE" w:rsidRDefault="00325EAE" w:rsidP="00DD14D0">
            <w:pPr>
              <w:rPr>
                <w:rFonts w:ascii="DM Sans" w:hAnsi="DM Sans" w:cs="Arial"/>
                <w:color w:val="FFFFFF" w:themeColor="background2"/>
              </w:rPr>
            </w:pPr>
            <w:r w:rsidRPr="00325EAE">
              <w:rPr>
                <w:rFonts w:ascii="DM Sans" w:hAnsi="DM Sans" w:cs="Arial"/>
                <w:color w:val="FFFFFF" w:themeColor="background2"/>
              </w:rPr>
              <w:t>Work Programme</w:t>
            </w:r>
          </w:p>
        </w:tc>
        <w:tc>
          <w:tcPr>
            <w:tcW w:w="3085" w:type="dxa"/>
          </w:tcPr>
          <w:p w14:paraId="77A23917"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066B60">
              <w:rPr>
                <w:rFonts w:ascii="DM Sans" w:eastAsia="Calibri" w:hAnsi="DM Sans" w:cs="Arial"/>
              </w:rPr>
              <w:t xml:space="preserve">LPC has no work programme identifying workstreams and actions for officers and members </w:t>
            </w:r>
            <w:r w:rsidRPr="00066B60">
              <w:rPr>
                <w:rFonts w:ascii="DM Sans" w:eastAsia="Calibri" w:hAnsi="DM Sans" w:cs="Arial"/>
              </w:rPr>
              <w:lastRenderedPageBreak/>
              <w:t>of the committee or has a work programme that hasn't been reviewed in the last 4 months.</w:t>
            </w:r>
          </w:p>
        </w:tc>
        <w:tc>
          <w:tcPr>
            <w:tcW w:w="3827" w:type="dxa"/>
          </w:tcPr>
          <w:p w14:paraId="25751235"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lastRenderedPageBreak/>
              <w:t xml:space="preserve">LPC has an annual work programme to ultimately achieve the strategic plan within the lifetime of the plan. The work </w:t>
            </w:r>
            <w:r w:rsidRPr="00325EAE">
              <w:rPr>
                <w:rFonts w:ascii="DM Sans" w:eastAsia="Calibri" w:hAnsi="DM Sans" w:cs="Arial"/>
              </w:rPr>
              <w:lastRenderedPageBreak/>
              <w:t>programme provides the basis for budget setting and identifies workstreams and actions for officers and members of the committee.</w:t>
            </w:r>
          </w:p>
        </w:tc>
        <w:tc>
          <w:tcPr>
            <w:tcW w:w="2977" w:type="dxa"/>
          </w:tcPr>
          <w:p w14:paraId="17482FA2" w14:textId="7FE68CA4"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lastRenderedPageBreak/>
              <w:t xml:space="preserve">As </w:t>
            </w:r>
            <w:r w:rsidR="00353FDD">
              <w:rPr>
                <w:rFonts w:ascii="DM Sans" w:eastAsia="Calibri" w:hAnsi="DM Sans" w:cs="Arial"/>
              </w:rPr>
              <w:t>amber</w:t>
            </w:r>
            <w:r w:rsidRPr="00325EAE">
              <w:rPr>
                <w:rFonts w:ascii="DM Sans" w:eastAsia="Calibri" w:hAnsi="DM Sans" w:cs="Arial"/>
              </w:rPr>
              <w:t xml:space="preserve"> Level, plus the programme is typically reviewed formally at each committee </w:t>
            </w:r>
            <w:r w:rsidRPr="00325EAE">
              <w:rPr>
                <w:rFonts w:ascii="DM Sans" w:eastAsia="Calibri" w:hAnsi="DM Sans" w:cs="Arial"/>
              </w:rPr>
              <w:lastRenderedPageBreak/>
              <w:t xml:space="preserve">meeting with areas showing </w:t>
            </w:r>
            <w:r w:rsidR="005D567D">
              <w:rPr>
                <w:rFonts w:ascii="DM Sans" w:eastAsia="Calibri" w:hAnsi="DM Sans" w:cs="Arial"/>
              </w:rPr>
              <w:t>slower than expected</w:t>
            </w:r>
            <w:r w:rsidRPr="00325EAE">
              <w:rPr>
                <w:rFonts w:ascii="DM Sans" w:eastAsia="Calibri" w:hAnsi="DM Sans" w:cs="Arial"/>
              </w:rPr>
              <w:t xml:space="preserve"> progress highlighted and contingencies prepared together with budgetary controls.</w:t>
            </w:r>
          </w:p>
        </w:tc>
        <w:tc>
          <w:tcPr>
            <w:tcW w:w="3260" w:type="dxa"/>
            <w:shd w:val="clear" w:color="auto" w:fill="FFC000"/>
          </w:tcPr>
          <w:p w14:paraId="47580C0E" w14:textId="38464273" w:rsidR="00325EAE" w:rsidRPr="00066B60" w:rsidRDefault="00066B60"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b/>
                <w:bCs/>
                <w:sz w:val="20"/>
                <w:szCs w:val="20"/>
              </w:rPr>
            </w:pPr>
            <w:r w:rsidRPr="00066B60">
              <w:rPr>
                <w:rFonts w:ascii="DM Sans" w:eastAsia="Calibri" w:hAnsi="DM Sans" w:cs="Arial"/>
                <w:b/>
                <w:bCs/>
                <w:sz w:val="20"/>
                <w:szCs w:val="20"/>
              </w:rPr>
              <w:lastRenderedPageBreak/>
              <w:t>Work programme written for 25/2</w:t>
            </w:r>
            <w:r w:rsidR="00FE7EE5">
              <w:rPr>
                <w:rFonts w:ascii="DM Sans" w:eastAsia="Calibri" w:hAnsi="DM Sans" w:cs="Arial"/>
                <w:b/>
                <w:bCs/>
                <w:sz w:val="20"/>
                <w:szCs w:val="20"/>
              </w:rPr>
              <w:t>7</w:t>
            </w:r>
          </w:p>
        </w:tc>
      </w:tr>
    </w:tbl>
    <w:p w14:paraId="0FDEAC31" w14:textId="4036695E" w:rsidR="00325EAE" w:rsidRPr="00325EAE" w:rsidRDefault="00325EAE" w:rsidP="00325EAE">
      <w:pPr>
        <w:rPr>
          <w:rFonts w:ascii="DM Sans" w:hAnsi="DM Sans" w:cs="Arial"/>
        </w:rPr>
      </w:pPr>
      <w:r w:rsidRPr="00325EAE">
        <w:rPr>
          <w:rFonts w:ascii="DM Sans" w:hAnsi="DM Sans" w:cs="Arial"/>
        </w:rPr>
        <w:br/>
      </w:r>
    </w:p>
    <w:p w14:paraId="6C808E64" w14:textId="77777777" w:rsidR="00325EAE" w:rsidRPr="00325EAE" w:rsidRDefault="00325EAE" w:rsidP="00325EAE">
      <w:pPr>
        <w:rPr>
          <w:rFonts w:ascii="Mokoko Medium" w:hAnsi="Mokoko Medium" w:cs="Mokoko Medium"/>
          <w:b/>
          <w:bCs/>
          <w:color w:val="0072CE" w:themeColor="text1"/>
          <w:sz w:val="28"/>
          <w:szCs w:val="28"/>
        </w:rPr>
      </w:pPr>
      <w:r w:rsidRPr="00325EAE">
        <w:rPr>
          <w:rFonts w:ascii="Mokoko Medium" w:hAnsi="Mokoko Medium" w:cs="Mokoko Medium"/>
          <w:b/>
          <w:bCs/>
          <w:color w:val="0072CE" w:themeColor="text1"/>
          <w:sz w:val="28"/>
          <w:szCs w:val="28"/>
        </w:rPr>
        <w:t>LPC Management and Structure</w:t>
      </w:r>
    </w:p>
    <w:p w14:paraId="1AE3942E" w14:textId="77777777" w:rsidR="00325EAE" w:rsidRPr="00325EAE" w:rsidRDefault="00325EAE" w:rsidP="00325EAE">
      <w:pPr>
        <w:rPr>
          <w:rFonts w:ascii="DM Sans" w:hAnsi="DM Sans" w:cs="Arial"/>
          <w:u w:val="single"/>
        </w:rPr>
      </w:pPr>
    </w:p>
    <w:tbl>
      <w:tblPr>
        <w:tblStyle w:val="GridTable1Light"/>
        <w:tblW w:w="14737" w:type="dxa"/>
        <w:tblLayout w:type="fixed"/>
        <w:tblLook w:val="06A0" w:firstRow="1" w:lastRow="0" w:firstColumn="1" w:lastColumn="0" w:noHBand="1" w:noVBand="1"/>
      </w:tblPr>
      <w:tblGrid>
        <w:gridCol w:w="2029"/>
        <w:gridCol w:w="2923"/>
        <w:gridCol w:w="3690"/>
        <w:gridCol w:w="3119"/>
        <w:gridCol w:w="2976"/>
      </w:tblGrid>
      <w:tr w:rsidR="00325EAE" w:rsidRPr="00325EAE" w14:paraId="7E3807B8" w14:textId="77777777" w:rsidTr="00325E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9" w:type="dxa"/>
            <w:shd w:val="clear" w:color="auto" w:fill="0072CE" w:themeFill="text1"/>
          </w:tcPr>
          <w:p w14:paraId="27B87A4F" w14:textId="77777777" w:rsidR="00325EAE" w:rsidRPr="00325EAE" w:rsidRDefault="00325EAE" w:rsidP="00DD14D0">
            <w:pPr>
              <w:rPr>
                <w:rFonts w:ascii="DM Sans" w:hAnsi="DM Sans" w:cs="Arial"/>
                <w:color w:val="FFFFFF" w:themeColor="background2"/>
              </w:rPr>
            </w:pPr>
          </w:p>
        </w:tc>
        <w:tc>
          <w:tcPr>
            <w:tcW w:w="2923" w:type="dxa"/>
            <w:shd w:val="clear" w:color="auto" w:fill="0072CE" w:themeFill="text1"/>
          </w:tcPr>
          <w:p w14:paraId="6B38FB1E" w14:textId="77777777" w:rsidR="00325EAE" w:rsidRPr="00325EAE" w:rsidRDefault="00325EAE" w:rsidP="00DD14D0">
            <w:pPr>
              <w:cnfStyle w:val="100000000000" w:firstRow="1" w:lastRow="0" w:firstColumn="0" w:lastColumn="0" w:oddVBand="0" w:evenVBand="0" w:oddHBand="0" w:evenHBand="0" w:firstRowFirstColumn="0" w:firstRowLastColumn="0" w:lastRowFirstColumn="0" w:lastRowLastColumn="0"/>
              <w:rPr>
                <w:rFonts w:ascii="DM Sans" w:hAnsi="DM Sans" w:cs="Arial"/>
                <w:color w:val="FFFFFF" w:themeColor="background2"/>
              </w:rPr>
            </w:pPr>
            <w:r w:rsidRPr="00325EAE">
              <w:rPr>
                <w:rFonts w:ascii="DM Sans" w:eastAsia="Calibri" w:hAnsi="DM Sans" w:cs="Arial"/>
                <w:color w:val="FFFFFF" w:themeColor="background2"/>
              </w:rPr>
              <w:t>Red level: Inadequate</w:t>
            </w:r>
          </w:p>
        </w:tc>
        <w:tc>
          <w:tcPr>
            <w:tcW w:w="3690" w:type="dxa"/>
            <w:shd w:val="clear" w:color="auto" w:fill="0072CE" w:themeFill="text1"/>
          </w:tcPr>
          <w:p w14:paraId="0406A69D" w14:textId="77777777" w:rsidR="00325EAE" w:rsidRPr="00325EAE" w:rsidRDefault="00325EAE" w:rsidP="00DD14D0">
            <w:pPr>
              <w:cnfStyle w:val="100000000000" w:firstRow="1" w:lastRow="0" w:firstColumn="0" w:lastColumn="0" w:oddVBand="0" w:evenVBand="0" w:oddHBand="0" w:evenHBand="0" w:firstRowFirstColumn="0" w:firstRowLastColumn="0" w:lastRowFirstColumn="0" w:lastRowLastColumn="0"/>
              <w:rPr>
                <w:rFonts w:ascii="DM Sans" w:hAnsi="DM Sans" w:cs="Arial"/>
                <w:color w:val="FFFFFF" w:themeColor="background2"/>
              </w:rPr>
            </w:pPr>
            <w:r w:rsidRPr="00325EAE">
              <w:rPr>
                <w:rFonts w:ascii="DM Sans" w:hAnsi="DM Sans" w:cs="Arial"/>
                <w:color w:val="FFFFFF" w:themeColor="background2"/>
              </w:rPr>
              <w:t xml:space="preserve">Amber level: adequate </w:t>
            </w:r>
          </w:p>
        </w:tc>
        <w:tc>
          <w:tcPr>
            <w:tcW w:w="3119" w:type="dxa"/>
            <w:shd w:val="clear" w:color="auto" w:fill="0072CE" w:themeFill="text1"/>
          </w:tcPr>
          <w:p w14:paraId="0E327A21" w14:textId="77777777" w:rsidR="00325EAE" w:rsidRPr="00325EAE" w:rsidRDefault="00325EAE" w:rsidP="00DD14D0">
            <w:pPr>
              <w:cnfStyle w:val="100000000000" w:firstRow="1" w:lastRow="0" w:firstColumn="0" w:lastColumn="0" w:oddVBand="0" w:evenVBand="0" w:oddHBand="0" w:evenHBand="0" w:firstRowFirstColumn="0" w:firstRowLastColumn="0" w:lastRowFirstColumn="0" w:lastRowLastColumn="0"/>
              <w:rPr>
                <w:rFonts w:ascii="DM Sans" w:hAnsi="DM Sans" w:cs="Arial"/>
                <w:color w:val="FFFFFF" w:themeColor="background2"/>
              </w:rPr>
            </w:pPr>
            <w:r w:rsidRPr="00325EAE">
              <w:rPr>
                <w:rFonts w:ascii="DM Sans" w:hAnsi="DM Sans" w:cs="Arial"/>
                <w:color w:val="FFFFFF" w:themeColor="background2"/>
              </w:rPr>
              <w:t>Green Level: Good</w:t>
            </w:r>
          </w:p>
        </w:tc>
        <w:tc>
          <w:tcPr>
            <w:tcW w:w="2976" w:type="dxa"/>
            <w:shd w:val="clear" w:color="auto" w:fill="0072CE" w:themeFill="text1"/>
          </w:tcPr>
          <w:p w14:paraId="4183F418" w14:textId="77777777" w:rsidR="00325EAE" w:rsidRPr="00325EAE" w:rsidRDefault="00325EAE" w:rsidP="00DD14D0">
            <w:pPr>
              <w:cnfStyle w:val="100000000000" w:firstRow="1" w:lastRow="0" w:firstColumn="0" w:lastColumn="0" w:oddVBand="0" w:evenVBand="0" w:oddHBand="0" w:evenHBand="0" w:firstRowFirstColumn="0" w:firstRowLastColumn="0" w:lastRowFirstColumn="0" w:lastRowLastColumn="0"/>
              <w:rPr>
                <w:rFonts w:ascii="DM Sans" w:hAnsi="DM Sans" w:cs="Arial"/>
                <w:color w:val="FFFFFF" w:themeColor="background2"/>
              </w:rPr>
            </w:pPr>
            <w:r w:rsidRPr="00325EAE">
              <w:rPr>
                <w:rFonts w:ascii="DM Sans" w:hAnsi="DM Sans" w:cs="Arial"/>
                <w:color w:val="FFFFFF" w:themeColor="background2"/>
              </w:rPr>
              <w:t xml:space="preserve">Evidence available </w:t>
            </w:r>
          </w:p>
        </w:tc>
      </w:tr>
      <w:tr w:rsidR="00325EAE" w:rsidRPr="00325EAE" w14:paraId="0BDFCDA2" w14:textId="77777777" w:rsidTr="00E77D9E">
        <w:tc>
          <w:tcPr>
            <w:cnfStyle w:val="001000000000" w:firstRow="0" w:lastRow="0" w:firstColumn="1" w:lastColumn="0" w:oddVBand="0" w:evenVBand="0" w:oddHBand="0" w:evenHBand="0" w:firstRowFirstColumn="0" w:firstRowLastColumn="0" w:lastRowFirstColumn="0" w:lastRowLastColumn="0"/>
            <w:tcW w:w="2029" w:type="dxa"/>
            <w:shd w:val="clear" w:color="auto" w:fill="0072CE" w:themeFill="text1"/>
          </w:tcPr>
          <w:p w14:paraId="468D173A" w14:textId="77777777" w:rsidR="00325EAE" w:rsidRPr="00325EAE" w:rsidRDefault="00325EAE" w:rsidP="00DD14D0">
            <w:pPr>
              <w:rPr>
                <w:rFonts w:ascii="DM Sans" w:hAnsi="DM Sans" w:cs="Arial"/>
                <w:color w:val="FFFFFF" w:themeColor="background2"/>
              </w:rPr>
            </w:pPr>
            <w:r w:rsidRPr="00325EAE">
              <w:rPr>
                <w:rFonts w:ascii="DM Sans" w:hAnsi="DM Sans" w:cs="Arial"/>
                <w:color w:val="FFFFFF" w:themeColor="background2"/>
              </w:rPr>
              <w:t>Operational Capacity</w:t>
            </w:r>
          </w:p>
        </w:tc>
        <w:tc>
          <w:tcPr>
            <w:tcW w:w="2923" w:type="dxa"/>
          </w:tcPr>
          <w:p w14:paraId="2DC0EFCD"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t>LPC has not formally considered or adjusted where necessary operational capacity against needs within the last 12 months.</w:t>
            </w:r>
          </w:p>
        </w:tc>
        <w:tc>
          <w:tcPr>
            <w:tcW w:w="3690" w:type="dxa"/>
          </w:tcPr>
          <w:p w14:paraId="5DBC5C3E"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t>LPC regularly reviews at least twice a year the annual Work Programme to deliver the Strategic Plan. On each occasion operational capacity is considered. Any adjustments made to increase or decrease capacity are implemented within 6 months of that decision.</w:t>
            </w:r>
          </w:p>
        </w:tc>
        <w:tc>
          <w:tcPr>
            <w:tcW w:w="3119" w:type="dxa"/>
          </w:tcPr>
          <w:p w14:paraId="1E2BAF63" w14:textId="537729EC"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t xml:space="preserve">As </w:t>
            </w:r>
            <w:r w:rsidR="00F76070">
              <w:rPr>
                <w:rFonts w:ascii="DM Sans" w:eastAsia="Calibri" w:hAnsi="DM Sans" w:cs="Arial"/>
              </w:rPr>
              <w:t>amber</w:t>
            </w:r>
            <w:r w:rsidRPr="00325EAE">
              <w:rPr>
                <w:rFonts w:ascii="DM Sans" w:eastAsia="Calibri" w:hAnsi="DM Sans" w:cs="Arial"/>
              </w:rPr>
              <w:t xml:space="preserve"> Level, but the review of the Work Programme is undertaken at each LPC Meeting.</w:t>
            </w:r>
          </w:p>
        </w:tc>
        <w:tc>
          <w:tcPr>
            <w:tcW w:w="2976" w:type="dxa"/>
            <w:shd w:val="clear" w:color="auto" w:fill="00B050"/>
          </w:tcPr>
          <w:p w14:paraId="0CF41BEB" w14:textId="2FDE4FC1" w:rsidR="00325EAE" w:rsidRPr="00F939CE" w:rsidRDefault="00FE7EE5"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b/>
                <w:bCs/>
                <w:sz w:val="20"/>
                <w:szCs w:val="20"/>
              </w:rPr>
            </w:pPr>
            <w:r>
              <w:rPr>
                <w:rFonts w:ascii="DM Sans" w:eastAsia="Calibri" w:hAnsi="DM Sans" w:cs="Arial"/>
                <w:b/>
                <w:bCs/>
                <w:sz w:val="20"/>
                <w:szCs w:val="20"/>
              </w:rPr>
              <w:t xml:space="preserve">Operational Capacity </w:t>
            </w:r>
            <w:r w:rsidR="00102D00">
              <w:rPr>
                <w:rFonts w:ascii="DM Sans" w:eastAsia="Calibri" w:hAnsi="DM Sans" w:cs="Arial"/>
                <w:b/>
                <w:bCs/>
                <w:sz w:val="20"/>
                <w:szCs w:val="20"/>
              </w:rPr>
              <w:t xml:space="preserve">is reviewed at every meeting. Adjustments </w:t>
            </w:r>
            <w:r w:rsidR="00446435">
              <w:rPr>
                <w:rFonts w:ascii="DM Sans" w:eastAsia="Calibri" w:hAnsi="DM Sans" w:cs="Arial"/>
                <w:b/>
                <w:bCs/>
                <w:sz w:val="20"/>
                <w:szCs w:val="20"/>
              </w:rPr>
              <w:t>to Officer time and external support are made proactively where required.</w:t>
            </w:r>
          </w:p>
        </w:tc>
      </w:tr>
      <w:tr w:rsidR="00325EAE" w:rsidRPr="00325EAE" w14:paraId="7B72E024" w14:textId="77777777" w:rsidTr="00E77D9E">
        <w:tc>
          <w:tcPr>
            <w:cnfStyle w:val="001000000000" w:firstRow="0" w:lastRow="0" w:firstColumn="1" w:lastColumn="0" w:oddVBand="0" w:evenVBand="0" w:oddHBand="0" w:evenHBand="0" w:firstRowFirstColumn="0" w:firstRowLastColumn="0" w:lastRowFirstColumn="0" w:lastRowLastColumn="0"/>
            <w:tcW w:w="2029" w:type="dxa"/>
            <w:shd w:val="clear" w:color="auto" w:fill="0072CE" w:themeFill="text1"/>
          </w:tcPr>
          <w:p w14:paraId="23E0695D" w14:textId="77777777" w:rsidR="00325EAE" w:rsidRPr="00325EAE" w:rsidRDefault="00325EAE" w:rsidP="00DD14D0">
            <w:pPr>
              <w:rPr>
                <w:rFonts w:ascii="DM Sans" w:hAnsi="DM Sans" w:cs="Arial"/>
                <w:color w:val="FFFFFF" w:themeColor="background2"/>
              </w:rPr>
            </w:pPr>
            <w:r w:rsidRPr="00325EAE">
              <w:rPr>
                <w:rFonts w:ascii="DM Sans" w:hAnsi="DM Sans" w:cs="Arial"/>
                <w:color w:val="FFFFFF" w:themeColor="background2"/>
              </w:rPr>
              <w:t>Capability and Expertise</w:t>
            </w:r>
          </w:p>
        </w:tc>
        <w:tc>
          <w:tcPr>
            <w:tcW w:w="2923" w:type="dxa"/>
          </w:tcPr>
          <w:p w14:paraId="7336E063" w14:textId="4517532B"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t>LPC has not formally identified or reviewed the additional capability and expertise needed by the LPC to work successfully in the current commissioning</w:t>
            </w:r>
            <w:r w:rsidR="00F76070">
              <w:rPr>
                <w:rFonts w:ascii="DM Sans" w:eastAsia="Calibri" w:hAnsi="DM Sans" w:cs="Arial"/>
              </w:rPr>
              <w:t xml:space="preserve"> </w:t>
            </w:r>
            <w:r w:rsidR="00F76070">
              <w:rPr>
                <w:rFonts w:ascii="DM Sans" w:eastAsia="Calibri" w:hAnsi="DM Sans" w:cs="Arial"/>
              </w:rPr>
              <w:lastRenderedPageBreak/>
              <w:t>and support</w:t>
            </w:r>
            <w:r w:rsidRPr="00325EAE">
              <w:rPr>
                <w:rFonts w:ascii="DM Sans" w:eastAsia="Calibri" w:hAnsi="DM Sans" w:cs="Arial"/>
              </w:rPr>
              <w:t xml:space="preserve"> environment within the last 15 months.</w:t>
            </w:r>
          </w:p>
        </w:tc>
        <w:tc>
          <w:tcPr>
            <w:tcW w:w="3690" w:type="dxa"/>
          </w:tcPr>
          <w:p w14:paraId="1B4B1A5F" w14:textId="16211D19"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lastRenderedPageBreak/>
              <w:t>LPC has formally identified capability and expertise needed by the LPC to work successfully in the current commissioning</w:t>
            </w:r>
            <w:r w:rsidR="00F76070">
              <w:rPr>
                <w:rFonts w:ascii="DM Sans" w:eastAsia="Calibri" w:hAnsi="DM Sans" w:cs="Arial"/>
              </w:rPr>
              <w:t xml:space="preserve"> and support</w:t>
            </w:r>
            <w:r w:rsidRPr="00325EAE">
              <w:rPr>
                <w:rFonts w:ascii="DM Sans" w:eastAsia="Calibri" w:hAnsi="DM Sans" w:cs="Arial"/>
              </w:rPr>
              <w:t xml:space="preserve"> environment within the last 15 months and, where necessary, </w:t>
            </w:r>
            <w:r w:rsidRPr="00325EAE">
              <w:rPr>
                <w:rFonts w:ascii="DM Sans" w:eastAsia="Calibri" w:hAnsi="DM Sans" w:cs="Arial"/>
              </w:rPr>
              <w:lastRenderedPageBreak/>
              <w:t>has secured access to those identified resources and expertise to draw on when required.</w:t>
            </w:r>
          </w:p>
        </w:tc>
        <w:tc>
          <w:tcPr>
            <w:tcW w:w="3119" w:type="dxa"/>
          </w:tcPr>
          <w:p w14:paraId="2B3F7146" w14:textId="7229C310"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lastRenderedPageBreak/>
              <w:t xml:space="preserve">As </w:t>
            </w:r>
            <w:r w:rsidR="00F76070">
              <w:rPr>
                <w:rFonts w:ascii="DM Sans" w:eastAsia="Calibri" w:hAnsi="DM Sans" w:cs="Arial"/>
              </w:rPr>
              <w:t>amber</w:t>
            </w:r>
            <w:r w:rsidRPr="00325EAE">
              <w:rPr>
                <w:rFonts w:ascii="DM Sans" w:eastAsia="Calibri" w:hAnsi="DM Sans" w:cs="Arial"/>
              </w:rPr>
              <w:t xml:space="preserve"> Level, plus the LPC reviews progress and cost at each meeting, taking action as appropriate.</w:t>
            </w:r>
          </w:p>
          <w:p w14:paraId="3BE95E33"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p>
          <w:p w14:paraId="02CFA738"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p>
          <w:p w14:paraId="734EB6E7"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p>
        </w:tc>
        <w:tc>
          <w:tcPr>
            <w:tcW w:w="2976" w:type="dxa"/>
            <w:shd w:val="clear" w:color="auto" w:fill="00B050"/>
          </w:tcPr>
          <w:p w14:paraId="2DCBB887" w14:textId="46806638" w:rsidR="00325EAE" w:rsidRPr="001961B9" w:rsidRDefault="00521DD2"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b/>
                <w:bCs/>
                <w:sz w:val="20"/>
                <w:szCs w:val="20"/>
              </w:rPr>
            </w:pPr>
            <w:r w:rsidRPr="001961B9">
              <w:rPr>
                <w:rFonts w:ascii="DM Sans" w:eastAsia="Calibri" w:hAnsi="DM Sans" w:cs="Arial"/>
                <w:b/>
                <w:bCs/>
                <w:sz w:val="20"/>
                <w:szCs w:val="20"/>
              </w:rPr>
              <w:lastRenderedPageBreak/>
              <w:t>CPS reviews progress</w:t>
            </w:r>
            <w:r w:rsidR="00665BA5">
              <w:rPr>
                <w:rFonts w:ascii="DM Sans" w:eastAsia="Calibri" w:hAnsi="DM Sans" w:cs="Arial"/>
                <w:b/>
                <w:bCs/>
                <w:sz w:val="20"/>
                <w:szCs w:val="20"/>
              </w:rPr>
              <w:t xml:space="preserve"> and costs are discussed at every meeting during the Finance update.</w:t>
            </w:r>
          </w:p>
        </w:tc>
      </w:tr>
      <w:tr w:rsidR="00325EAE" w:rsidRPr="00325EAE" w14:paraId="76520C13" w14:textId="77777777" w:rsidTr="00DA3377">
        <w:trPr>
          <w:trHeight w:val="1890"/>
        </w:trPr>
        <w:tc>
          <w:tcPr>
            <w:cnfStyle w:val="001000000000" w:firstRow="0" w:lastRow="0" w:firstColumn="1" w:lastColumn="0" w:oddVBand="0" w:evenVBand="0" w:oddHBand="0" w:evenHBand="0" w:firstRowFirstColumn="0" w:firstRowLastColumn="0" w:lastRowFirstColumn="0" w:lastRowLastColumn="0"/>
            <w:tcW w:w="2029" w:type="dxa"/>
            <w:shd w:val="clear" w:color="auto" w:fill="0072CE" w:themeFill="text1"/>
          </w:tcPr>
          <w:p w14:paraId="010DC1C3" w14:textId="77777777" w:rsidR="00325EAE" w:rsidRPr="00325EAE" w:rsidRDefault="00325EAE" w:rsidP="00DD14D0">
            <w:pPr>
              <w:rPr>
                <w:rFonts w:ascii="DM Sans" w:hAnsi="DM Sans" w:cs="Arial"/>
                <w:color w:val="FFFFFF" w:themeColor="background2"/>
              </w:rPr>
            </w:pPr>
            <w:r w:rsidRPr="00325EAE">
              <w:rPr>
                <w:rFonts w:ascii="DM Sans" w:hAnsi="DM Sans" w:cs="Arial"/>
                <w:color w:val="FFFFFF" w:themeColor="background2"/>
              </w:rPr>
              <w:t>Size and Structure</w:t>
            </w:r>
          </w:p>
        </w:tc>
        <w:tc>
          <w:tcPr>
            <w:tcW w:w="2923" w:type="dxa"/>
          </w:tcPr>
          <w:p w14:paraId="07CF12E9" w14:textId="0AA8F6B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t xml:space="preserve">LPC has not </w:t>
            </w:r>
            <w:r w:rsidR="00217A1D">
              <w:rPr>
                <w:rFonts w:ascii="DM Sans" w:eastAsia="Calibri" w:hAnsi="DM Sans" w:cs="Arial"/>
              </w:rPr>
              <w:t xml:space="preserve">responded to the RSG proposals in full </w:t>
            </w:r>
            <w:r w:rsidRPr="00325EAE">
              <w:rPr>
                <w:rFonts w:ascii="DM Sans" w:eastAsia="Calibri" w:hAnsi="DM Sans" w:cs="Arial"/>
              </w:rPr>
              <w:t xml:space="preserve">discussed both within the committee and at </w:t>
            </w:r>
            <w:proofErr w:type="gramStart"/>
            <w:r w:rsidRPr="00325EAE">
              <w:rPr>
                <w:rFonts w:ascii="DM Sans" w:eastAsia="Calibri" w:hAnsi="DM Sans" w:cs="Arial"/>
              </w:rPr>
              <w:t>Regional</w:t>
            </w:r>
            <w:proofErr w:type="gramEnd"/>
            <w:r w:rsidRPr="00325EAE">
              <w:rPr>
                <w:rFonts w:ascii="DM Sans" w:eastAsia="Calibri" w:hAnsi="DM Sans" w:cs="Arial"/>
              </w:rPr>
              <w:t xml:space="preserve"> level the fitness for purpose of the existing structures when evaluating the needs of representativeness and efficiency of the committee and adjusted, where appropriate, to meet those needs at least once within the last four years.</w:t>
            </w:r>
          </w:p>
        </w:tc>
        <w:tc>
          <w:tcPr>
            <w:tcW w:w="3690" w:type="dxa"/>
          </w:tcPr>
          <w:p w14:paraId="2E15298C" w14:textId="3DF42E4D"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t>LPC has</w:t>
            </w:r>
            <w:r w:rsidR="008A425B">
              <w:rPr>
                <w:rFonts w:ascii="DM Sans" w:eastAsia="Calibri" w:hAnsi="DM Sans" w:cs="Arial"/>
              </w:rPr>
              <w:t xml:space="preserve"> responded to the RSG proposals and </w:t>
            </w:r>
            <w:r w:rsidRPr="00325EAE">
              <w:rPr>
                <w:rFonts w:ascii="DM Sans" w:eastAsia="Calibri" w:hAnsi="DM Sans" w:cs="Arial"/>
              </w:rPr>
              <w:t>discussed at regional level the fitness for purpose of the existing structures when evaluating the needs of representativeness and efficiency of the committee and adjusted, where appropriate</w:t>
            </w:r>
            <w:r w:rsidR="00682F9D">
              <w:rPr>
                <w:rFonts w:ascii="DM Sans" w:eastAsia="Calibri" w:hAnsi="DM Sans" w:cs="Arial"/>
              </w:rPr>
              <w:t>.</w:t>
            </w:r>
          </w:p>
        </w:tc>
        <w:tc>
          <w:tcPr>
            <w:tcW w:w="3119" w:type="dxa"/>
          </w:tcPr>
          <w:p w14:paraId="48F311A9" w14:textId="02EA5A9A" w:rsidR="00325EAE" w:rsidRDefault="00325EAE" w:rsidP="00682F9D">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t xml:space="preserve">As </w:t>
            </w:r>
            <w:r w:rsidR="000C50BB">
              <w:rPr>
                <w:rFonts w:ascii="DM Sans" w:eastAsia="Calibri" w:hAnsi="DM Sans" w:cs="Arial"/>
              </w:rPr>
              <w:t>Amber</w:t>
            </w:r>
            <w:r w:rsidRPr="00325EAE">
              <w:rPr>
                <w:rFonts w:ascii="DM Sans" w:eastAsia="Calibri" w:hAnsi="DM Sans" w:cs="Arial"/>
              </w:rPr>
              <w:t xml:space="preserve"> Level, </w:t>
            </w:r>
            <w:r w:rsidR="00682F9D">
              <w:rPr>
                <w:rFonts w:ascii="DM Sans" w:eastAsia="Calibri" w:hAnsi="DM Sans" w:cs="Arial"/>
              </w:rPr>
              <w:t>with systems to review ahead of the next election in</w:t>
            </w:r>
            <w:r w:rsidR="00692053">
              <w:rPr>
                <w:rFonts w:ascii="DM Sans" w:eastAsia="Calibri" w:hAnsi="DM Sans" w:cs="Arial"/>
              </w:rPr>
              <w:t xml:space="preserve"> </w:t>
            </w:r>
            <w:r w:rsidR="00682F9D">
              <w:rPr>
                <w:rFonts w:ascii="DM Sans" w:eastAsia="Calibri" w:hAnsi="DM Sans" w:cs="Arial"/>
              </w:rPr>
              <w:t>2027</w:t>
            </w:r>
            <w:r w:rsidR="00D81E34">
              <w:rPr>
                <w:rFonts w:ascii="DM Sans" w:eastAsia="Calibri" w:hAnsi="DM Sans" w:cs="Arial"/>
              </w:rPr>
              <w:t>, where supported by pharmacy owners</w:t>
            </w:r>
            <w:r w:rsidR="00072975">
              <w:rPr>
                <w:rFonts w:ascii="DM Sans" w:eastAsia="Calibri" w:hAnsi="DM Sans" w:cs="Arial"/>
              </w:rPr>
              <w:t xml:space="preserve"> </w:t>
            </w:r>
            <w:r w:rsidR="00746398">
              <w:rPr>
                <w:rFonts w:ascii="DM Sans" w:eastAsia="Calibri" w:hAnsi="DM Sans" w:cs="Arial"/>
              </w:rPr>
              <w:t>considered boundary, size of LPC and where possible more closely aligning with the local NHS</w:t>
            </w:r>
          </w:p>
          <w:p w14:paraId="5E240849" w14:textId="40AE5700" w:rsidR="00746398" w:rsidRPr="00325EAE" w:rsidRDefault="00746398" w:rsidP="00682F9D">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p>
        </w:tc>
        <w:tc>
          <w:tcPr>
            <w:tcW w:w="2976" w:type="dxa"/>
            <w:shd w:val="clear" w:color="auto" w:fill="00B050"/>
          </w:tcPr>
          <w:p w14:paraId="275EAE50" w14:textId="234D316F" w:rsidR="00325EAE" w:rsidRPr="008B1864" w:rsidRDefault="008D3056"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b/>
                <w:bCs/>
                <w:sz w:val="20"/>
                <w:szCs w:val="20"/>
              </w:rPr>
            </w:pPr>
            <w:r>
              <w:rPr>
                <w:rFonts w:ascii="DM Sans" w:eastAsia="Calibri" w:hAnsi="DM Sans" w:cs="Arial"/>
                <w:b/>
                <w:bCs/>
                <w:sz w:val="20"/>
                <w:szCs w:val="20"/>
              </w:rPr>
              <w:t>CPS has revisited previous RSG decisions to ensure structure remains fit for purpose</w:t>
            </w:r>
            <w:r w:rsidR="0050232B">
              <w:rPr>
                <w:rFonts w:ascii="DM Sans" w:eastAsia="Calibri" w:hAnsi="DM Sans" w:cs="Arial"/>
                <w:b/>
                <w:bCs/>
                <w:sz w:val="20"/>
                <w:szCs w:val="20"/>
              </w:rPr>
              <w:t>. Further review is scheduled ahead of 2027 elections to ensure alignment with NHS system</w:t>
            </w:r>
            <w:r w:rsidR="00DA3377">
              <w:rPr>
                <w:rFonts w:ascii="DM Sans" w:eastAsia="Calibri" w:hAnsi="DM Sans" w:cs="Arial"/>
                <w:b/>
                <w:bCs/>
                <w:sz w:val="20"/>
                <w:szCs w:val="20"/>
              </w:rPr>
              <w:t xml:space="preserve"> geography and contractor representation.</w:t>
            </w:r>
          </w:p>
        </w:tc>
      </w:tr>
      <w:tr w:rsidR="00325EAE" w:rsidRPr="00325EAE" w14:paraId="69119079" w14:textId="77777777" w:rsidTr="00A25AF7">
        <w:tc>
          <w:tcPr>
            <w:cnfStyle w:val="001000000000" w:firstRow="0" w:lastRow="0" w:firstColumn="1" w:lastColumn="0" w:oddVBand="0" w:evenVBand="0" w:oddHBand="0" w:evenHBand="0" w:firstRowFirstColumn="0" w:firstRowLastColumn="0" w:lastRowFirstColumn="0" w:lastRowLastColumn="0"/>
            <w:tcW w:w="2029" w:type="dxa"/>
            <w:shd w:val="clear" w:color="auto" w:fill="0072CE" w:themeFill="text1"/>
          </w:tcPr>
          <w:p w14:paraId="44A62D03" w14:textId="77777777" w:rsidR="00325EAE" w:rsidRPr="00325EAE" w:rsidRDefault="00325EAE" w:rsidP="00DD14D0">
            <w:pPr>
              <w:rPr>
                <w:rFonts w:ascii="DM Sans" w:hAnsi="DM Sans" w:cs="Arial"/>
                <w:color w:val="FFFFFF" w:themeColor="background2"/>
              </w:rPr>
            </w:pPr>
            <w:r w:rsidRPr="00325EAE">
              <w:rPr>
                <w:rFonts w:ascii="DM Sans" w:hAnsi="DM Sans" w:cs="Arial"/>
                <w:color w:val="FFFFFF" w:themeColor="background2"/>
              </w:rPr>
              <w:t>Working Together to Support Capacity</w:t>
            </w:r>
          </w:p>
        </w:tc>
        <w:tc>
          <w:tcPr>
            <w:tcW w:w="2923" w:type="dxa"/>
          </w:tcPr>
          <w:p w14:paraId="3619AC86" w14:textId="218999D3" w:rsidR="00325EAE" w:rsidRPr="00325EAE" w:rsidRDefault="000640A0"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Pr>
                <w:rFonts w:ascii="DM Sans" w:eastAsia="Calibri" w:hAnsi="DM Sans" w:cs="Arial"/>
              </w:rPr>
              <w:t xml:space="preserve">As above and </w:t>
            </w:r>
            <w:r w:rsidR="00325EAE" w:rsidRPr="00325EAE">
              <w:rPr>
                <w:rFonts w:ascii="DM Sans" w:eastAsia="Calibri" w:hAnsi="DM Sans" w:cs="Arial"/>
              </w:rPr>
              <w:t xml:space="preserve">LPC has not discussed within either the committee or at </w:t>
            </w:r>
            <w:proofErr w:type="gramStart"/>
            <w:r w:rsidR="00325EAE" w:rsidRPr="00325EAE">
              <w:rPr>
                <w:rFonts w:ascii="DM Sans" w:eastAsia="Calibri" w:hAnsi="DM Sans" w:cs="Arial"/>
              </w:rPr>
              <w:t>Regional</w:t>
            </w:r>
            <w:proofErr w:type="gramEnd"/>
            <w:r w:rsidR="00325EAE" w:rsidRPr="00325EAE">
              <w:rPr>
                <w:rFonts w:ascii="DM Sans" w:eastAsia="Calibri" w:hAnsi="DM Sans" w:cs="Arial"/>
              </w:rPr>
              <w:t xml:space="preserve"> level to evaluate possible joint working, collaboration, sharing resources or potential mergers with </w:t>
            </w:r>
            <w:r w:rsidR="00325EAE" w:rsidRPr="00325EAE">
              <w:rPr>
                <w:rFonts w:ascii="DM Sans" w:eastAsia="Calibri" w:hAnsi="DM Sans" w:cs="Arial"/>
              </w:rPr>
              <w:lastRenderedPageBreak/>
              <w:t xml:space="preserve">other LPCs once within the last </w:t>
            </w:r>
            <w:r>
              <w:rPr>
                <w:rFonts w:ascii="DM Sans" w:eastAsia="Calibri" w:hAnsi="DM Sans" w:cs="Arial"/>
              </w:rPr>
              <w:t>24</w:t>
            </w:r>
            <w:r w:rsidR="00325EAE" w:rsidRPr="00325EAE">
              <w:rPr>
                <w:rFonts w:ascii="DM Sans" w:eastAsia="Calibri" w:hAnsi="DM Sans" w:cs="Arial"/>
              </w:rPr>
              <w:t xml:space="preserve"> months.</w:t>
            </w:r>
          </w:p>
        </w:tc>
        <w:tc>
          <w:tcPr>
            <w:tcW w:w="3690" w:type="dxa"/>
          </w:tcPr>
          <w:p w14:paraId="11FC61C1" w14:textId="6CE118DE"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lastRenderedPageBreak/>
              <w:t xml:space="preserve">LPC has discussed both within the committee or at </w:t>
            </w:r>
            <w:proofErr w:type="gramStart"/>
            <w:r w:rsidRPr="00325EAE">
              <w:rPr>
                <w:rFonts w:ascii="DM Sans" w:eastAsia="Calibri" w:hAnsi="DM Sans" w:cs="Arial"/>
              </w:rPr>
              <w:t>Regional</w:t>
            </w:r>
            <w:proofErr w:type="gramEnd"/>
            <w:r w:rsidRPr="00325EAE">
              <w:rPr>
                <w:rFonts w:ascii="DM Sans" w:eastAsia="Calibri" w:hAnsi="DM Sans" w:cs="Arial"/>
              </w:rPr>
              <w:t xml:space="preserve"> level to evaluate possible joint working, collaboration, sharing resources or</w:t>
            </w:r>
            <w:r w:rsidR="007D4493">
              <w:rPr>
                <w:rFonts w:ascii="DM Sans" w:eastAsia="Calibri" w:hAnsi="DM Sans" w:cs="Arial"/>
              </w:rPr>
              <w:t xml:space="preserve"> any further potential for</w:t>
            </w:r>
            <w:r w:rsidRPr="00325EAE">
              <w:rPr>
                <w:rFonts w:ascii="DM Sans" w:eastAsia="Calibri" w:hAnsi="DM Sans" w:cs="Arial"/>
              </w:rPr>
              <w:t xml:space="preserve"> mergers with other LPCs once within the last </w:t>
            </w:r>
            <w:r w:rsidR="004274AF">
              <w:rPr>
                <w:rFonts w:ascii="DM Sans" w:eastAsia="Calibri" w:hAnsi="DM Sans" w:cs="Arial"/>
              </w:rPr>
              <w:t>24</w:t>
            </w:r>
            <w:r w:rsidRPr="00325EAE">
              <w:rPr>
                <w:rFonts w:ascii="DM Sans" w:eastAsia="Calibri" w:hAnsi="DM Sans" w:cs="Arial"/>
              </w:rPr>
              <w:t xml:space="preserve"> months.</w:t>
            </w:r>
          </w:p>
        </w:tc>
        <w:tc>
          <w:tcPr>
            <w:tcW w:w="3119" w:type="dxa"/>
          </w:tcPr>
          <w:p w14:paraId="1A3EF11F" w14:textId="3730C9A2"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t xml:space="preserve">As </w:t>
            </w:r>
            <w:r w:rsidR="004274AF">
              <w:rPr>
                <w:rFonts w:ascii="DM Sans" w:eastAsia="Calibri" w:hAnsi="DM Sans" w:cs="Arial"/>
              </w:rPr>
              <w:t>amber</w:t>
            </w:r>
            <w:r w:rsidRPr="00325EAE">
              <w:rPr>
                <w:rFonts w:ascii="DM Sans" w:eastAsia="Calibri" w:hAnsi="DM Sans" w:cs="Arial"/>
              </w:rPr>
              <w:t xml:space="preserve"> Level, plus this discussion has led to either maintenance or development of joint working, collaboration or sharing of resources between LPCs or</w:t>
            </w:r>
            <w:r w:rsidR="004274AF">
              <w:rPr>
                <w:rFonts w:ascii="DM Sans" w:eastAsia="Calibri" w:hAnsi="DM Sans" w:cs="Arial"/>
              </w:rPr>
              <w:t xml:space="preserve"> future merger</w:t>
            </w:r>
            <w:r w:rsidR="00D04674">
              <w:rPr>
                <w:rFonts w:ascii="DM Sans" w:eastAsia="Calibri" w:hAnsi="DM Sans" w:cs="Arial"/>
              </w:rPr>
              <w:t xml:space="preserve"> </w:t>
            </w:r>
            <w:proofErr w:type="gramStart"/>
            <w:r w:rsidR="00D04674">
              <w:rPr>
                <w:rFonts w:ascii="DM Sans" w:eastAsia="Calibri" w:hAnsi="DM Sans" w:cs="Arial"/>
              </w:rPr>
              <w:t xml:space="preserve">scoping </w:t>
            </w:r>
            <w:r w:rsidRPr="00325EAE">
              <w:rPr>
                <w:rFonts w:ascii="DM Sans" w:eastAsia="Calibri" w:hAnsi="DM Sans" w:cs="Arial"/>
              </w:rPr>
              <w:t xml:space="preserve"> </w:t>
            </w:r>
            <w:r w:rsidR="00D04674">
              <w:rPr>
                <w:rFonts w:ascii="DM Sans" w:eastAsia="Calibri" w:hAnsi="DM Sans" w:cs="Arial"/>
              </w:rPr>
              <w:t>with</w:t>
            </w:r>
            <w:proofErr w:type="gramEnd"/>
            <w:r w:rsidR="00D04674">
              <w:rPr>
                <w:rFonts w:ascii="DM Sans" w:eastAsia="Calibri" w:hAnsi="DM Sans" w:cs="Arial"/>
              </w:rPr>
              <w:t xml:space="preserve"> a </w:t>
            </w:r>
            <w:r w:rsidR="00D04674">
              <w:rPr>
                <w:rFonts w:ascii="DM Sans" w:eastAsia="Calibri" w:hAnsi="DM Sans" w:cs="Arial"/>
              </w:rPr>
              <w:lastRenderedPageBreak/>
              <w:t xml:space="preserve">clear plan and timeframe </w:t>
            </w:r>
            <w:r w:rsidRPr="00325EAE">
              <w:rPr>
                <w:rFonts w:ascii="DM Sans" w:eastAsia="Calibri" w:hAnsi="DM Sans" w:cs="Arial"/>
              </w:rPr>
              <w:t>agreed.</w:t>
            </w:r>
          </w:p>
        </w:tc>
        <w:tc>
          <w:tcPr>
            <w:tcW w:w="2976" w:type="dxa"/>
            <w:shd w:val="clear" w:color="auto" w:fill="00B050"/>
          </w:tcPr>
          <w:p w14:paraId="7BB4FB17" w14:textId="5FD6F165" w:rsidR="00325EAE" w:rsidRPr="00325EAE" w:rsidRDefault="00A26458"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Pr>
                <w:rFonts w:ascii="DM Sans" w:eastAsia="Calibri" w:hAnsi="DM Sans" w:cs="Arial"/>
                <w:b/>
                <w:bCs/>
                <w:sz w:val="20"/>
                <w:szCs w:val="20"/>
              </w:rPr>
              <w:lastRenderedPageBreak/>
              <w:t>CPS actively collaborates regionally, shares best practice and participates in joint CEO discussions</w:t>
            </w:r>
            <w:r w:rsidR="00A25AF7">
              <w:rPr>
                <w:rFonts w:ascii="DM Sans" w:eastAsia="Calibri" w:hAnsi="DM Sans" w:cs="Arial"/>
                <w:b/>
                <w:bCs/>
                <w:sz w:val="20"/>
                <w:szCs w:val="20"/>
              </w:rPr>
              <w:t>. Opportunities for further collaboration are kept under review</w:t>
            </w:r>
            <w:r w:rsidR="00A40EE8" w:rsidRPr="008B1864">
              <w:rPr>
                <w:rFonts w:ascii="DM Sans" w:eastAsia="Calibri" w:hAnsi="DM Sans" w:cs="Arial"/>
                <w:b/>
                <w:bCs/>
                <w:sz w:val="20"/>
                <w:szCs w:val="20"/>
              </w:rPr>
              <w:t>.</w:t>
            </w:r>
          </w:p>
        </w:tc>
      </w:tr>
      <w:tr w:rsidR="00325EAE" w:rsidRPr="00325EAE" w14:paraId="3D4C88CB" w14:textId="77777777" w:rsidTr="00582568">
        <w:tc>
          <w:tcPr>
            <w:cnfStyle w:val="001000000000" w:firstRow="0" w:lastRow="0" w:firstColumn="1" w:lastColumn="0" w:oddVBand="0" w:evenVBand="0" w:oddHBand="0" w:evenHBand="0" w:firstRowFirstColumn="0" w:firstRowLastColumn="0" w:lastRowFirstColumn="0" w:lastRowLastColumn="0"/>
            <w:tcW w:w="2029" w:type="dxa"/>
            <w:shd w:val="clear" w:color="auto" w:fill="0072CE" w:themeFill="text1"/>
          </w:tcPr>
          <w:p w14:paraId="61E05A2E" w14:textId="77777777" w:rsidR="00325EAE" w:rsidRPr="00325EAE" w:rsidRDefault="00325EAE" w:rsidP="00DD14D0">
            <w:pPr>
              <w:rPr>
                <w:rFonts w:ascii="DM Sans" w:hAnsi="DM Sans" w:cs="Arial"/>
                <w:color w:val="FFFFFF" w:themeColor="background2"/>
              </w:rPr>
            </w:pPr>
            <w:r w:rsidRPr="00325EAE">
              <w:rPr>
                <w:rFonts w:ascii="DM Sans" w:hAnsi="DM Sans" w:cs="Arial"/>
                <w:color w:val="FFFFFF" w:themeColor="background2"/>
              </w:rPr>
              <w:t>Members’ Competence</w:t>
            </w:r>
          </w:p>
        </w:tc>
        <w:tc>
          <w:tcPr>
            <w:tcW w:w="2923" w:type="dxa"/>
          </w:tcPr>
          <w:p w14:paraId="76F089F3" w14:textId="30BD0A70"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t xml:space="preserve">LPC has not formally considered member training needs in the last </w:t>
            </w:r>
            <w:r w:rsidR="00D04674">
              <w:rPr>
                <w:rFonts w:ascii="DM Sans" w:eastAsia="Calibri" w:hAnsi="DM Sans" w:cs="Arial"/>
              </w:rPr>
              <w:t>since the new term of office in April 2023.</w:t>
            </w:r>
          </w:p>
        </w:tc>
        <w:tc>
          <w:tcPr>
            <w:tcW w:w="3690" w:type="dxa"/>
          </w:tcPr>
          <w:p w14:paraId="0CA554AA" w14:textId="77777777" w:rsidR="00BE59E9" w:rsidRPr="00BE59E9" w:rsidRDefault="00325EAE" w:rsidP="00BE59E9">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t xml:space="preserve">LPC has formally considered member training needs </w:t>
            </w:r>
            <w:r w:rsidR="00D04674">
              <w:rPr>
                <w:rFonts w:ascii="DM Sans" w:eastAsia="Calibri" w:hAnsi="DM Sans" w:cs="Arial"/>
              </w:rPr>
              <w:t>since April 2023</w:t>
            </w:r>
            <w:r w:rsidRPr="00325EAE">
              <w:rPr>
                <w:rFonts w:ascii="DM Sans" w:eastAsia="Calibri" w:hAnsi="DM Sans" w:cs="Arial"/>
              </w:rPr>
              <w:t xml:space="preserve"> and members have attended appropriate training events where necessary to ensure the Committee has the skills to carry out its work.</w:t>
            </w:r>
            <w:r w:rsidR="00613E87">
              <w:rPr>
                <w:rFonts w:ascii="DM Sans" w:eastAsia="Calibri" w:hAnsi="DM Sans" w:cs="Arial"/>
              </w:rPr>
              <w:t xml:space="preserve"> </w:t>
            </w:r>
            <w:r w:rsidR="00BE59E9" w:rsidRPr="00BE59E9">
              <w:rPr>
                <w:rFonts w:ascii="DM Sans" w:eastAsia="Calibri" w:hAnsi="DM Sans" w:cs="Arial"/>
              </w:rPr>
              <w:t>All LPC members (new and re-elected or re-appointed) should be provided with the following:</w:t>
            </w:r>
          </w:p>
          <w:p w14:paraId="3DADB9C7" w14:textId="77777777" w:rsidR="00BE59E9" w:rsidRPr="00BE59E9" w:rsidRDefault="00BE59E9" w:rsidP="00BE59E9">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p>
          <w:p w14:paraId="4CBCE4B8" w14:textId="77777777" w:rsidR="00BE59E9" w:rsidRPr="00BE59E9" w:rsidRDefault="00BE59E9" w:rsidP="00BE59E9">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BE59E9">
              <w:rPr>
                <w:rFonts w:ascii="DM Sans" w:eastAsia="Calibri" w:hAnsi="DM Sans" w:cs="Arial"/>
              </w:rPr>
              <w:t>1.</w:t>
            </w:r>
            <w:r w:rsidRPr="00BE59E9">
              <w:rPr>
                <w:rFonts w:ascii="DM Sans" w:eastAsia="Calibri" w:hAnsi="DM Sans" w:cs="Arial"/>
              </w:rPr>
              <w:tab/>
              <w:t>Local induction including copies of the LPC constitution and LPC expenses policy</w:t>
            </w:r>
          </w:p>
          <w:p w14:paraId="059F44CF" w14:textId="77777777" w:rsidR="00BE59E9" w:rsidRPr="00BE59E9" w:rsidRDefault="00BE59E9" w:rsidP="00BE59E9">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BE59E9">
              <w:rPr>
                <w:rFonts w:ascii="DM Sans" w:eastAsia="Calibri" w:hAnsi="DM Sans" w:cs="Arial"/>
              </w:rPr>
              <w:t>2.</w:t>
            </w:r>
            <w:r w:rsidRPr="00BE59E9">
              <w:rPr>
                <w:rFonts w:ascii="DM Sans" w:eastAsia="Calibri" w:hAnsi="DM Sans" w:cs="Arial"/>
              </w:rPr>
              <w:tab/>
              <w:t>Guide for new LPC members (updated June 2023)</w:t>
            </w:r>
          </w:p>
          <w:p w14:paraId="4A1F6422" w14:textId="77777777" w:rsidR="00BE59E9" w:rsidRPr="00BE59E9" w:rsidRDefault="00BE59E9" w:rsidP="00BE59E9">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BE59E9">
              <w:rPr>
                <w:rFonts w:ascii="DM Sans" w:eastAsia="Calibri" w:hAnsi="DM Sans" w:cs="Arial"/>
              </w:rPr>
              <w:t>3.</w:t>
            </w:r>
            <w:r w:rsidRPr="00BE59E9">
              <w:rPr>
                <w:rFonts w:ascii="DM Sans" w:eastAsia="Calibri" w:hAnsi="DM Sans" w:cs="Arial"/>
              </w:rPr>
              <w:tab/>
              <w:t>Role of LPCs – a quick guide for LPC members (updated June 2023)</w:t>
            </w:r>
          </w:p>
          <w:p w14:paraId="31514944" w14:textId="77777777" w:rsidR="00BE59E9" w:rsidRPr="00BE59E9" w:rsidRDefault="00BE59E9" w:rsidP="00BE59E9">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BE59E9">
              <w:rPr>
                <w:rFonts w:ascii="DM Sans" w:eastAsia="Calibri" w:hAnsi="DM Sans" w:cs="Arial"/>
              </w:rPr>
              <w:t>4.</w:t>
            </w:r>
            <w:r w:rsidRPr="00BE59E9">
              <w:rPr>
                <w:rFonts w:ascii="DM Sans" w:eastAsia="Calibri" w:hAnsi="DM Sans" w:cs="Arial"/>
              </w:rPr>
              <w:tab/>
              <w:t>LPC Finance Guide (October 2023)</w:t>
            </w:r>
          </w:p>
          <w:p w14:paraId="1674722C" w14:textId="77777777" w:rsidR="00BE59E9" w:rsidRPr="00BE59E9" w:rsidRDefault="00BE59E9" w:rsidP="00BE59E9">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BE59E9">
              <w:rPr>
                <w:rFonts w:ascii="DM Sans" w:eastAsia="Calibri" w:hAnsi="DM Sans" w:cs="Arial"/>
              </w:rPr>
              <w:t>5.</w:t>
            </w:r>
            <w:r w:rsidRPr="00BE59E9">
              <w:rPr>
                <w:rFonts w:ascii="DM Sans" w:eastAsia="Calibri" w:hAnsi="DM Sans" w:cs="Arial"/>
              </w:rPr>
              <w:tab/>
              <w:t>Employment Law briefing note: risks of liability (July 2022)</w:t>
            </w:r>
          </w:p>
          <w:p w14:paraId="04E9170F" w14:textId="0C4CCBDE" w:rsidR="00325EAE" w:rsidRPr="00325EAE" w:rsidRDefault="00BE59E9" w:rsidP="00BE59E9">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BE59E9">
              <w:rPr>
                <w:rFonts w:ascii="DM Sans" w:eastAsia="Calibri" w:hAnsi="DM Sans" w:cs="Arial"/>
              </w:rPr>
              <w:lastRenderedPageBreak/>
              <w:t>6.</w:t>
            </w:r>
            <w:r w:rsidRPr="00BE59E9">
              <w:rPr>
                <w:rFonts w:ascii="DM Sans" w:eastAsia="Calibri" w:hAnsi="DM Sans" w:cs="Arial"/>
              </w:rPr>
              <w:tab/>
              <w:t>LPC Competition Law Guidance</w:t>
            </w:r>
          </w:p>
        </w:tc>
        <w:tc>
          <w:tcPr>
            <w:tcW w:w="3119" w:type="dxa"/>
          </w:tcPr>
          <w:p w14:paraId="7D263D96" w14:textId="12434911"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lastRenderedPageBreak/>
              <w:t xml:space="preserve">As </w:t>
            </w:r>
            <w:r w:rsidR="00D04674">
              <w:rPr>
                <w:rFonts w:ascii="DM Sans" w:eastAsia="Calibri" w:hAnsi="DM Sans" w:cs="Arial"/>
              </w:rPr>
              <w:t xml:space="preserve">amber </w:t>
            </w:r>
            <w:r w:rsidRPr="00325EAE">
              <w:rPr>
                <w:rFonts w:ascii="DM Sans" w:eastAsia="Calibri" w:hAnsi="DM Sans" w:cs="Arial"/>
              </w:rPr>
              <w:t xml:space="preserve">Level, plus a formal </w:t>
            </w:r>
            <w:r w:rsidR="00613E87">
              <w:rPr>
                <w:rFonts w:ascii="DM Sans" w:eastAsia="Calibri" w:hAnsi="DM Sans" w:cs="Arial"/>
              </w:rPr>
              <w:t>skills/experience audit</w:t>
            </w:r>
            <w:r w:rsidRPr="00325EAE">
              <w:rPr>
                <w:rFonts w:ascii="DM Sans" w:eastAsia="Calibri" w:hAnsi="DM Sans" w:cs="Arial"/>
              </w:rPr>
              <w:t xml:space="preserve"> of members of the LPC has been carried out and reviewed </w:t>
            </w:r>
            <w:r w:rsidR="00613E87">
              <w:rPr>
                <w:rFonts w:ascii="DM Sans" w:eastAsia="Calibri" w:hAnsi="DM Sans" w:cs="Arial"/>
              </w:rPr>
              <w:t>since April 2023.</w:t>
            </w:r>
            <w:r w:rsidRPr="00325EAE">
              <w:rPr>
                <w:rFonts w:ascii="DM Sans" w:eastAsia="Calibri" w:hAnsi="DM Sans" w:cs="Arial"/>
              </w:rPr>
              <w:t xml:space="preserve"> Formal consideration made for succession planning. A programme of relevant activity drafted to meet any skills needs identified has been agreed.</w:t>
            </w:r>
          </w:p>
        </w:tc>
        <w:tc>
          <w:tcPr>
            <w:tcW w:w="2976" w:type="dxa"/>
            <w:shd w:val="clear" w:color="auto" w:fill="00B050"/>
          </w:tcPr>
          <w:p w14:paraId="2470A2D0" w14:textId="466D3F83" w:rsidR="00325EAE" w:rsidRDefault="00E55B34"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b/>
                <w:bCs/>
                <w:sz w:val="20"/>
                <w:szCs w:val="20"/>
              </w:rPr>
            </w:pPr>
            <w:r w:rsidRPr="006F5098">
              <w:rPr>
                <w:rFonts w:ascii="DM Sans" w:eastAsia="Calibri" w:hAnsi="DM Sans" w:cs="Arial"/>
                <w:b/>
                <w:bCs/>
                <w:sz w:val="20"/>
                <w:szCs w:val="20"/>
              </w:rPr>
              <w:t xml:space="preserve">CPS has considered member training needs since 2023 </w:t>
            </w:r>
          </w:p>
          <w:p w14:paraId="167B2CE8" w14:textId="77777777" w:rsidR="00FB68B4" w:rsidRDefault="00FB68B4"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b/>
                <w:bCs/>
                <w:sz w:val="20"/>
                <w:szCs w:val="20"/>
              </w:rPr>
            </w:pPr>
            <w:r>
              <w:rPr>
                <w:rFonts w:ascii="DM Sans" w:eastAsia="Calibri" w:hAnsi="DM Sans" w:cs="Arial"/>
                <w:b/>
                <w:bCs/>
                <w:sz w:val="20"/>
                <w:szCs w:val="20"/>
              </w:rPr>
              <w:t>Consideration has been made for succession planning</w:t>
            </w:r>
            <w:r w:rsidR="005C0A64">
              <w:rPr>
                <w:rFonts w:ascii="DM Sans" w:eastAsia="Calibri" w:hAnsi="DM Sans" w:cs="Arial"/>
                <w:b/>
                <w:bCs/>
                <w:sz w:val="20"/>
                <w:szCs w:val="20"/>
              </w:rPr>
              <w:t xml:space="preserve"> and a programme of activity has been drafted.</w:t>
            </w:r>
          </w:p>
          <w:p w14:paraId="3F15AAF7" w14:textId="032C27D4" w:rsidR="009F46C3" w:rsidRPr="006F5098" w:rsidRDefault="009F46C3"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b/>
                <w:bCs/>
                <w:sz w:val="20"/>
                <w:szCs w:val="20"/>
              </w:rPr>
            </w:pPr>
            <w:r>
              <w:rPr>
                <w:rFonts w:ascii="DM Sans" w:eastAsia="Calibri" w:hAnsi="DM Sans" w:cs="Arial"/>
                <w:b/>
                <w:bCs/>
                <w:sz w:val="20"/>
                <w:szCs w:val="20"/>
              </w:rPr>
              <w:t>All listed documents have been shared with all committee members</w:t>
            </w:r>
          </w:p>
        </w:tc>
      </w:tr>
      <w:tr w:rsidR="00325EAE" w:rsidRPr="00325EAE" w14:paraId="002B0E8D" w14:textId="77777777" w:rsidTr="00887335">
        <w:tc>
          <w:tcPr>
            <w:cnfStyle w:val="001000000000" w:firstRow="0" w:lastRow="0" w:firstColumn="1" w:lastColumn="0" w:oddVBand="0" w:evenVBand="0" w:oddHBand="0" w:evenHBand="0" w:firstRowFirstColumn="0" w:firstRowLastColumn="0" w:lastRowFirstColumn="0" w:lastRowLastColumn="0"/>
            <w:tcW w:w="2029" w:type="dxa"/>
            <w:shd w:val="clear" w:color="auto" w:fill="0072CE" w:themeFill="text1"/>
          </w:tcPr>
          <w:p w14:paraId="3C289D07" w14:textId="2FB53283" w:rsidR="00325EAE" w:rsidRPr="00325EAE" w:rsidRDefault="00F2584B" w:rsidP="00DD14D0">
            <w:pPr>
              <w:rPr>
                <w:rFonts w:ascii="DM Sans" w:hAnsi="DM Sans" w:cs="Arial"/>
                <w:color w:val="FFFFFF" w:themeColor="background2"/>
              </w:rPr>
            </w:pPr>
            <w:r>
              <w:rPr>
                <w:rFonts w:ascii="DM Sans" w:hAnsi="DM Sans" w:cs="Arial"/>
                <w:color w:val="FFFFFF" w:themeColor="background2"/>
              </w:rPr>
              <w:t>CPE</w:t>
            </w:r>
            <w:r w:rsidR="00325EAE" w:rsidRPr="00325EAE">
              <w:rPr>
                <w:rFonts w:ascii="DM Sans" w:hAnsi="DM Sans" w:cs="Arial"/>
                <w:color w:val="FFFFFF" w:themeColor="background2"/>
              </w:rPr>
              <w:t xml:space="preserve"> Regional Representative</w:t>
            </w:r>
          </w:p>
        </w:tc>
        <w:tc>
          <w:tcPr>
            <w:tcW w:w="2923" w:type="dxa"/>
          </w:tcPr>
          <w:p w14:paraId="7D1CE1BE" w14:textId="4F40B6D1"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t xml:space="preserve">There is no regular invitation for the elected </w:t>
            </w:r>
            <w:r w:rsidR="00F2584B">
              <w:rPr>
                <w:rFonts w:ascii="DM Sans" w:eastAsia="Calibri" w:hAnsi="DM Sans" w:cs="Arial"/>
              </w:rPr>
              <w:t>CPE</w:t>
            </w:r>
            <w:r w:rsidRPr="00325EAE">
              <w:rPr>
                <w:rFonts w:ascii="DM Sans" w:eastAsia="Calibri" w:hAnsi="DM Sans" w:cs="Arial"/>
              </w:rPr>
              <w:t xml:space="preserve"> Regional Representative to attend LPC meetings and no representatives are sent to Regional LPC meetings.</w:t>
            </w:r>
          </w:p>
        </w:tc>
        <w:tc>
          <w:tcPr>
            <w:tcW w:w="3690" w:type="dxa"/>
          </w:tcPr>
          <w:p w14:paraId="580D2BCF" w14:textId="5334D0D5"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t xml:space="preserve">There is regular </w:t>
            </w:r>
            <w:proofErr w:type="gramStart"/>
            <w:r w:rsidRPr="00325EAE">
              <w:rPr>
                <w:rFonts w:ascii="DM Sans" w:eastAsia="Calibri" w:hAnsi="DM Sans" w:cs="Arial"/>
              </w:rPr>
              <w:t>Regional</w:t>
            </w:r>
            <w:proofErr w:type="gramEnd"/>
            <w:r w:rsidRPr="00325EAE">
              <w:rPr>
                <w:rFonts w:ascii="DM Sans" w:eastAsia="Calibri" w:hAnsi="DM Sans" w:cs="Arial"/>
              </w:rPr>
              <w:t xml:space="preserve"> meetings to which the elected </w:t>
            </w:r>
            <w:r w:rsidR="00F2584B">
              <w:rPr>
                <w:rFonts w:ascii="DM Sans" w:eastAsia="Calibri" w:hAnsi="DM Sans" w:cs="Arial"/>
              </w:rPr>
              <w:t>CPE</w:t>
            </w:r>
            <w:r w:rsidRPr="00325EAE">
              <w:rPr>
                <w:rFonts w:ascii="DM Sans" w:eastAsia="Calibri" w:hAnsi="DM Sans" w:cs="Arial"/>
              </w:rPr>
              <w:t xml:space="preserve"> Regional Representative is invited.</w:t>
            </w:r>
          </w:p>
        </w:tc>
        <w:tc>
          <w:tcPr>
            <w:tcW w:w="3119" w:type="dxa"/>
          </w:tcPr>
          <w:p w14:paraId="0C5692B9" w14:textId="7C544552"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t xml:space="preserve">As </w:t>
            </w:r>
            <w:r w:rsidR="00BE59E9">
              <w:rPr>
                <w:rFonts w:ascii="DM Sans" w:eastAsia="Calibri" w:hAnsi="DM Sans" w:cs="Arial"/>
              </w:rPr>
              <w:t>amber</w:t>
            </w:r>
            <w:r w:rsidRPr="00325EAE">
              <w:rPr>
                <w:rFonts w:ascii="DM Sans" w:eastAsia="Calibri" w:hAnsi="DM Sans" w:cs="Arial"/>
              </w:rPr>
              <w:t xml:space="preserve"> Level, plus the elected </w:t>
            </w:r>
            <w:r w:rsidR="00F2584B">
              <w:rPr>
                <w:rFonts w:ascii="DM Sans" w:eastAsia="Calibri" w:hAnsi="DM Sans" w:cs="Arial"/>
              </w:rPr>
              <w:t>CPE</w:t>
            </w:r>
            <w:r w:rsidRPr="00325EAE">
              <w:rPr>
                <w:rFonts w:ascii="DM Sans" w:eastAsia="Calibri" w:hAnsi="DM Sans" w:cs="Arial"/>
              </w:rPr>
              <w:t xml:space="preserve"> Regional Representative has a regular invitation together with agenda and papers to attend all LPC meetings and there is an agenda item available for them to</w:t>
            </w:r>
            <w:r w:rsidR="00993A76">
              <w:rPr>
                <w:rFonts w:ascii="DM Sans" w:eastAsia="Calibri" w:hAnsi="DM Sans" w:cs="Arial"/>
              </w:rPr>
              <w:t xml:space="preserve"> present or answer questions and discussion</w:t>
            </w:r>
            <w:r w:rsidRPr="00325EAE">
              <w:rPr>
                <w:rFonts w:ascii="DM Sans" w:eastAsia="Calibri" w:hAnsi="DM Sans" w:cs="Arial"/>
              </w:rPr>
              <w:t>.</w:t>
            </w:r>
          </w:p>
        </w:tc>
        <w:tc>
          <w:tcPr>
            <w:tcW w:w="2976" w:type="dxa"/>
            <w:shd w:val="clear" w:color="auto" w:fill="00B050"/>
          </w:tcPr>
          <w:p w14:paraId="7047739C" w14:textId="5E5BB168" w:rsidR="00325EAE" w:rsidRPr="000C6E82" w:rsidRDefault="006462F4"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b/>
                <w:bCs/>
                <w:sz w:val="20"/>
                <w:szCs w:val="20"/>
              </w:rPr>
            </w:pPr>
            <w:r w:rsidRPr="000C6E82">
              <w:rPr>
                <w:rFonts w:ascii="DM Sans" w:eastAsia="Calibri" w:hAnsi="DM Sans" w:cs="Arial"/>
                <w:b/>
                <w:bCs/>
                <w:sz w:val="20"/>
                <w:szCs w:val="20"/>
              </w:rPr>
              <w:t xml:space="preserve">Open invitation </w:t>
            </w:r>
            <w:r w:rsidR="00B652E2" w:rsidRPr="000C6E82">
              <w:rPr>
                <w:rFonts w:ascii="DM Sans" w:eastAsia="Calibri" w:hAnsi="DM Sans" w:cs="Arial"/>
                <w:b/>
                <w:bCs/>
                <w:sz w:val="20"/>
                <w:szCs w:val="20"/>
              </w:rPr>
              <w:t xml:space="preserve">sent to Regional Representative to attend meetings. Representation from the </w:t>
            </w:r>
            <w:r w:rsidR="000C6E82" w:rsidRPr="000C6E82">
              <w:rPr>
                <w:rFonts w:ascii="DM Sans" w:eastAsia="Calibri" w:hAnsi="DM Sans" w:cs="Arial"/>
                <w:b/>
                <w:bCs/>
                <w:sz w:val="20"/>
                <w:szCs w:val="20"/>
              </w:rPr>
              <w:t xml:space="preserve">regional CEOs on all of our behalf are sent to the </w:t>
            </w:r>
            <w:proofErr w:type="gramStart"/>
            <w:r w:rsidR="000C6E82" w:rsidRPr="000C6E82">
              <w:rPr>
                <w:rFonts w:ascii="DM Sans" w:eastAsia="Calibri" w:hAnsi="DM Sans" w:cs="Arial"/>
                <w:b/>
                <w:bCs/>
                <w:sz w:val="20"/>
                <w:szCs w:val="20"/>
              </w:rPr>
              <w:t>Regional</w:t>
            </w:r>
            <w:proofErr w:type="gramEnd"/>
            <w:r w:rsidR="000C6E82" w:rsidRPr="000C6E82">
              <w:rPr>
                <w:rFonts w:ascii="DM Sans" w:eastAsia="Calibri" w:hAnsi="DM Sans" w:cs="Arial"/>
                <w:b/>
                <w:bCs/>
                <w:sz w:val="20"/>
                <w:szCs w:val="20"/>
              </w:rPr>
              <w:t xml:space="preserve"> meetings.</w:t>
            </w:r>
          </w:p>
        </w:tc>
      </w:tr>
      <w:tr w:rsidR="00325EAE" w:rsidRPr="00325EAE" w14:paraId="32CE090C" w14:textId="77777777" w:rsidTr="00887335">
        <w:tc>
          <w:tcPr>
            <w:cnfStyle w:val="001000000000" w:firstRow="0" w:lastRow="0" w:firstColumn="1" w:lastColumn="0" w:oddVBand="0" w:evenVBand="0" w:oddHBand="0" w:evenHBand="0" w:firstRowFirstColumn="0" w:firstRowLastColumn="0" w:lastRowFirstColumn="0" w:lastRowLastColumn="0"/>
            <w:tcW w:w="2029" w:type="dxa"/>
            <w:shd w:val="clear" w:color="auto" w:fill="0072CE" w:themeFill="text1"/>
          </w:tcPr>
          <w:p w14:paraId="0ED9F9D6" w14:textId="77777777" w:rsidR="00325EAE" w:rsidRPr="00325EAE" w:rsidRDefault="00325EAE" w:rsidP="00DD14D0">
            <w:pPr>
              <w:rPr>
                <w:rFonts w:ascii="DM Sans" w:hAnsi="DM Sans" w:cs="Arial"/>
                <w:color w:val="FFFFFF" w:themeColor="background2"/>
              </w:rPr>
            </w:pPr>
            <w:r w:rsidRPr="00325EAE">
              <w:rPr>
                <w:rFonts w:ascii="DM Sans" w:hAnsi="DM Sans" w:cs="Arial"/>
                <w:color w:val="FFFFFF" w:themeColor="background2"/>
              </w:rPr>
              <w:t>Sharing Innovation</w:t>
            </w:r>
          </w:p>
        </w:tc>
        <w:tc>
          <w:tcPr>
            <w:tcW w:w="2923" w:type="dxa"/>
          </w:tcPr>
          <w:p w14:paraId="5B524C93"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t>There is no sharing of innovation in areas such as ways of working, service development and relationship building.</w:t>
            </w:r>
          </w:p>
        </w:tc>
        <w:tc>
          <w:tcPr>
            <w:tcW w:w="3690" w:type="dxa"/>
          </w:tcPr>
          <w:p w14:paraId="7F5096B2"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0C6E82">
              <w:rPr>
                <w:rFonts w:ascii="DM Sans" w:eastAsia="Calibri" w:hAnsi="DM Sans" w:cs="Arial"/>
              </w:rPr>
              <w:t>Innovation is shared locally with contractors or neighbouring LPCs.</w:t>
            </w:r>
          </w:p>
        </w:tc>
        <w:tc>
          <w:tcPr>
            <w:tcW w:w="3119" w:type="dxa"/>
          </w:tcPr>
          <w:p w14:paraId="51B22146" w14:textId="527380FD"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rPr>
            </w:pPr>
            <w:r w:rsidRPr="00325EAE">
              <w:rPr>
                <w:rFonts w:ascii="DM Sans" w:eastAsia="Calibri" w:hAnsi="DM Sans" w:cs="Arial"/>
              </w:rPr>
              <w:t>Innovation is shared locally with contractors and shared at national or regional level</w:t>
            </w:r>
            <w:r w:rsidR="00993A76">
              <w:rPr>
                <w:rFonts w:ascii="DM Sans" w:eastAsia="Calibri" w:hAnsi="DM Sans" w:cs="Arial"/>
              </w:rPr>
              <w:t>, with contributions to the CLOT and the Services Database.</w:t>
            </w:r>
          </w:p>
        </w:tc>
        <w:tc>
          <w:tcPr>
            <w:tcW w:w="2976" w:type="dxa"/>
            <w:shd w:val="clear" w:color="auto" w:fill="00B050"/>
          </w:tcPr>
          <w:p w14:paraId="39B368F3" w14:textId="07D9666E" w:rsidR="00325EAE" w:rsidRPr="003B2FE5" w:rsidRDefault="007A1EC5" w:rsidP="00DD14D0">
            <w:pPr>
              <w:cnfStyle w:val="000000000000" w:firstRow="0" w:lastRow="0" w:firstColumn="0" w:lastColumn="0" w:oddVBand="0" w:evenVBand="0" w:oddHBand="0" w:evenHBand="0" w:firstRowFirstColumn="0" w:firstRowLastColumn="0" w:lastRowFirstColumn="0" w:lastRowLastColumn="0"/>
              <w:rPr>
                <w:rFonts w:ascii="DM Sans" w:eastAsia="Calibri" w:hAnsi="DM Sans" w:cs="Arial"/>
                <w:b/>
                <w:bCs/>
                <w:sz w:val="20"/>
                <w:szCs w:val="20"/>
              </w:rPr>
            </w:pPr>
            <w:r w:rsidRPr="003B2FE5">
              <w:rPr>
                <w:rFonts w:ascii="DM Sans" w:eastAsia="Calibri" w:hAnsi="DM Sans" w:cs="Arial"/>
                <w:b/>
                <w:bCs/>
                <w:sz w:val="20"/>
                <w:szCs w:val="20"/>
              </w:rPr>
              <w:t xml:space="preserve">CPS shares innovation with neighbouring LPCs </w:t>
            </w:r>
            <w:r w:rsidR="00AB66B8" w:rsidRPr="003B2FE5">
              <w:rPr>
                <w:rFonts w:ascii="DM Sans" w:eastAsia="Calibri" w:hAnsi="DM Sans" w:cs="Arial"/>
                <w:b/>
                <w:bCs/>
                <w:sz w:val="20"/>
                <w:szCs w:val="20"/>
              </w:rPr>
              <w:t xml:space="preserve">and contributes to CLOT. We have a good network in which to share with contractors through weekly newsletters, direct text, </w:t>
            </w:r>
            <w:proofErr w:type="spellStart"/>
            <w:r w:rsidR="00AB66B8" w:rsidRPr="003B2FE5">
              <w:rPr>
                <w:rFonts w:ascii="DM Sans" w:eastAsia="Calibri" w:hAnsi="DM Sans" w:cs="Arial"/>
                <w:b/>
                <w:bCs/>
                <w:sz w:val="20"/>
                <w:szCs w:val="20"/>
              </w:rPr>
              <w:t>Whatsapp</w:t>
            </w:r>
            <w:proofErr w:type="spellEnd"/>
            <w:r w:rsidR="00AB66B8" w:rsidRPr="003B2FE5">
              <w:rPr>
                <w:rFonts w:ascii="DM Sans" w:eastAsia="Calibri" w:hAnsi="DM Sans" w:cs="Arial"/>
                <w:b/>
                <w:bCs/>
                <w:sz w:val="20"/>
                <w:szCs w:val="20"/>
              </w:rPr>
              <w:t>, PCN leads</w:t>
            </w:r>
            <w:r w:rsidR="003B2FE5" w:rsidRPr="003B2FE5">
              <w:rPr>
                <w:rFonts w:ascii="DM Sans" w:eastAsia="Calibri" w:hAnsi="DM Sans" w:cs="Arial"/>
                <w:b/>
                <w:bCs/>
                <w:sz w:val="20"/>
                <w:szCs w:val="20"/>
              </w:rPr>
              <w:t xml:space="preserve"> and an open meeting every Monday offered by our </w:t>
            </w:r>
            <w:proofErr w:type="gramStart"/>
            <w:r w:rsidR="003B2FE5" w:rsidRPr="003B2FE5">
              <w:rPr>
                <w:rFonts w:ascii="DM Sans" w:eastAsia="Calibri" w:hAnsi="DM Sans" w:cs="Arial"/>
                <w:b/>
                <w:bCs/>
                <w:sz w:val="20"/>
                <w:szCs w:val="20"/>
              </w:rPr>
              <w:t>Operations</w:t>
            </w:r>
            <w:proofErr w:type="gramEnd"/>
            <w:r w:rsidR="003B2FE5" w:rsidRPr="003B2FE5">
              <w:rPr>
                <w:rFonts w:ascii="DM Sans" w:eastAsia="Calibri" w:hAnsi="DM Sans" w:cs="Arial"/>
                <w:b/>
                <w:bCs/>
                <w:sz w:val="20"/>
                <w:szCs w:val="20"/>
              </w:rPr>
              <w:t xml:space="preserve"> Manager.</w:t>
            </w:r>
          </w:p>
        </w:tc>
      </w:tr>
    </w:tbl>
    <w:p w14:paraId="7211BC04" w14:textId="77777777" w:rsidR="00325EAE" w:rsidRPr="00325EAE" w:rsidRDefault="00325EAE" w:rsidP="00325EAE">
      <w:pPr>
        <w:rPr>
          <w:rFonts w:ascii="DM Sans" w:hAnsi="DM Sans" w:cs="Arial"/>
          <w:u w:val="single"/>
        </w:rPr>
      </w:pPr>
    </w:p>
    <w:p w14:paraId="4084F79D" w14:textId="77777777" w:rsidR="00536B5F" w:rsidRDefault="00536B5F" w:rsidP="00325EAE">
      <w:pPr>
        <w:rPr>
          <w:rFonts w:ascii="Mokoko Medium" w:hAnsi="Mokoko Medium" w:cs="Mokoko Medium"/>
          <w:b/>
          <w:bCs/>
          <w:color w:val="0072CE" w:themeColor="text1"/>
          <w:sz w:val="28"/>
          <w:szCs w:val="28"/>
        </w:rPr>
      </w:pPr>
    </w:p>
    <w:p w14:paraId="7AB962C8" w14:textId="77777777" w:rsidR="00536B5F" w:rsidRDefault="00536B5F" w:rsidP="00325EAE">
      <w:pPr>
        <w:rPr>
          <w:rFonts w:ascii="Mokoko Medium" w:hAnsi="Mokoko Medium" w:cs="Mokoko Medium"/>
          <w:b/>
          <w:bCs/>
          <w:color w:val="0072CE" w:themeColor="text1"/>
          <w:sz w:val="28"/>
          <w:szCs w:val="28"/>
        </w:rPr>
      </w:pPr>
    </w:p>
    <w:p w14:paraId="334DBEFA" w14:textId="77777777" w:rsidR="00536B5F" w:rsidRDefault="00536B5F" w:rsidP="00325EAE">
      <w:pPr>
        <w:rPr>
          <w:rFonts w:ascii="Mokoko Medium" w:hAnsi="Mokoko Medium" w:cs="Mokoko Medium"/>
          <w:b/>
          <w:bCs/>
          <w:color w:val="0072CE" w:themeColor="text1"/>
          <w:sz w:val="28"/>
          <w:szCs w:val="28"/>
        </w:rPr>
      </w:pPr>
    </w:p>
    <w:p w14:paraId="61ACDDAD" w14:textId="77777777" w:rsidR="00887335" w:rsidRDefault="00887335" w:rsidP="00325EAE">
      <w:pPr>
        <w:rPr>
          <w:rFonts w:ascii="Mokoko Medium" w:hAnsi="Mokoko Medium" w:cs="Mokoko Medium"/>
          <w:b/>
          <w:bCs/>
          <w:color w:val="0072CE" w:themeColor="text1"/>
          <w:sz w:val="28"/>
          <w:szCs w:val="28"/>
        </w:rPr>
      </w:pPr>
    </w:p>
    <w:p w14:paraId="70C51398" w14:textId="77777777" w:rsidR="00887335" w:rsidRDefault="00887335" w:rsidP="00325EAE">
      <w:pPr>
        <w:rPr>
          <w:rFonts w:ascii="Mokoko Medium" w:hAnsi="Mokoko Medium" w:cs="Mokoko Medium"/>
          <w:b/>
          <w:bCs/>
          <w:color w:val="0072CE" w:themeColor="text1"/>
          <w:sz w:val="28"/>
          <w:szCs w:val="28"/>
        </w:rPr>
      </w:pPr>
    </w:p>
    <w:p w14:paraId="793EC6E2" w14:textId="77777777" w:rsidR="00887335" w:rsidRDefault="00887335" w:rsidP="00325EAE">
      <w:pPr>
        <w:rPr>
          <w:rFonts w:ascii="Mokoko Medium" w:hAnsi="Mokoko Medium" w:cs="Mokoko Medium"/>
          <w:b/>
          <w:bCs/>
          <w:color w:val="0072CE" w:themeColor="text1"/>
          <w:sz w:val="28"/>
          <w:szCs w:val="28"/>
        </w:rPr>
      </w:pPr>
    </w:p>
    <w:p w14:paraId="2D66E595" w14:textId="538D929F" w:rsidR="00325EAE" w:rsidRPr="00325EAE" w:rsidRDefault="00325EAE" w:rsidP="00325EAE">
      <w:pPr>
        <w:rPr>
          <w:rFonts w:ascii="Mokoko Medium" w:hAnsi="Mokoko Medium" w:cs="Mokoko Medium"/>
          <w:b/>
          <w:bCs/>
          <w:color w:val="0072CE" w:themeColor="text1"/>
          <w:sz w:val="28"/>
          <w:szCs w:val="28"/>
        </w:rPr>
      </w:pPr>
      <w:r w:rsidRPr="00325EAE">
        <w:rPr>
          <w:rFonts w:ascii="Mokoko Medium" w:hAnsi="Mokoko Medium" w:cs="Mokoko Medium"/>
          <w:b/>
          <w:bCs/>
          <w:color w:val="0072CE" w:themeColor="text1"/>
          <w:sz w:val="28"/>
          <w:szCs w:val="28"/>
        </w:rPr>
        <w:t>Communication</w:t>
      </w:r>
    </w:p>
    <w:p w14:paraId="5F824FFB" w14:textId="77777777" w:rsidR="00325EAE" w:rsidRPr="00325EAE" w:rsidRDefault="00325EAE" w:rsidP="00325EAE">
      <w:pPr>
        <w:rPr>
          <w:rFonts w:ascii="DM Sans" w:hAnsi="DM Sans" w:cs="Arial"/>
          <w:u w:val="single"/>
        </w:rPr>
      </w:pPr>
    </w:p>
    <w:tbl>
      <w:tblPr>
        <w:tblStyle w:val="GridTable1Light"/>
        <w:tblW w:w="14737" w:type="dxa"/>
        <w:tblLayout w:type="fixed"/>
        <w:tblLook w:val="06A0" w:firstRow="1" w:lastRow="0" w:firstColumn="1" w:lastColumn="0" w:noHBand="1" w:noVBand="1"/>
      </w:tblPr>
      <w:tblGrid>
        <w:gridCol w:w="2191"/>
        <w:gridCol w:w="3060"/>
        <w:gridCol w:w="3391"/>
        <w:gridCol w:w="3119"/>
        <w:gridCol w:w="2976"/>
      </w:tblGrid>
      <w:tr w:rsidR="00325EAE" w:rsidRPr="00325EAE" w14:paraId="3B59AFB9" w14:textId="77777777" w:rsidTr="00325E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1" w:type="dxa"/>
            <w:shd w:val="clear" w:color="auto" w:fill="0072CE" w:themeFill="text1"/>
          </w:tcPr>
          <w:p w14:paraId="25433BA2" w14:textId="77777777" w:rsidR="00325EAE" w:rsidRPr="00325EAE" w:rsidRDefault="00325EAE" w:rsidP="00DD14D0">
            <w:pPr>
              <w:rPr>
                <w:rFonts w:ascii="DM Sans" w:hAnsi="DM Sans" w:cs="Arial"/>
                <w:color w:val="FFFFFF" w:themeColor="background2"/>
              </w:rPr>
            </w:pPr>
          </w:p>
        </w:tc>
        <w:tc>
          <w:tcPr>
            <w:tcW w:w="3060" w:type="dxa"/>
            <w:shd w:val="clear" w:color="auto" w:fill="0072CE" w:themeFill="text1"/>
          </w:tcPr>
          <w:p w14:paraId="1F537B76" w14:textId="77777777" w:rsidR="00325EAE" w:rsidRPr="00325EAE" w:rsidRDefault="00325EAE" w:rsidP="00DD14D0">
            <w:pPr>
              <w:cnfStyle w:val="100000000000" w:firstRow="1" w:lastRow="0" w:firstColumn="0" w:lastColumn="0" w:oddVBand="0" w:evenVBand="0" w:oddHBand="0" w:evenHBand="0" w:firstRowFirstColumn="0" w:firstRowLastColumn="0" w:lastRowFirstColumn="0" w:lastRowLastColumn="0"/>
              <w:rPr>
                <w:rFonts w:ascii="DM Sans" w:hAnsi="DM Sans" w:cs="Arial"/>
                <w:color w:val="FFFFFF" w:themeColor="background2"/>
              </w:rPr>
            </w:pPr>
            <w:r w:rsidRPr="00325EAE">
              <w:rPr>
                <w:rFonts w:ascii="DM Sans" w:eastAsia="Calibri" w:hAnsi="DM Sans" w:cs="Arial"/>
                <w:color w:val="FFFFFF" w:themeColor="background2"/>
              </w:rPr>
              <w:t>Red level: Inadequate</w:t>
            </w:r>
          </w:p>
        </w:tc>
        <w:tc>
          <w:tcPr>
            <w:tcW w:w="3391" w:type="dxa"/>
            <w:shd w:val="clear" w:color="auto" w:fill="0072CE" w:themeFill="text1"/>
          </w:tcPr>
          <w:p w14:paraId="60B42DE4" w14:textId="77777777" w:rsidR="00325EAE" w:rsidRPr="00325EAE" w:rsidRDefault="00325EAE" w:rsidP="00DD14D0">
            <w:pPr>
              <w:cnfStyle w:val="100000000000" w:firstRow="1" w:lastRow="0" w:firstColumn="0" w:lastColumn="0" w:oddVBand="0" w:evenVBand="0" w:oddHBand="0" w:evenHBand="0" w:firstRowFirstColumn="0" w:firstRowLastColumn="0" w:lastRowFirstColumn="0" w:lastRowLastColumn="0"/>
              <w:rPr>
                <w:rFonts w:ascii="DM Sans" w:hAnsi="DM Sans" w:cs="Arial"/>
                <w:color w:val="FFFFFF" w:themeColor="background2"/>
              </w:rPr>
            </w:pPr>
            <w:r w:rsidRPr="00325EAE">
              <w:rPr>
                <w:rFonts w:ascii="DM Sans" w:hAnsi="DM Sans" w:cs="Arial"/>
                <w:color w:val="FFFFFF" w:themeColor="background2"/>
              </w:rPr>
              <w:t xml:space="preserve">Amber level: adequate </w:t>
            </w:r>
          </w:p>
        </w:tc>
        <w:tc>
          <w:tcPr>
            <w:tcW w:w="3119" w:type="dxa"/>
            <w:shd w:val="clear" w:color="auto" w:fill="0072CE" w:themeFill="text1"/>
          </w:tcPr>
          <w:p w14:paraId="7B515D5D" w14:textId="77777777" w:rsidR="00325EAE" w:rsidRPr="00325EAE" w:rsidRDefault="00325EAE" w:rsidP="00DD14D0">
            <w:pPr>
              <w:cnfStyle w:val="100000000000" w:firstRow="1" w:lastRow="0" w:firstColumn="0" w:lastColumn="0" w:oddVBand="0" w:evenVBand="0" w:oddHBand="0" w:evenHBand="0" w:firstRowFirstColumn="0" w:firstRowLastColumn="0" w:lastRowFirstColumn="0" w:lastRowLastColumn="0"/>
              <w:rPr>
                <w:rFonts w:ascii="DM Sans" w:hAnsi="DM Sans" w:cs="Arial"/>
                <w:color w:val="FFFFFF" w:themeColor="background2"/>
              </w:rPr>
            </w:pPr>
            <w:r w:rsidRPr="00325EAE">
              <w:rPr>
                <w:rFonts w:ascii="DM Sans" w:hAnsi="DM Sans" w:cs="Arial"/>
                <w:color w:val="FFFFFF" w:themeColor="background2"/>
              </w:rPr>
              <w:t>Green Level: Good</w:t>
            </w:r>
          </w:p>
        </w:tc>
        <w:tc>
          <w:tcPr>
            <w:tcW w:w="2976" w:type="dxa"/>
            <w:shd w:val="clear" w:color="auto" w:fill="0072CE" w:themeFill="text1"/>
          </w:tcPr>
          <w:p w14:paraId="7B77BB4F" w14:textId="77777777" w:rsidR="00325EAE" w:rsidRPr="00325EAE" w:rsidRDefault="00325EAE" w:rsidP="00DD14D0">
            <w:pPr>
              <w:cnfStyle w:val="100000000000" w:firstRow="1" w:lastRow="0" w:firstColumn="0" w:lastColumn="0" w:oddVBand="0" w:evenVBand="0" w:oddHBand="0" w:evenHBand="0" w:firstRowFirstColumn="0" w:firstRowLastColumn="0" w:lastRowFirstColumn="0" w:lastRowLastColumn="0"/>
              <w:rPr>
                <w:rFonts w:ascii="DM Sans" w:hAnsi="DM Sans" w:cs="Arial"/>
                <w:color w:val="FFFFFF" w:themeColor="background2"/>
              </w:rPr>
            </w:pPr>
            <w:r w:rsidRPr="00325EAE">
              <w:rPr>
                <w:rFonts w:ascii="DM Sans" w:hAnsi="DM Sans" w:cs="Arial"/>
                <w:color w:val="FFFFFF" w:themeColor="background2"/>
              </w:rPr>
              <w:t xml:space="preserve">Evidence available </w:t>
            </w:r>
          </w:p>
        </w:tc>
      </w:tr>
      <w:tr w:rsidR="00325EAE" w:rsidRPr="00325EAE" w14:paraId="773CA147" w14:textId="77777777" w:rsidTr="00D63D4E">
        <w:tc>
          <w:tcPr>
            <w:cnfStyle w:val="001000000000" w:firstRow="0" w:lastRow="0" w:firstColumn="1" w:lastColumn="0" w:oddVBand="0" w:evenVBand="0" w:oddHBand="0" w:evenHBand="0" w:firstRowFirstColumn="0" w:firstRowLastColumn="0" w:lastRowFirstColumn="0" w:lastRowLastColumn="0"/>
            <w:tcW w:w="2191" w:type="dxa"/>
            <w:shd w:val="clear" w:color="auto" w:fill="0072CE" w:themeFill="text1"/>
          </w:tcPr>
          <w:p w14:paraId="7AB726F1" w14:textId="77777777" w:rsidR="00325EAE" w:rsidRPr="00325EAE" w:rsidRDefault="00325EAE" w:rsidP="00DD14D0">
            <w:pPr>
              <w:rPr>
                <w:rFonts w:ascii="DM Sans" w:hAnsi="DM Sans" w:cs="Arial"/>
                <w:color w:val="FFFFFF" w:themeColor="background2"/>
              </w:rPr>
            </w:pPr>
            <w:r w:rsidRPr="00325EAE">
              <w:rPr>
                <w:rFonts w:ascii="DM Sans" w:hAnsi="DM Sans" w:cs="Arial"/>
                <w:color w:val="FFFFFF" w:themeColor="background2"/>
              </w:rPr>
              <w:t>Communications Plan</w:t>
            </w:r>
          </w:p>
        </w:tc>
        <w:tc>
          <w:tcPr>
            <w:tcW w:w="3060" w:type="dxa"/>
          </w:tcPr>
          <w:p w14:paraId="5F5DEA7A" w14:textId="77777777" w:rsidR="00325EAE" w:rsidRPr="003B2FE5"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B2FE5">
              <w:rPr>
                <w:rFonts w:ascii="DM Sans" w:hAnsi="DM Sans" w:cs="Arial"/>
              </w:rPr>
              <w:t>The LPC does not have any structured</w:t>
            </w:r>
          </w:p>
          <w:p w14:paraId="30F93F22" w14:textId="77777777" w:rsidR="00325EAE" w:rsidRPr="003B2FE5"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B2FE5">
              <w:rPr>
                <w:rFonts w:ascii="DM Sans" w:hAnsi="DM Sans" w:cs="Arial"/>
              </w:rPr>
              <w:t>communications plan or ambitions for engagement with contractors and</w:t>
            </w:r>
          </w:p>
          <w:p w14:paraId="64F7DC02"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B2FE5">
              <w:rPr>
                <w:rFonts w:ascii="DM Sans" w:hAnsi="DM Sans" w:cs="Arial"/>
              </w:rPr>
              <w:t>stakeholders.</w:t>
            </w:r>
          </w:p>
        </w:tc>
        <w:tc>
          <w:tcPr>
            <w:tcW w:w="3391" w:type="dxa"/>
          </w:tcPr>
          <w:p w14:paraId="13C01EB5" w14:textId="7FE07A24"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The LPC has a communications plan which sets out how it will engage with contractors, e.g., through meetings, the LPC website and email newsletters. The plan also identifies key stakeholders.</w:t>
            </w:r>
            <w:r w:rsidR="009B5DA0">
              <w:rPr>
                <w:rFonts w:ascii="DM Sans" w:hAnsi="DM Sans" w:cs="Arial"/>
              </w:rPr>
              <w:t xml:space="preserve"> The LPC has re-branded since 2023.</w:t>
            </w:r>
          </w:p>
        </w:tc>
        <w:tc>
          <w:tcPr>
            <w:tcW w:w="3119" w:type="dxa"/>
          </w:tcPr>
          <w:p w14:paraId="4C66C165" w14:textId="741AC83B"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 xml:space="preserve">As </w:t>
            </w:r>
            <w:r w:rsidR="00993A76">
              <w:rPr>
                <w:rFonts w:ascii="DM Sans" w:hAnsi="DM Sans" w:cs="Arial"/>
              </w:rPr>
              <w:t>Amber</w:t>
            </w:r>
            <w:r w:rsidRPr="00325EAE">
              <w:rPr>
                <w:rFonts w:ascii="DM Sans" w:hAnsi="DM Sans" w:cs="Arial"/>
              </w:rPr>
              <w:t xml:space="preserve"> Level, plus the LPC has reviewed progress on the plan at least once in the past 12 months.</w:t>
            </w:r>
            <w:r w:rsidR="009B5DA0">
              <w:rPr>
                <w:rFonts w:ascii="DM Sans" w:hAnsi="DM Sans" w:cs="Arial"/>
              </w:rPr>
              <w:t xml:space="preserve"> The LPC has </w:t>
            </w:r>
            <w:r w:rsidR="00115D1F">
              <w:rPr>
                <w:rFonts w:ascii="DM Sans" w:hAnsi="DM Sans" w:cs="Arial"/>
              </w:rPr>
              <w:t xml:space="preserve">moved to be known as ‘Community Pharmacy Local’ and considered </w:t>
            </w:r>
            <w:proofErr w:type="spellStart"/>
            <w:r w:rsidR="009B5DA0">
              <w:rPr>
                <w:rFonts w:ascii="DM Sans" w:hAnsi="DM Sans" w:cs="Arial"/>
              </w:rPr>
              <w:t>adopt</w:t>
            </w:r>
            <w:r w:rsidR="00115D1F">
              <w:rPr>
                <w:rFonts w:ascii="DM Sans" w:hAnsi="DM Sans" w:cs="Arial"/>
              </w:rPr>
              <w:t>ingF</w:t>
            </w:r>
            <w:proofErr w:type="spellEnd"/>
            <w:r w:rsidR="009B5DA0">
              <w:rPr>
                <w:rFonts w:ascii="DM Sans" w:hAnsi="DM Sans" w:cs="Arial"/>
              </w:rPr>
              <w:t xml:space="preserve"> the CPE/CPL branding. </w:t>
            </w:r>
          </w:p>
        </w:tc>
        <w:tc>
          <w:tcPr>
            <w:tcW w:w="2976" w:type="dxa"/>
            <w:shd w:val="clear" w:color="auto" w:fill="00B050"/>
          </w:tcPr>
          <w:p w14:paraId="1D163003" w14:textId="67E27495" w:rsidR="00325EAE" w:rsidRPr="002838B4" w:rsidRDefault="0004769D" w:rsidP="00DD14D0">
            <w:pPr>
              <w:cnfStyle w:val="000000000000" w:firstRow="0" w:lastRow="0" w:firstColumn="0" w:lastColumn="0" w:oddVBand="0" w:evenVBand="0" w:oddHBand="0" w:evenHBand="0" w:firstRowFirstColumn="0" w:firstRowLastColumn="0" w:lastRowFirstColumn="0" w:lastRowLastColumn="0"/>
              <w:rPr>
                <w:rFonts w:ascii="DM Sans" w:hAnsi="DM Sans" w:cs="Arial"/>
                <w:b/>
                <w:bCs/>
                <w:sz w:val="20"/>
                <w:szCs w:val="20"/>
              </w:rPr>
            </w:pPr>
            <w:r w:rsidRPr="002838B4">
              <w:rPr>
                <w:rFonts w:ascii="DM Sans" w:hAnsi="DM Sans" w:cs="Arial"/>
                <w:b/>
                <w:bCs/>
                <w:sz w:val="20"/>
                <w:szCs w:val="20"/>
              </w:rPr>
              <w:t xml:space="preserve">CPS has adopted </w:t>
            </w:r>
            <w:r w:rsidR="00A0536A" w:rsidRPr="002838B4">
              <w:rPr>
                <w:rFonts w:ascii="DM Sans" w:hAnsi="DM Sans" w:cs="Arial"/>
                <w:b/>
                <w:bCs/>
                <w:sz w:val="20"/>
                <w:szCs w:val="20"/>
              </w:rPr>
              <w:t>the CPE branding and moved to be known as Community Pharmacy Local</w:t>
            </w:r>
            <w:r w:rsidR="002838B4" w:rsidRPr="002838B4">
              <w:rPr>
                <w:rFonts w:ascii="DM Sans" w:hAnsi="DM Sans" w:cs="Arial"/>
                <w:b/>
                <w:bCs/>
                <w:sz w:val="20"/>
                <w:szCs w:val="20"/>
              </w:rPr>
              <w:t>. Our Communication Plan is in place and has been reviewed recently.</w:t>
            </w:r>
          </w:p>
        </w:tc>
      </w:tr>
      <w:tr w:rsidR="00325EAE" w:rsidRPr="00325EAE" w14:paraId="093373F6" w14:textId="77777777" w:rsidTr="00D63D4E">
        <w:tc>
          <w:tcPr>
            <w:cnfStyle w:val="001000000000" w:firstRow="0" w:lastRow="0" w:firstColumn="1" w:lastColumn="0" w:oddVBand="0" w:evenVBand="0" w:oddHBand="0" w:evenHBand="0" w:firstRowFirstColumn="0" w:firstRowLastColumn="0" w:lastRowFirstColumn="0" w:lastRowLastColumn="0"/>
            <w:tcW w:w="2191" w:type="dxa"/>
            <w:shd w:val="clear" w:color="auto" w:fill="0072CE" w:themeFill="text1"/>
          </w:tcPr>
          <w:p w14:paraId="6C0417DA" w14:textId="77777777" w:rsidR="00325EAE" w:rsidRPr="00325EAE" w:rsidRDefault="00325EAE" w:rsidP="00DD14D0">
            <w:pPr>
              <w:rPr>
                <w:rFonts w:ascii="DM Sans" w:hAnsi="DM Sans" w:cs="Arial"/>
                <w:color w:val="FFFFFF" w:themeColor="background2"/>
              </w:rPr>
            </w:pPr>
            <w:r w:rsidRPr="00325EAE">
              <w:rPr>
                <w:rFonts w:ascii="DM Sans" w:hAnsi="DM Sans" w:cs="Arial"/>
                <w:color w:val="FFFFFF" w:themeColor="background2"/>
              </w:rPr>
              <w:t>Communication Mechanisms</w:t>
            </w:r>
          </w:p>
        </w:tc>
        <w:tc>
          <w:tcPr>
            <w:tcW w:w="3060" w:type="dxa"/>
          </w:tcPr>
          <w:p w14:paraId="7413F829" w14:textId="580482D3"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There has been no direct communication to contractors within the last month; any website presence has only contact details with essential news and information.</w:t>
            </w:r>
          </w:p>
        </w:tc>
        <w:tc>
          <w:tcPr>
            <w:tcW w:w="3391" w:type="dxa"/>
          </w:tcPr>
          <w:p w14:paraId="3D242160" w14:textId="60D23F9B"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LPC has contacted all contractors</w:t>
            </w:r>
            <w:r w:rsidR="009A7006">
              <w:rPr>
                <w:rFonts w:ascii="DM Sans" w:hAnsi="DM Sans" w:cs="Arial"/>
              </w:rPr>
              <w:t xml:space="preserve"> </w:t>
            </w:r>
            <w:r w:rsidRPr="00325EAE">
              <w:rPr>
                <w:rFonts w:ascii="DM Sans" w:hAnsi="DM Sans" w:cs="Arial"/>
              </w:rPr>
              <w:t>within the last month</w:t>
            </w:r>
            <w:r w:rsidR="00B2374A">
              <w:rPr>
                <w:rFonts w:ascii="DM Sans" w:hAnsi="DM Sans" w:cs="Arial"/>
              </w:rPr>
              <w:t xml:space="preserve"> and has various channels to do so</w:t>
            </w:r>
            <w:r w:rsidRPr="00325EAE">
              <w:rPr>
                <w:rFonts w:ascii="DM Sans" w:hAnsi="DM Sans" w:cs="Arial"/>
              </w:rPr>
              <w:t>; the LPC website</w:t>
            </w:r>
            <w:r w:rsidR="009A7006">
              <w:rPr>
                <w:rFonts w:ascii="DM Sans" w:hAnsi="DM Sans" w:cs="Arial"/>
              </w:rPr>
              <w:t xml:space="preserve"> uses</w:t>
            </w:r>
            <w:r w:rsidR="00065FEF">
              <w:rPr>
                <w:rFonts w:ascii="DM Sans" w:hAnsi="DM Sans" w:cs="Arial"/>
              </w:rPr>
              <w:t xml:space="preserve"> the CPE template and </w:t>
            </w:r>
            <w:r w:rsidR="00C65A4C">
              <w:rPr>
                <w:rFonts w:ascii="DM Sans" w:hAnsi="DM Sans" w:cs="Arial"/>
              </w:rPr>
              <w:t xml:space="preserve">standard </w:t>
            </w:r>
            <w:r w:rsidR="00E06F09">
              <w:rPr>
                <w:rFonts w:ascii="DM Sans" w:hAnsi="DM Sans" w:cs="Arial"/>
              </w:rPr>
              <w:t>menu including all relevant local information including services.</w:t>
            </w:r>
          </w:p>
        </w:tc>
        <w:tc>
          <w:tcPr>
            <w:tcW w:w="3119" w:type="dxa"/>
          </w:tcPr>
          <w:p w14:paraId="2E2129AE" w14:textId="538A3D2B"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LPC has a website that is well maintained, publicised and kept up to date with information for contractors on LPC business, LPC resources together with other local issues and news. LPC</w:t>
            </w:r>
            <w:r w:rsidR="00B2374A">
              <w:rPr>
                <w:rFonts w:ascii="DM Sans" w:hAnsi="DM Sans" w:cs="Arial"/>
              </w:rPr>
              <w:t xml:space="preserve"> active social media channels and monitors </w:t>
            </w:r>
            <w:r w:rsidR="003E71A5">
              <w:rPr>
                <w:rFonts w:ascii="DM Sans" w:hAnsi="DM Sans" w:cs="Arial"/>
              </w:rPr>
              <w:t>engagement.</w:t>
            </w:r>
          </w:p>
        </w:tc>
        <w:tc>
          <w:tcPr>
            <w:tcW w:w="2976" w:type="dxa"/>
            <w:shd w:val="clear" w:color="auto" w:fill="00B050"/>
          </w:tcPr>
          <w:p w14:paraId="4948CED4" w14:textId="438F5A58" w:rsidR="00325EAE" w:rsidRPr="006B5A0E" w:rsidRDefault="00C5340F" w:rsidP="00DD14D0">
            <w:pPr>
              <w:cnfStyle w:val="000000000000" w:firstRow="0" w:lastRow="0" w:firstColumn="0" w:lastColumn="0" w:oddVBand="0" w:evenVBand="0" w:oddHBand="0" w:evenHBand="0" w:firstRowFirstColumn="0" w:firstRowLastColumn="0" w:lastRowFirstColumn="0" w:lastRowLastColumn="0"/>
              <w:rPr>
                <w:rFonts w:ascii="DM Sans" w:hAnsi="DM Sans" w:cs="Arial"/>
                <w:b/>
                <w:bCs/>
                <w:sz w:val="20"/>
                <w:szCs w:val="20"/>
              </w:rPr>
            </w:pPr>
            <w:r w:rsidRPr="006B5A0E">
              <w:rPr>
                <w:rFonts w:ascii="DM Sans" w:hAnsi="DM Sans" w:cs="Arial"/>
                <w:b/>
                <w:bCs/>
                <w:sz w:val="20"/>
                <w:szCs w:val="20"/>
              </w:rPr>
              <w:t>CPS has a good network of communication with our contractors.</w:t>
            </w:r>
            <w:r w:rsidR="00BD4105" w:rsidRPr="006B5A0E">
              <w:rPr>
                <w:rFonts w:ascii="DM Sans" w:hAnsi="DM Sans" w:cs="Arial"/>
                <w:b/>
                <w:bCs/>
                <w:sz w:val="20"/>
                <w:szCs w:val="20"/>
              </w:rPr>
              <w:t xml:space="preserve"> Various means of communication are used from email, </w:t>
            </w:r>
            <w:proofErr w:type="spellStart"/>
            <w:r w:rsidR="00BD4105" w:rsidRPr="006B5A0E">
              <w:rPr>
                <w:rFonts w:ascii="DM Sans" w:hAnsi="DM Sans" w:cs="Arial"/>
                <w:b/>
                <w:bCs/>
                <w:sz w:val="20"/>
                <w:szCs w:val="20"/>
              </w:rPr>
              <w:t>whatsapp</w:t>
            </w:r>
            <w:proofErr w:type="spellEnd"/>
            <w:r w:rsidR="00BD4105" w:rsidRPr="006B5A0E">
              <w:rPr>
                <w:rFonts w:ascii="DM Sans" w:hAnsi="DM Sans" w:cs="Arial"/>
                <w:b/>
                <w:bCs/>
                <w:sz w:val="20"/>
                <w:szCs w:val="20"/>
              </w:rPr>
              <w:t xml:space="preserve">, PCN </w:t>
            </w:r>
            <w:proofErr w:type="spellStart"/>
            <w:r w:rsidR="00BD4105" w:rsidRPr="006B5A0E">
              <w:rPr>
                <w:rFonts w:ascii="DM Sans" w:hAnsi="DM Sans" w:cs="Arial"/>
                <w:b/>
                <w:bCs/>
                <w:sz w:val="20"/>
                <w:szCs w:val="20"/>
              </w:rPr>
              <w:t>whatsapp</w:t>
            </w:r>
            <w:proofErr w:type="spellEnd"/>
            <w:r w:rsidR="00BD4105" w:rsidRPr="006B5A0E">
              <w:rPr>
                <w:rFonts w:ascii="DM Sans" w:hAnsi="DM Sans" w:cs="Arial"/>
                <w:b/>
                <w:bCs/>
                <w:sz w:val="20"/>
                <w:szCs w:val="20"/>
              </w:rPr>
              <w:t xml:space="preserve">, PCN leads, weekly open </w:t>
            </w:r>
            <w:proofErr w:type="gramStart"/>
            <w:r w:rsidR="00BD4105" w:rsidRPr="006B5A0E">
              <w:rPr>
                <w:rFonts w:ascii="DM Sans" w:hAnsi="DM Sans" w:cs="Arial"/>
                <w:b/>
                <w:bCs/>
                <w:sz w:val="20"/>
                <w:szCs w:val="20"/>
              </w:rPr>
              <w:t>teams</w:t>
            </w:r>
            <w:proofErr w:type="gramEnd"/>
            <w:r w:rsidR="00BD4105" w:rsidRPr="006B5A0E">
              <w:rPr>
                <w:rFonts w:ascii="DM Sans" w:hAnsi="DM Sans" w:cs="Arial"/>
                <w:b/>
                <w:bCs/>
                <w:sz w:val="20"/>
                <w:szCs w:val="20"/>
              </w:rPr>
              <w:t xml:space="preserve"> meetings</w:t>
            </w:r>
            <w:r w:rsidR="006B5A0E" w:rsidRPr="006B5A0E">
              <w:rPr>
                <w:rFonts w:ascii="DM Sans" w:hAnsi="DM Sans" w:cs="Arial"/>
                <w:b/>
                <w:bCs/>
                <w:sz w:val="20"/>
                <w:szCs w:val="20"/>
              </w:rPr>
              <w:t xml:space="preserve">, message polling, </w:t>
            </w:r>
            <w:proofErr w:type="spellStart"/>
            <w:r w:rsidR="006B5A0E" w:rsidRPr="006B5A0E">
              <w:rPr>
                <w:rFonts w:ascii="DM Sans" w:hAnsi="DM Sans" w:cs="Arial"/>
                <w:b/>
                <w:bCs/>
                <w:sz w:val="20"/>
                <w:szCs w:val="20"/>
              </w:rPr>
              <w:t>news letters</w:t>
            </w:r>
            <w:proofErr w:type="spellEnd"/>
            <w:r w:rsidR="006B5A0E" w:rsidRPr="006B5A0E">
              <w:rPr>
                <w:rFonts w:ascii="DM Sans" w:hAnsi="DM Sans" w:cs="Arial"/>
                <w:b/>
                <w:bCs/>
                <w:sz w:val="20"/>
                <w:szCs w:val="20"/>
              </w:rPr>
              <w:t>.</w:t>
            </w:r>
          </w:p>
        </w:tc>
      </w:tr>
      <w:tr w:rsidR="00325EAE" w:rsidRPr="00325EAE" w14:paraId="77FC3D4A" w14:textId="77777777" w:rsidTr="00D63D4E">
        <w:tc>
          <w:tcPr>
            <w:cnfStyle w:val="001000000000" w:firstRow="0" w:lastRow="0" w:firstColumn="1" w:lastColumn="0" w:oddVBand="0" w:evenVBand="0" w:oddHBand="0" w:evenHBand="0" w:firstRowFirstColumn="0" w:firstRowLastColumn="0" w:lastRowFirstColumn="0" w:lastRowLastColumn="0"/>
            <w:tcW w:w="2191" w:type="dxa"/>
            <w:shd w:val="clear" w:color="auto" w:fill="0072CE" w:themeFill="text1"/>
          </w:tcPr>
          <w:p w14:paraId="15F448C9" w14:textId="48CF3FE6" w:rsidR="00325EAE" w:rsidRPr="00325EAE" w:rsidRDefault="00325EAE" w:rsidP="00DD14D0">
            <w:pPr>
              <w:rPr>
                <w:rFonts w:ascii="DM Sans" w:hAnsi="DM Sans" w:cs="Arial"/>
                <w:color w:val="FFFFFF" w:themeColor="background2"/>
              </w:rPr>
            </w:pPr>
            <w:proofErr w:type="gramStart"/>
            <w:r w:rsidRPr="00325EAE">
              <w:rPr>
                <w:rFonts w:ascii="DM Sans" w:hAnsi="DM Sans" w:cs="Arial"/>
                <w:color w:val="FFFFFF" w:themeColor="background2"/>
              </w:rPr>
              <w:t xml:space="preserve">Informing </w:t>
            </w:r>
            <w:r w:rsidR="00C221FB">
              <w:rPr>
                <w:rFonts w:ascii="DM Sans" w:hAnsi="DM Sans" w:cs="Arial"/>
                <w:color w:val="FFFFFF" w:themeColor="background2"/>
              </w:rPr>
              <w:t xml:space="preserve"> Pharmacy</w:t>
            </w:r>
            <w:proofErr w:type="gramEnd"/>
            <w:r w:rsidR="00C221FB">
              <w:rPr>
                <w:rFonts w:ascii="DM Sans" w:hAnsi="DM Sans" w:cs="Arial"/>
                <w:color w:val="FFFFFF" w:themeColor="background2"/>
              </w:rPr>
              <w:t xml:space="preserve"> Owners and their Teams </w:t>
            </w:r>
            <w:r w:rsidRPr="00325EAE">
              <w:rPr>
                <w:rFonts w:ascii="DM Sans" w:hAnsi="DM Sans" w:cs="Arial"/>
                <w:color w:val="FFFFFF" w:themeColor="background2"/>
              </w:rPr>
              <w:lastRenderedPageBreak/>
              <w:t>about Commissioning Matters</w:t>
            </w:r>
          </w:p>
        </w:tc>
        <w:tc>
          <w:tcPr>
            <w:tcW w:w="3060" w:type="dxa"/>
          </w:tcPr>
          <w:p w14:paraId="57990522"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lastRenderedPageBreak/>
              <w:t xml:space="preserve">LPC has not directly informed contractors of commissioning matters </w:t>
            </w:r>
            <w:r w:rsidRPr="00325EAE">
              <w:rPr>
                <w:rFonts w:ascii="DM Sans" w:hAnsi="DM Sans" w:cs="Arial"/>
              </w:rPr>
              <w:lastRenderedPageBreak/>
              <w:t>within the last four months.</w:t>
            </w:r>
          </w:p>
        </w:tc>
        <w:tc>
          <w:tcPr>
            <w:tcW w:w="3391" w:type="dxa"/>
          </w:tcPr>
          <w:p w14:paraId="2466D972"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lastRenderedPageBreak/>
              <w:t xml:space="preserve">LPC has routinely informed contractors of commissioning matters including local </w:t>
            </w:r>
            <w:r w:rsidRPr="00325EAE">
              <w:rPr>
                <w:rFonts w:ascii="DM Sans" w:hAnsi="DM Sans" w:cs="Arial"/>
              </w:rPr>
              <w:lastRenderedPageBreak/>
              <w:t>commissioning plans, targets and opportunities together with reports of the LPC’s work on behalf of contractors to promote community pharmacy to commissioners.</w:t>
            </w:r>
          </w:p>
        </w:tc>
        <w:tc>
          <w:tcPr>
            <w:tcW w:w="3119" w:type="dxa"/>
          </w:tcPr>
          <w:p w14:paraId="18B0BA11" w14:textId="5315C9BB"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lastRenderedPageBreak/>
              <w:t xml:space="preserve">As </w:t>
            </w:r>
            <w:r w:rsidR="003E71A5">
              <w:rPr>
                <w:rFonts w:ascii="DM Sans" w:hAnsi="DM Sans" w:cs="Arial"/>
              </w:rPr>
              <w:t>Amber</w:t>
            </w:r>
            <w:r w:rsidRPr="00325EAE">
              <w:rPr>
                <w:rFonts w:ascii="DM Sans" w:hAnsi="DM Sans" w:cs="Arial"/>
              </w:rPr>
              <w:t xml:space="preserve"> Level, plus there are clearly identified links to the LPC </w:t>
            </w:r>
            <w:r w:rsidRPr="00325EAE">
              <w:rPr>
                <w:rFonts w:ascii="DM Sans" w:hAnsi="DM Sans" w:cs="Arial"/>
              </w:rPr>
              <w:lastRenderedPageBreak/>
              <w:t>Strategic Plan and Work Programme within the</w:t>
            </w:r>
          </w:p>
          <w:p w14:paraId="4EDED4DF"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communications.</w:t>
            </w:r>
          </w:p>
        </w:tc>
        <w:tc>
          <w:tcPr>
            <w:tcW w:w="2976" w:type="dxa"/>
            <w:shd w:val="clear" w:color="auto" w:fill="00B050"/>
          </w:tcPr>
          <w:p w14:paraId="55995FC7" w14:textId="2C4215F5" w:rsidR="00325EAE" w:rsidRPr="00672AAA" w:rsidRDefault="00B94E8C" w:rsidP="00DD14D0">
            <w:pPr>
              <w:cnfStyle w:val="000000000000" w:firstRow="0" w:lastRow="0" w:firstColumn="0" w:lastColumn="0" w:oddVBand="0" w:evenVBand="0" w:oddHBand="0" w:evenHBand="0" w:firstRowFirstColumn="0" w:firstRowLastColumn="0" w:lastRowFirstColumn="0" w:lastRowLastColumn="0"/>
              <w:rPr>
                <w:rFonts w:ascii="DM Sans" w:hAnsi="DM Sans" w:cs="Arial"/>
                <w:b/>
                <w:bCs/>
                <w:sz w:val="20"/>
                <w:szCs w:val="20"/>
              </w:rPr>
            </w:pPr>
            <w:r w:rsidRPr="00672AAA">
              <w:rPr>
                <w:rFonts w:ascii="DM Sans" w:hAnsi="DM Sans" w:cs="Arial"/>
                <w:b/>
                <w:bCs/>
                <w:sz w:val="20"/>
                <w:szCs w:val="20"/>
              </w:rPr>
              <w:lastRenderedPageBreak/>
              <w:t xml:space="preserve">CPS </w:t>
            </w:r>
            <w:r w:rsidR="0013725D" w:rsidRPr="00672AAA">
              <w:rPr>
                <w:rFonts w:ascii="DM Sans" w:hAnsi="DM Sans" w:cs="Arial"/>
                <w:b/>
                <w:bCs/>
                <w:sz w:val="20"/>
                <w:szCs w:val="20"/>
              </w:rPr>
              <w:t>regularly</w:t>
            </w:r>
            <w:r w:rsidRPr="00672AAA">
              <w:rPr>
                <w:rFonts w:ascii="DM Sans" w:hAnsi="DM Sans" w:cs="Arial"/>
                <w:b/>
                <w:bCs/>
                <w:sz w:val="20"/>
                <w:szCs w:val="20"/>
              </w:rPr>
              <w:t xml:space="preserve"> updates contractors on </w:t>
            </w:r>
            <w:r w:rsidR="00062A0C" w:rsidRPr="00672AAA">
              <w:rPr>
                <w:rFonts w:ascii="DM Sans" w:hAnsi="DM Sans" w:cs="Arial"/>
                <w:b/>
                <w:bCs/>
                <w:sz w:val="20"/>
                <w:szCs w:val="20"/>
              </w:rPr>
              <w:t xml:space="preserve">commissioning matters and there are clear links to our </w:t>
            </w:r>
            <w:r w:rsidR="00062A0C" w:rsidRPr="00672AAA">
              <w:rPr>
                <w:rFonts w:ascii="DM Sans" w:hAnsi="DM Sans" w:cs="Arial"/>
                <w:b/>
                <w:bCs/>
                <w:sz w:val="20"/>
                <w:szCs w:val="20"/>
              </w:rPr>
              <w:lastRenderedPageBreak/>
              <w:t>strategic plan and work program</w:t>
            </w:r>
            <w:r w:rsidR="00672AAA" w:rsidRPr="00672AAA">
              <w:rPr>
                <w:rFonts w:ascii="DM Sans" w:hAnsi="DM Sans" w:cs="Arial"/>
                <w:b/>
                <w:bCs/>
                <w:sz w:val="20"/>
                <w:szCs w:val="20"/>
              </w:rPr>
              <w:t>me</w:t>
            </w:r>
          </w:p>
        </w:tc>
      </w:tr>
      <w:tr w:rsidR="00325EAE" w:rsidRPr="00325EAE" w14:paraId="1FE8CAE9" w14:textId="77777777" w:rsidTr="00CF430F">
        <w:tc>
          <w:tcPr>
            <w:cnfStyle w:val="001000000000" w:firstRow="0" w:lastRow="0" w:firstColumn="1" w:lastColumn="0" w:oddVBand="0" w:evenVBand="0" w:oddHBand="0" w:evenHBand="0" w:firstRowFirstColumn="0" w:firstRowLastColumn="0" w:lastRowFirstColumn="0" w:lastRowLastColumn="0"/>
            <w:tcW w:w="2191" w:type="dxa"/>
            <w:shd w:val="clear" w:color="auto" w:fill="0072CE" w:themeFill="text1"/>
          </w:tcPr>
          <w:p w14:paraId="22C84495" w14:textId="394EA0A8" w:rsidR="00325EAE" w:rsidRPr="00325EAE" w:rsidRDefault="003E71A5" w:rsidP="00DD14D0">
            <w:pPr>
              <w:rPr>
                <w:rFonts w:ascii="DM Sans" w:hAnsi="DM Sans" w:cs="Arial"/>
                <w:color w:val="FFFFFF" w:themeColor="background2"/>
              </w:rPr>
            </w:pPr>
            <w:r>
              <w:rPr>
                <w:rFonts w:ascii="DM Sans" w:hAnsi="DM Sans" w:cs="Arial"/>
                <w:color w:val="FFFFFF" w:themeColor="background2"/>
              </w:rPr>
              <w:lastRenderedPageBreak/>
              <w:t>Media</w:t>
            </w:r>
            <w:r w:rsidR="00325EAE" w:rsidRPr="00325EAE">
              <w:rPr>
                <w:rFonts w:ascii="DM Sans" w:hAnsi="DM Sans" w:cs="Arial"/>
                <w:color w:val="FFFFFF" w:themeColor="background2"/>
              </w:rPr>
              <w:t xml:space="preserve"> Relations</w:t>
            </w:r>
          </w:p>
        </w:tc>
        <w:tc>
          <w:tcPr>
            <w:tcW w:w="3060" w:type="dxa"/>
          </w:tcPr>
          <w:p w14:paraId="77FBD5FA" w14:textId="07F958A2"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 xml:space="preserve">Appropriate LPC Officers have not had training to respond to queries from the </w:t>
            </w:r>
            <w:r w:rsidR="003E71A5">
              <w:rPr>
                <w:rFonts w:ascii="DM Sans" w:hAnsi="DM Sans" w:cs="Arial"/>
              </w:rPr>
              <w:t>media</w:t>
            </w:r>
            <w:r w:rsidRPr="00325EAE">
              <w:rPr>
                <w:rFonts w:ascii="DM Sans" w:hAnsi="DM Sans" w:cs="Arial"/>
              </w:rPr>
              <w:t xml:space="preserve"> when asked.</w:t>
            </w:r>
          </w:p>
        </w:tc>
        <w:tc>
          <w:tcPr>
            <w:tcW w:w="3391" w:type="dxa"/>
          </w:tcPr>
          <w:p w14:paraId="134CCD76" w14:textId="182F76D1"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 xml:space="preserve">Appropriate LPC Officers had training to respond to queries from the </w:t>
            </w:r>
            <w:r w:rsidR="003E71A5">
              <w:rPr>
                <w:rFonts w:ascii="DM Sans" w:hAnsi="DM Sans" w:cs="Arial"/>
              </w:rPr>
              <w:t>media</w:t>
            </w:r>
            <w:r w:rsidRPr="00325EAE">
              <w:rPr>
                <w:rFonts w:ascii="DM Sans" w:hAnsi="DM Sans" w:cs="Arial"/>
              </w:rPr>
              <w:t xml:space="preserve"> when asked. There is an LPC member or Officer who is responsible for media relations and suitably trained to meet the requirements of the Work Programme.</w:t>
            </w:r>
          </w:p>
        </w:tc>
        <w:tc>
          <w:tcPr>
            <w:tcW w:w="3119" w:type="dxa"/>
          </w:tcPr>
          <w:p w14:paraId="0472E23E" w14:textId="786FF6F8"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 xml:space="preserve">As </w:t>
            </w:r>
            <w:r w:rsidR="003E71A5">
              <w:rPr>
                <w:rFonts w:ascii="DM Sans" w:hAnsi="DM Sans" w:cs="Arial"/>
              </w:rPr>
              <w:t>Amber</w:t>
            </w:r>
            <w:r w:rsidRPr="00325EAE">
              <w:rPr>
                <w:rFonts w:ascii="DM Sans" w:hAnsi="DM Sans" w:cs="Arial"/>
              </w:rPr>
              <w:t xml:space="preserve"> Level, plus the LPC proactively represent views through the media and issue press releases to promote local pharmacy when appropriate and has done so at least twice in the last 1</w:t>
            </w:r>
            <w:r w:rsidR="003E71A5">
              <w:rPr>
                <w:rFonts w:ascii="DM Sans" w:hAnsi="DM Sans" w:cs="Arial"/>
              </w:rPr>
              <w:t>2</w:t>
            </w:r>
            <w:r w:rsidRPr="00325EAE">
              <w:rPr>
                <w:rFonts w:ascii="DM Sans" w:hAnsi="DM Sans" w:cs="Arial"/>
              </w:rPr>
              <w:t xml:space="preserve"> months.</w:t>
            </w:r>
          </w:p>
        </w:tc>
        <w:tc>
          <w:tcPr>
            <w:tcW w:w="2976" w:type="dxa"/>
            <w:shd w:val="clear" w:color="auto" w:fill="00B050"/>
          </w:tcPr>
          <w:p w14:paraId="465E04BE" w14:textId="167E2B6F" w:rsidR="00325EAE" w:rsidRPr="00CF430F" w:rsidRDefault="00511E31" w:rsidP="00DD14D0">
            <w:pPr>
              <w:cnfStyle w:val="000000000000" w:firstRow="0" w:lastRow="0" w:firstColumn="0" w:lastColumn="0" w:oddVBand="0" w:evenVBand="0" w:oddHBand="0" w:evenHBand="0" w:firstRowFirstColumn="0" w:firstRowLastColumn="0" w:lastRowFirstColumn="0" w:lastRowLastColumn="0"/>
              <w:rPr>
                <w:rFonts w:ascii="DM Sans" w:hAnsi="DM Sans" w:cs="Arial"/>
                <w:b/>
                <w:bCs/>
              </w:rPr>
            </w:pPr>
            <w:r w:rsidRPr="00CF430F">
              <w:rPr>
                <w:rFonts w:ascii="DM Sans" w:hAnsi="DM Sans" w:cs="Arial"/>
                <w:b/>
                <w:bCs/>
              </w:rPr>
              <w:t xml:space="preserve">CPS has proactively </w:t>
            </w:r>
            <w:r w:rsidR="00CF430F" w:rsidRPr="00CF430F">
              <w:rPr>
                <w:rFonts w:ascii="DM Sans" w:hAnsi="DM Sans" w:cs="Arial"/>
                <w:b/>
                <w:bCs/>
              </w:rPr>
              <w:t xml:space="preserve">issued press communications </w:t>
            </w:r>
            <w:r w:rsidR="00CE41B4" w:rsidRPr="00CF430F">
              <w:rPr>
                <w:rFonts w:ascii="DM Sans" w:hAnsi="DM Sans" w:cs="Arial"/>
                <w:b/>
                <w:bCs/>
              </w:rPr>
              <w:t>promoting community pharmacy</w:t>
            </w:r>
            <w:r w:rsidR="00CF430F" w:rsidRPr="00CF430F">
              <w:rPr>
                <w:rFonts w:ascii="DM Sans" w:hAnsi="DM Sans" w:cs="Arial"/>
                <w:b/>
                <w:bCs/>
              </w:rPr>
              <w:t xml:space="preserve"> and maintains positive media relationships</w:t>
            </w:r>
          </w:p>
        </w:tc>
      </w:tr>
      <w:tr w:rsidR="00325EAE" w:rsidRPr="00325EAE" w14:paraId="4E538C2B" w14:textId="77777777" w:rsidTr="00C86F97">
        <w:trPr>
          <w:trHeight w:val="300"/>
        </w:trPr>
        <w:tc>
          <w:tcPr>
            <w:cnfStyle w:val="001000000000" w:firstRow="0" w:lastRow="0" w:firstColumn="1" w:lastColumn="0" w:oddVBand="0" w:evenVBand="0" w:oddHBand="0" w:evenHBand="0" w:firstRowFirstColumn="0" w:firstRowLastColumn="0" w:lastRowFirstColumn="0" w:lastRowLastColumn="0"/>
            <w:tcW w:w="2191" w:type="dxa"/>
            <w:shd w:val="clear" w:color="auto" w:fill="0072CE" w:themeFill="text1"/>
          </w:tcPr>
          <w:p w14:paraId="40BD16F9" w14:textId="2CB87673" w:rsidR="00325EAE" w:rsidRPr="00325EAE" w:rsidRDefault="00C221FB" w:rsidP="00DD14D0">
            <w:pPr>
              <w:rPr>
                <w:rFonts w:ascii="DM Sans" w:hAnsi="DM Sans" w:cs="Arial"/>
                <w:color w:val="FFFFFF" w:themeColor="background2"/>
              </w:rPr>
            </w:pPr>
            <w:r>
              <w:rPr>
                <w:rFonts w:ascii="DM Sans" w:hAnsi="DM Sans" w:cs="Arial"/>
                <w:color w:val="FFFFFF" w:themeColor="background2"/>
              </w:rPr>
              <w:t xml:space="preserve">Pharmacy Owner </w:t>
            </w:r>
            <w:r w:rsidR="00325EAE" w:rsidRPr="00325EAE">
              <w:rPr>
                <w:rFonts w:ascii="DM Sans" w:hAnsi="DM Sans" w:cs="Arial"/>
                <w:color w:val="FFFFFF" w:themeColor="background2"/>
              </w:rPr>
              <w:t>Passive Engagement</w:t>
            </w:r>
          </w:p>
        </w:tc>
        <w:tc>
          <w:tcPr>
            <w:tcW w:w="3060" w:type="dxa"/>
          </w:tcPr>
          <w:p w14:paraId="31272F7E" w14:textId="71309383"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D014E0">
              <w:rPr>
                <w:rFonts w:ascii="DM Sans" w:hAnsi="DM Sans" w:cs="Arial"/>
              </w:rPr>
              <w:t xml:space="preserve">LPC holds at least one </w:t>
            </w:r>
            <w:r w:rsidR="009571E3" w:rsidRPr="00D014E0">
              <w:rPr>
                <w:rFonts w:ascii="DM Sans" w:hAnsi="DM Sans" w:cs="Arial"/>
              </w:rPr>
              <w:t>Pharmacy Owner</w:t>
            </w:r>
            <w:r w:rsidRPr="00D014E0">
              <w:rPr>
                <w:rFonts w:ascii="DM Sans" w:hAnsi="DM Sans" w:cs="Arial"/>
              </w:rPr>
              <w:t xml:space="preserve"> meeting a year, which may be the Annual Meeting.</w:t>
            </w:r>
          </w:p>
        </w:tc>
        <w:tc>
          <w:tcPr>
            <w:tcW w:w="3391" w:type="dxa"/>
          </w:tcPr>
          <w:p w14:paraId="4755B0DE" w14:textId="37F84F56"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 xml:space="preserve">LPC has a mechanism by which views expressed by </w:t>
            </w:r>
            <w:r w:rsidR="009571E3">
              <w:rPr>
                <w:rFonts w:ascii="DM Sans" w:hAnsi="DM Sans" w:cs="Arial"/>
              </w:rPr>
              <w:t>Pharmacy Owners</w:t>
            </w:r>
            <w:r w:rsidRPr="00325EAE">
              <w:rPr>
                <w:rFonts w:ascii="DM Sans" w:hAnsi="DM Sans" w:cs="Arial"/>
              </w:rPr>
              <w:t xml:space="preserve"> can be considered by the committee and a response made to the contractor. LPC holds at least one </w:t>
            </w:r>
            <w:r w:rsidR="009571E3">
              <w:rPr>
                <w:rFonts w:ascii="DM Sans" w:hAnsi="DM Sans" w:cs="Arial"/>
              </w:rPr>
              <w:t>Pharmacy Owner</w:t>
            </w:r>
            <w:r w:rsidRPr="00325EAE">
              <w:rPr>
                <w:rFonts w:ascii="DM Sans" w:hAnsi="DM Sans" w:cs="Arial"/>
              </w:rPr>
              <w:t xml:space="preserve"> meeting a year, which may be the Annual General Meeting.</w:t>
            </w:r>
          </w:p>
        </w:tc>
        <w:tc>
          <w:tcPr>
            <w:tcW w:w="3119" w:type="dxa"/>
          </w:tcPr>
          <w:p w14:paraId="3D6F020D" w14:textId="3056B59B"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 xml:space="preserve">As </w:t>
            </w:r>
            <w:r w:rsidR="009571E3">
              <w:rPr>
                <w:rFonts w:ascii="DM Sans" w:hAnsi="DM Sans" w:cs="Arial"/>
              </w:rPr>
              <w:t>Amber</w:t>
            </w:r>
            <w:r w:rsidRPr="00325EAE">
              <w:rPr>
                <w:rFonts w:ascii="DM Sans" w:hAnsi="DM Sans" w:cs="Arial"/>
              </w:rPr>
              <w:t xml:space="preserve"> Level, plus LPC regularly reminds contractors of methods by which their views can be considered by the LPC</w:t>
            </w:r>
            <w:r w:rsidR="009571E3">
              <w:rPr>
                <w:rFonts w:ascii="DM Sans" w:hAnsi="DM Sans" w:cs="Arial"/>
              </w:rPr>
              <w:t xml:space="preserve"> and promotes </w:t>
            </w:r>
            <w:r w:rsidR="00C221FB">
              <w:rPr>
                <w:rFonts w:ascii="DM Sans" w:hAnsi="DM Sans" w:cs="Arial"/>
              </w:rPr>
              <w:t>views to be shared via the CPE opinion polling.</w:t>
            </w:r>
          </w:p>
        </w:tc>
        <w:tc>
          <w:tcPr>
            <w:tcW w:w="2976" w:type="dxa"/>
            <w:shd w:val="clear" w:color="auto" w:fill="00B050"/>
          </w:tcPr>
          <w:p w14:paraId="66AE788C" w14:textId="45C20037" w:rsidR="00325EAE" w:rsidRPr="0076111A" w:rsidRDefault="00401919" w:rsidP="00DD14D0">
            <w:pPr>
              <w:cnfStyle w:val="000000000000" w:firstRow="0" w:lastRow="0" w:firstColumn="0" w:lastColumn="0" w:oddVBand="0" w:evenVBand="0" w:oddHBand="0" w:evenHBand="0" w:firstRowFirstColumn="0" w:firstRowLastColumn="0" w:lastRowFirstColumn="0" w:lastRowLastColumn="0"/>
              <w:rPr>
                <w:rFonts w:ascii="DM Sans" w:hAnsi="DM Sans" w:cs="Arial"/>
                <w:b/>
                <w:bCs/>
                <w:sz w:val="20"/>
                <w:szCs w:val="20"/>
              </w:rPr>
            </w:pPr>
            <w:r w:rsidRPr="0076111A">
              <w:rPr>
                <w:rFonts w:ascii="DM Sans" w:hAnsi="DM Sans" w:cs="Arial"/>
                <w:b/>
                <w:bCs/>
                <w:sz w:val="20"/>
                <w:szCs w:val="20"/>
              </w:rPr>
              <w:t xml:space="preserve">CPS </w:t>
            </w:r>
            <w:r w:rsidR="0076111A" w:rsidRPr="0076111A">
              <w:rPr>
                <w:rFonts w:ascii="DM Sans" w:hAnsi="DM Sans" w:cs="Arial"/>
                <w:b/>
                <w:bCs/>
                <w:sz w:val="20"/>
                <w:szCs w:val="20"/>
              </w:rPr>
              <w:t>regularly</w:t>
            </w:r>
            <w:r w:rsidRPr="0076111A">
              <w:rPr>
                <w:rFonts w:ascii="DM Sans" w:hAnsi="DM Sans" w:cs="Arial"/>
                <w:b/>
                <w:bCs/>
                <w:sz w:val="20"/>
                <w:szCs w:val="20"/>
              </w:rPr>
              <w:t xml:space="preserve"> asks for contractor views either through the PCN leads who have visited all contractors </w:t>
            </w:r>
            <w:r w:rsidR="004B719C" w:rsidRPr="0076111A">
              <w:rPr>
                <w:rFonts w:ascii="DM Sans" w:hAnsi="DM Sans" w:cs="Arial"/>
                <w:b/>
                <w:bCs/>
                <w:sz w:val="20"/>
                <w:szCs w:val="20"/>
              </w:rPr>
              <w:t>in their patches</w:t>
            </w:r>
            <w:r w:rsidR="0011775C">
              <w:rPr>
                <w:rFonts w:ascii="DM Sans" w:hAnsi="DM Sans" w:cs="Arial"/>
                <w:b/>
                <w:bCs/>
                <w:sz w:val="20"/>
                <w:szCs w:val="20"/>
              </w:rPr>
              <w:t xml:space="preserve"> or via our services lead</w:t>
            </w:r>
            <w:r w:rsidR="004B719C" w:rsidRPr="0076111A">
              <w:rPr>
                <w:rFonts w:ascii="DM Sans" w:hAnsi="DM Sans" w:cs="Arial"/>
                <w:b/>
                <w:bCs/>
                <w:sz w:val="20"/>
                <w:szCs w:val="20"/>
              </w:rPr>
              <w:t>. Annual meetings held.</w:t>
            </w:r>
            <w:r w:rsidR="0076111A" w:rsidRPr="0076111A">
              <w:rPr>
                <w:rFonts w:ascii="DM Sans" w:hAnsi="DM Sans" w:cs="Arial"/>
                <w:b/>
                <w:bCs/>
                <w:sz w:val="20"/>
                <w:szCs w:val="20"/>
              </w:rPr>
              <w:t xml:space="preserve"> </w:t>
            </w:r>
            <w:r w:rsidR="004B719C" w:rsidRPr="0076111A">
              <w:rPr>
                <w:rFonts w:ascii="DM Sans" w:hAnsi="DM Sans" w:cs="Arial"/>
                <w:b/>
                <w:bCs/>
                <w:sz w:val="20"/>
                <w:szCs w:val="20"/>
              </w:rPr>
              <w:t xml:space="preserve"> </w:t>
            </w:r>
          </w:p>
        </w:tc>
      </w:tr>
      <w:tr w:rsidR="00325EAE" w:rsidRPr="00325EAE" w14:paraId="16E9F091" w14:textId="77777777" w:rsidTr="004752B3">
        <w:trPr>
          <w:trHeight w:val="1170"/>
        </w:trPr>
        <w:tc>
          <w:tcPr>
            <w:cnfStyle w:val="001000000000" w:firstRow="0" w:lastRow="0" w:firstColumn="1" w:lastColumn="0" w:oddVBand="0" w:evenVBand="0" w:oddHBand="0" w:evenHBand="0" w:firstRowFirstColumn="0" w:firstRowLastColumn="0" w:lastRowFirstColumn="0" w:lastRowLastColumn="0"/>
            <w:tcW w:w="2191" w:type="dxa"/>
            <w:shd w:val="clear" w:color="auto" w:fill="0072CE" w:themeFill="text1"/>
          </w:tcPr>
          <w:p w14:paraId="76352A61" w14:textId="0605979D" w:rsidR="00325EAE" w:rsidRPr="00325EAE" w:rsidRDefault="00C221FB" w:rsidP="00DD14D0">
            <w:pPr>
              <w:rPr>
                <w:rFonts w:ascii="DM Sans" w:hAnsi="DM Sans" w:cs="Arial"/>
                <w:color w:val="FFFFFF" w:themeColor="background2"/>
              </w:rPr>
            </w:pPr>
            <w:r>
              <w:rPr>
                <w:rFonts w:ascii="DM Sans" w:hAnsi="DM Sans" w:cs="Arial"/>
                <w:color w:val="FFFFFF" w:themeColor="background2"/>
              </w:rPr>
              <w:lastRenderedPageBreak/>
              <w:t xml:space="preserve">Pharmacy Owners </w:t>
            </w:r>
            <w:r w:rsidR="00325EAE" w:rsidRPr="00325EAE">
              <w:rPr>
                <w:rFonts w:ascii="DM Sans" w:hAnsi="DM Sans" w:cs="Arial"/>
                <w:color w:val="FFFFFF" w:themeColor="background2"/>
              </w:rPr>
              <w:t>Proactive Engagement</w:t>
            </w:r>
          </w:p>
        </w:tc>
        <w:tc>
          <w:tcPr>
            <w:tcW w:w="3060" w:type="dxa"/>
          </w:tcPr>
          <w:p w14:paraId="70A7C67E" w14:textId="24D5BB91" w:rsidR="00325EAE" w:rsidRPr="0076111A"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76111A">
              <w:rPr>
                <w:rFonts w:ascii="DM Sans" w:hAnsi="DM Sans" w:cs="Arial"/>
              </w:rPr>
              <w:t xml:space="preserve">LPC cannot demonstrate proactively seeking views of non-LPC </w:t>
            </w:r>
            <w:r w:rsidR="0051474E" w:rsidRPr="0076111A">
              <w:rPr>
                <w:rFonts w:ascii="DM Sans" w:hAnsi="DM Sans" w:cs="Arial"/>
              </w:rPr>
              <w:t>Member Pharmacy Owners</w:t>
            </w:r>
            <w:r w:rsidRPr="0076111A">
              <w:rPr>
                <w:rFonts w:ascii="DM Sans" w:hAnsi="DM Sans" w:cs="Arial"/>
              </w:rPr>
              <w:t xml:space="preserve"> in advance of at least one meeting (which is not the annual General Meeting) within the last 15 months.</w:t>
            </w:r>
          </w:p>
        </w:tc>
        <w:tc>
          <w:tcPr>
            <w:tcW w:w="3391" w:type="dxa"/>
          </w:tcPr>
          <w:p w14:paraId="6F76C855" w14:textId="08770D5B"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 xml:space="preserve">LPC can </w:t>
            </w:r>
            <w:r w:rsidR="00C221FB" w:rsidRPr="00325EAE">
              <w:rPr>
                <w:rFonts w:ascii="DM Sans" w:hAnsi="DM Sans" w:cs="Arial"/>
              </w:rPr>
              <w:t>demonstrate</w:t>
            </w:r>
            <w:r w:rsidRPr="00325EAE">
              <w:rPr>
                <w:rFonts w:ascii="DM Sans" w:hAnsi="DM Sans" w:cs="Arial"/>
              </w:rPr>
              <w:t xml:space="preserve"> proactively seeking views of non-LPC </w:t>
            </w:r>
            <w:r w:rsidR="0051474E">
              <w:rPr>
                <w:rFonts w:ascii="DM Sans" w:hAnsi="DM Sans" w:cs="Arial"/>
              </w:rPr>
              <w:t xml:space="preserve">member Pharmacy Owners and representatives </w:t>
            </w:r>
            <w:r w:rsidRPr="00325EAE">
              <w:rPr>
                <w:rFonts w:ascii="DM Sans" w:hAnsi="DM Sans" w:cs="Arial"/>
              </w:rPr>
              <w:t>in advance of at least one meeting (which is not the Annual General Meeting) within the last 15 months.</w:t>
            </w:r>
          </w:p>
        </w:tc>
        <w:tc>
          <w:tcPr>
            <w:tcW w:w="3119" w:type="dxa"/>
          </w:tcPr>
          <w:p w14:paraId="3AF048C2" w14:textId="5A4803D8"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 xml:space="preserve">LPC can demonstrate proactively seeking views of non-LPC </w:t>
            </w:r>
            <w:r w:rsidR="0051474E">
              <w:rPr>
                <w:rFonts w:ascii="DM Sans" w:hAnsi="DM Sans" w:cs="Arial"/>
              </w:rPr>
              <w:t xml:space="preserve">Pharmacy Owners </w:t>
            </w:r>
            <w:r w:rsidRPr="00325EAE">
              <w:rPr>
                <w:rFonts w:ascii="DM Sans" w:hAnsi="DM Sans" w:cs="Arial"/>
              </w:rPr>
              <w:t>in advance of at least three meetings (one of which can be the Annual General Meeting but is not the views on the Annual Report or Accounts) within the last 15 months.</w:t>
            </w:r>
          </w:p>
        </w:tc>
        <w:tc>
          <w:tcPr>
            <w:tcW w:w="2976" w:type="dxa"/>
            <w:shd w:val="clear" w:color="auto" w:fill="00B050"/>
          </w:tcPr>
          <w:p w14:paraId="2F241943" w14:textId="3A52AED5" w:rsidR="00325EAE" w:rsidRPr="002B5E92" w:rsidRDefault="00E2220B" w:rsidP="00DD14D0">
            <w:pPr>
              <w:cnfStyle w:val="000000000000" w:firstRow="0" w:lastRow="0" w:firstColumn="0" w:lastColumn="0" w:oddVBand="0" w:evenVBand="0" w:oddHBand="0" w:evenHBand="0" w:firstRowFirstColumn="0" w:firstRowLastColumn="0" w:lastRowFirstColumn="0" w:lastRowLastColumn="0"/>
              <w:rPr>
                <w:rFonts w:ascii="DM Sans" w:hAnsi="DM Sans" w:cs="Arial"/>
                <w:b/>
                <w:bCs/>
                <w:sz w:val="20"/>
                <w:szCs w:val="20"/>
              </w:rPr>
            </w:pPr>
            <w:proofErr w:type="gramStart"/>
            <w:r w:rsidRPr="002B5E92">
              <w:rPr>
                <w:rFonts w:ascii="DM Sans" w:hAnsi="DM Sans" w:cs="Arial"/>
                <w:b/>
                <w:bCs/>
                <w:sz w:val="20"/>
                <w:szCs w:val="20"/>
              </w:rPr>
              <w:t>Contractors</w:t>
            </w:r>
            <w:proofErr w:type="gramEnd"/>
            <w:r w:rsidRPr="002B5E92">
              <w:rPr>
                <w:rFonts w:ascii="DM Sans" w:hAnsi="DM Sans" w:cs="Arial"/>
                <w:b/>
                <w:bCs/>
                <w:sz w:val="20"/>
                <w:szCs w:val="20"/>
              </w:rPr>
              <w:t xml:space="preserve"> views </w:t>
            </w:r>
            <w:r w:rsidR="002B5E92" w:rsidRPr="002B5E92">
              <w:rPr>
                <w:rFonts w:ascii="DM Sans" w:hAnsi="DM Sans" w:cs="Arial"/>
                <w:b/>
                <w:bCs/>
                <w:sz w:val="20"/>
                <w:szCs w:val="20"/>
              </w:rPr>
              <w:t xml:space="preserve">have been </w:t>
            </w:r>
            <w:r w:rsidRPr="002B5E92">
              <w:rPr>
                <w:rFonts w:ascii="DM Sans" w:hAnsi="DM Sans" w:cs="Arial"/>
                <w:b/>
                <w:bCs/>
                <w:sz w:val="20"/>
                <w:szCs w:val="20"/>
              </w:rPr>
              <w:t xml:space="preserve">sought </w:t>
            </w:r>
            <w:r w:rsidR="004A5479" w:rsidRPr="002B5E92">
              <w:rPr>
                <w:rFonts w:ascii="DM Sans" w:hAnsi="DM Sans" w:cs="Arial"/>
                <w:b/>
                <w:bCs/>
                <w:sz w:val="20"/>
                <w:szCs w:val="20"/>
              </w:rPr>
              <w:t>in advance</w:t>
            </w:r>
            <w:r w:rsidR="002B5E92" w:rsidRPr="002B5E92">
              <w:rPr>
                <w:rFonts w:ascii="DM Sans" w:hAnsi="DM Sans" w:cs="Arial"/>
                <w:b/>
                <w:bCs/>
                <w:sz w:val="20"/>
                <w:szCs w:val="20"/>
              </w:rPr>
              <w:t xml:space="preserve"> of at least one meeting within the last 15 months</w:t>
            </w:r>
            <w:r w:rsidR="004752B3">
              <w:rPr>
                <w:rFonts w:ascii="DM Sans" w:hAnsi="DM Sans" w:cs="Arial"/>
                <w:b/>
                <w:bCs/>
                <w:sz w:val="20"/>
                <w:szCs w:val="20"/>
              </w:rPr>
              <w:t>. PCN leads provide structured local feedback.</w:t>
            </w:r>
          </w:p>
        </w:tc>
      </w:tr>
      <w:tr w:rsidR="00325EAE" w:rsidRPr="00325EAE" w14:paraId="55B56BF9" w14:textId="77777777" w:rsidTr="004752B3">
        <w:tc>
          <w:tcPr>
            <w:cnfStyle w:val="001000000000" w:firstRow="0" w:lastRow="0" w:firstColumn="1" w:lastColumn="0" w:oddVBand="0" w:evenVBand="0" w:oddHBand="0" w:evenHBand="0" w:firstRowFirstColumn="0" w:firstRowLastColumn="0" w:lastRowFirstColumn="0" w:lastRowLastColumn="0"/>
            <w:tcW w:w="2191" w:type="dxa"/>
            <w:shd w:val="clear" w:color="auto" w:fill="0072CE" w:themeFill="text1"/>
          </w:tcPr>
          <w:p w14:paraId="27BE9A42" w14:textId="77777777" w:rsidR="00325EAE" w:rsidRPr="00325EAE" w:rsidRDefault="00325EAE" w:rsidP="00DD14D0">
            <w:pPr>
              <w:rPr>
                <w:rFonts w:ascii="DM Sans" w:hAnsi="DM Sans" w:cs="Arial"/>
                <w:color w:val="FFFFFF" w:themeColor="background2"/>
              </w:rPr>
            </w:pPr>
            <w:r w:rsidRPr="00325EAE">
              <w:rPr>
                <w:rFonts w:ascii="DM Sans" w:hAnsi="DM Sans" w:cs="Arial"/>
                <w:color w:val="FFFFFF" w:themeColor="background2"/>
              </w:rPr>
              <w:t>Local MPs</w:t>
            </w:r>
          </w:p>
        </w:tc>
        <w:tc>
          <w:tcPr>
            <w:tcW w:w="3060" w:type="dxa"/>
          </w:tcPr>
          <w:p w14:paraId="56309690" w14:textId="5705DEFB"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 xml:space="preserve">The LPC know who the local MPs are but have not had any contact with them in the past </w:t>
            </w:r>
            <w:r w:rsidR="0051474E">
              <w:rPr>
                <w:rFonts w:ascii="DM Sans" w:hAnsi="DM Sans" w:cs="Arial"/>
              </w:rPr>
              <w:t>12</w:t>
            </w:r>
            <w:r w:rsidRPr="00325EAE">
              <w:rPr>
                <w:rFonts w:ascii="DM Sans" w:hAnsi="DM Sans" w:cs="Arial"/>
              </w:rPr>
              <w:t xml:space="preserve"> months.</w:t>
            </w:r>
          </w:p>
        </w:tc>
        <w:tc>
          <w:tcPr>
            <w:tcW w:w="3391" w:type="dxa"/>
          </w:tcPr>
          <w:p w14:paraId="210D022F" w14:textId="32FDB022"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The LPC has contacted at least one MP in their area via email</w:t>
            </w:r>
            <w:r w:rsidRPr="00325EAE">
              <w:rPr>
                <w:rFonts w:ascii="Cambria" w:hAnsi="Cambria" w:cs="Cambria"/>
              </w:rPr>
              <w:t>;</w:t>
            </w:r>
            <w:r w:rsidRPr="00325EAE">
              <w:rPr>
                <w:rFonts w:ascii="DM Sans" w:hAnsi="DM Sans" w:cs="Arial"/>
              </w:rPr>
              <w:t xml:space="preserve"> or has hosted a visit to a community pharmacy</w:t>
            </w:r>
            <w:r w:rsidRPr="00325EAE">
              <w:rPr>
                <w:rFonts w:ascii="Cambria" w:hAnsi="Cambria" w:cs="Cambria"/>
              </w:rPr>
              <w:t>;</w:t>
            </w:r>
            <w:r w:rsidRPr="00325EAE">
              <w:rPr>
                <w:rFonts w:ascii="DM Sans" w:hAnsi="DM Sans" w:cs="Arial"/>
              </w:rPr>
              <w:t xml:space="preserve"> or has met directly with an MP within the last 1</w:t>
            </w:r>
            <w:r w:rsidR="00EF47FA">
              <w:rPr>
                <w:rFonts w:ascii="DM Sans" w:hAnsi="DM Sans" w:cs="Arial"/>
              </w:rPr>
              <w:t>2</w:t>
            </w:r>
            <w:r w:rsidRPr="00325EAE">
              <w:rPr>
                <w:rFonts w:ascii="DM Sans" w:hAnsi="DM Sans" w:cs="Arial"/>
              </w:rPr>
              <w:t xml:space="preserve"> months.</w:t>
            </w:r>
          </w:p>
        </w:tc>
        <w:tc>
          <w:tcPr>
            <w:tcW w:w="3119" w:type="dxa"/>
          </w:tcPr>
          <w:p w14:paraId="0B197FD2" w14:textId="3CDFB756"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B02E9">
              <w:rPr>
                <w:rFonts w:ascii="DM Sans" w:hAnsi="DM Sans" w:cs="Arial"/>
              </w:rPr>
              <w:t xml:space="preserve">As </w:t>
            </w:r>
            <w:r w:rsidR="00EF47FA" w:rsidRPr="003B02E9">
              <w:rPr>
                <w:rFonts w:ascii="DM Sans" w:hAnsi="DM Sans" w:cs="Arial"/>
              </w:rPr>
              <w:t>Amber</w:t>
            </w:r>
            <w:r w:rsidRPr="003B02E9">
              <w:rPr>
                <w:rFonts w:ascii="DM Sans" w:hAnsi="DM Sans" w:cs="Arial"/>
              </w:rPr>
              <w:t xml:space="preserve"> L</w:t>
            </w:r>
            <w:r w:rsidR="00EF47FA" w:rsidRPr="003B02E9">
              <w:rPr>
                <w:rFonts w:ascii="DM Sans" w:hAnsi="DM Sans" w:cs="Arial"/>
              </w:rPr>
              <w:t>e</w:t>
            </w:r>
            <w:r w:rsidRPr="003B02E9">
              <w:rPr>
                <w:rFonts w:ascii="DM Sans" w:hAnsi="DM Sans" w:cs="Arial"/>
              </w:rPr>
              <w:t>vel, plus the LPC has engaged with all local MPs</w:t>
            </w:r>
            <w:r w:rsidR="00EF47FA" w:rsidRPr="003B02E9">
              <w:rPr>
                <w:rFonts w:ascii="DM Sans" w:hAnsi="DM Sans" w:cs="Arial"/>
              </w:rPr>
              <w:t xml:space="preserve"> and target Prospective Parliamentary Candidates</w:t>
            </w:r>
            <w:r w:rsidRPr="003B02E9">
              <w:rPr>
                <w:rFonts w:ascii="DM Sans" w:hAnsi="DM Sans" w:cs="Arial"/>
              </w:rPr>
              <w:t xml:space="preserve"> in some form within the last 1</w:t>
            </w:r>
            <w:r w:rsidR="00EF47FA" w:rsidRPr="003B02E9">
              <w:rPr>
                <w:rFonts w:ascii="DM Sans" w:hAnsi="DM Sans" w:cs="Arial"/>
              </w:rPr>
              <w:t>2</w:t>
            </w:r>
            <w:r w:rsidRPr="003B02E9">
              <w:rPr>
                <w:rFonts w:ascii="DM Sans" w:hAnsi="DM Sans" w:cs="Arial"/>
              </w:rPr>
              <w:t xml:space="preserve"> months and has an ongoing </w:t>
            </w:r>
            <w:r w:rsidRPr="004C1598">
              <w:rPr>
                <w:rFonts w:ascii="DM Sans" w:hAnsi="DM Sans" w:cs="Arial"/>
              </w:rPr>
              <w:t>relationship with at least one supportive MP.</w:t>
            </w:r>
          </w:p>
        </w:tc>
        <w:tc>
          <w:tcPr>
            <w:tcW w:w="2976" w:type="dxa"/>
            <w:shd w:val="clear" w:color="auto" w:fill="00B050"/>
          </w:tcPr>
          <w:p w14:paraId="6C495E59" w14:textId="60E67679" w:rsidR="00325EAE" w:rsidRPr="004C1598" w:rsidRDefault="004C1598" w:rsidP="00DD14D0">
            <w:pPr>
              <w:cnfStyle w:val="000000000000" w:firstRow="0" w:lastRow="0" w:firstColumn="0" w:lastColumn="0" w:oddVBand="0" w:evenVBand="0" w:oddHBand="0" w:evenHBand="0" w:firstRowFirstColumn="0" w:firstRowLastColumn="0" w:lastRowFirstColumn="0" w:lastRowLastColumn="0"/>
              <w:rPr>
                <w:rFonts w:ascii="DM Sans" w:hAnsi="DM Sans" w:cs="Arial"/>
                <w:b/>
                <w:bCs/>
                <w:sz w:val="20"/>
                <w:szCs w:val="20"/>
              </w:rPr>
            </w:pPr>
            <w:r w:rsidRPr="004C1598">
              <w:rPr>
                <w:rFonts w:ascii="DM Sans" w:hAnsi="DM Sans" w:cs="Arial"/>
                <w:b/>
                <w:bCs/>
                <w:sz w:val="20"/>
                <w:szCs w:val="20"/>
              </w:rPr>
              <w:t>CPS has been in contact with all MPs at least twice in the last 12 months. We have ongoing relationships with our MPs.</w:t>
            </w:r>
          </w:p>
        </w:tc>
      </w:tr>
    </w:tbl>
    <w:p w14:paraId="00D3E076" w14:textId="77777777" w:rsidR="00325EAE" w:rsidRPr="00325EAE" w:rsidRDefault="00325EAE" w:rsidP="00325EAE">
      <w:pPr>
        <w:rPr>
          <w:rFonts w:ascii="DM Sans" w:hAnsi="DM Sans" w:cs="Arial"/>
          <w:u w:val="single"/>
        </w:rPr>
      </w:pPr>
    </w:p>
    <w:p w14:paraId="4498E04E" w14:textId="77777777" w:rsidR="004752B3" w:rsidRDefault="004752B3" w:rsidP="00325EAE">
      <w:pPr>
        <w:rPr>
          <w:rFonts w:ascii="Mokoko Medium" w:hAnsi="Mokoko Medium" w:cs="Mokoko Medium"/>
          <w:b/>
          <w:bCs/>
          <w:color w:val="0072CE" w:themeColor="text1"/>
          <w:sz w:val="28"/>
          <w:szCs w:val="28"/>
        </w:rPr>
      </w:pPr>
    </w:p>
    <w:p w14:paraId="6EE4C8E8" w14:textId="77777777" w:rsidR="004752B3" w:rsidRDefault="004752B3" w:rsidP="00325EAE">
      <w:pPr>
        <w:rPr>
          <w:rFonts w:ascii="Mokoko Medium" w:hAnsi="Mokoko Medium" w:cs="Mokoko Medium"/>
          <w:b/>
          <w:bCs/>
          <w:color w:val="0072CE" w:themeColor="text1"/>
          <w:sz w:val="28"/>
          <w:szCs w:val="28"/>
        </w:rPr>
      </w:pPr>
    </w:p>
    <w:p w14:paraId="43DD8297" w14:textId="77777777" w:rsidR="004752B3" w:rsidRDefault="004752B3" w:rsidP="00325EAE">
      <w:pPr>
        <w:rPr>
          <w:rFonts w:ascii="Mokoko Medium" w:hAnsi="Mokoko Medium" w:cs="Mokoko Medium"/>
          <w:b/>
          <w:bCs/>
          <w:color w:val="0072CE" w:themeColor="text1"/>
          <w:sz w:val="28"/>
          <w:szCs w:val="28"/>
        </w:rPr>
      </w:pPr>
    </w:p>
    <w:p w14:paraId="0A5C8A3A" w14:textId="77777777" w:rsidR="004752B3" w:rsidRDefault="004752B3" w:rsidP="00325EAE">
      <w:pPr>
        <w:rPr>
          <w:rFonts w:ascii="Mokoko Medium" w:hAnsi="Mokoko Medium" w:cs="Mokoko Medium"/>
          <w:b/>
          <w:bCs/>
          <w:color w:val="0072CE" w:themeColor="text1"/>
          <w:sz w:val="28"/>
          <w:szCs w:val="28"/>
        </w:rPr>
      </w:pPr>
    </w:p>
    <w:p w14:paraId="0C65B6B6" w14:textId="77777777" w:rsidR="004752B3" w:rsidRDefault="004752B3" w:rsidP="00325EAE">
      <w:pPr>
        <w:rPr>
          <w:rFonts w:ascii="Mokoko Medium" w:hAnsi="Mokoko Medium" w:cs="Mokoko Medium"/>
          <w:b/>
          <w:bCs/>
          <w:color w:val="0072CE" w:themeColor="text1"/>
          <w:sz w:val="28"/>
          <w:szCs w:val="28"/>
        </w:rPr>
      </w:pPr>
    </w:p>
    <w:p w14:paraId="062F0481" w14:textId="77777777" w:rsidR="004752B3" w:rsidRDefault="004752B3" w:rsidP="00325EAE">
      <w:pPr>
        <w:rPr>
          <w:rFonts w:ascii="Mokoko Medium" w:hAnsi="Mokoko Medium" w:cs="Mokoko Medium"/>
          <w:b/>
          <w:bCs/>
          <w:color w:val="0072CE" w:themeColor="text1"/>
          <w:sz w:val="28"/>
          <w:szCs w:val="28"/>
        </w:rPr>
      </w:pPr>
    </w:p>
    <w:p w14:paraId="44F8B9B3" w14:textId="77777777" w:rsidR="004752B3" w:rsidRDefault="004752B3" w:rsidP="00325EAE">
      <w:pPr>
        <w:rPr>
          <w:rFonts w:ascii="Mokoko Medium" w:hAnsi="Mokoko Medium" w:cs="Mokoko Medium"/>
          <w:b/>
          <w:bCs/>
          <w:color w:val="0072CE" w:themeColor="text1"/>
          <w:sz w:val="28"/>
          <w:szCs w:val="28"/>
        </w:rPr>
      </w:pPr>
    </w:p>
    <w:p w14:paraId="29518697" w14:textId="77777777" w:rsidR="004752B3" w:rsidRDefault="004752B3" w:rsidP="00325EAE">
      <w:pPr>
        <w:rPr>
          <w:rFonts w:ascii="Mokoko Medium" w:hAnsi="Mokoko Medium" w:cs="Mokoko Medium"/>
          <w:b/>
          <w:bCs/>
          <w:color w:val="0072CE" w:themeColor="text1"/>
          <w:sz w:val="28"/>
          <w:szCs w:val="28"/>
        </w:rPr>
      </w:pPr>
    </w:p>
    <w:p w14:paraId="560E66B9" w14:textId="77777777" w:rsidR="004752B3" w:rsidRDefault="004752B3" w:rsidP="00325EAE">
      <w:pPr>
        <w:rPr>
          <w:rFonts w:ascii="Mokoko Medium" w:hAnsi="Mokoko Medium" w:cs="Mokoko Medium"/>
          <w:b/>
          <w:bCs/>
          <w:color w:val="0072CE" w:themeColor="text1"/>
          <w:sz w:val="28"/>
          <w:szCs w:val="28"/>
        </w:rPr>
      </w:pPr>
    </w:p>
    <w:p w14:paraId="5B56B53B" w14:textId="37A52878" w:rsidR="00325EAE" w:rsidRPr="00325EAE" w:rsidRDefault="00325EAE" w:rsidP="00325EAE">
      <w:pPr>
        <w:rPr>
          <w:rFonts w:ascii="Mokoko Medium" w:hAnsi="Mokoko Medium" w:cs="Mokoko Medium"/>
          <w:b/>
          <w:bCs/>
          <w:color w:val="0072CE" w:themeColor="text1"/>
          <w:sz w:val="28"/>
          <w:szCs w:val="28"/>
        </w:rPr>
      </w:pPr>
      <w:r w:rsidRPr="00325EAE">
        <w:rPr>
          <w:rFonts w:ascii="Mokoko Medium" w:hAnsi="Mokoko Medium" w:cs="Mokoko Medium"/>
          <w:b/>
          <w:bCs/>
          <w:color w:val="0072CE" w:themeColor="text1"/>
          <w:sz w:val="28"/>
          <w:szCs w:val="28"/>
        </w:rPr>
        <w:t>Contract Development</w:t>
      </w:r>
    </w:p>
    <w:p w14:paraId="28737247" w14:textId="77777777" w:rsidR="00325EAE" w:rsidRPr="00325EAE" w:rsidRDefault="00325EAE" w:rsidP="00325EAE">
      <w:pPr>
        <w:rPr>
          <w:rFonts w:ascii="DM Sans" w:hAnsi="DM Sans" w:cs="Arial"/>
          <w:u w:val="single"/>
        </w:rPr>
      </w:pPr>
    </w:p>
    <w:tbl>
      <w:tblPr>
        <w:tblStyle w:val="GridTable1Light"/>
        <w:tblW w:w="14737" w:type="dxa"/>
        <w:tblLayout w:type="fixed"/>
        <w:tblLook w:val="06A0" w:firstRow="1" w:lastRow="0" w:firstColumn="1" w:lastColumn="0" w:noHBand="1" w:noVBand="1"/>
      </w:tblPr>
      <w:tblGrid>
        <w:gridCol w:w="2124"/>
        <w:gridCol w:w="3173"/>
        <w:gridCol w:w="3345"/>
        <w:gridCol w:w="3119"/>
        <w:gridCol w:w="2976"/>
      </w:tblGrid>
      <w:tr w:rsidR="00325EAE" w:rsidRPr="00325EAE" w14:paraId="4C4D1810" w14:textId="77777777" w:rsidTr="00325E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shd w:val="clear" w:color="auto" w:fill="0072CE" w:themeFill="text1"/>
          </w:tcPr>
          <w:p w14:paraId="6FF3C490" w14:textId="77777777" w:rsidR="00325EAE" w:rsidRPr="00325EAE" w:rsidRDefault="00325EAE" w:rsidP="00DD14D0">
            <w:pPr>
              <w:rPr>
                <w:rFonts w:ascii="DM Sans" w:hAnsi="DM Sans" w:cs="Arial"/>
                <w:color w:val="FFFFFF" w:themeColor="background2"/>
              </w:rPr>
            </w:pPr>
          </w:p>
        </w:tc>
        <w:tc>
          <w:tcPr>
            <w:tcW w:w="3173" w:type="dxa"/>
            <w:shd w:val="clear" w:color="auto" w:fill="0072CE" w:themeFill="text1"/>
          </w:tcPr>
          <w:p w14:paraId="75C8C00C" w14:textId="77777777" w:rsidR="00325EAE" w:rsidRPr="00325EAE" w:rsidRDefault="00325EAE" w:rsidP="00DD14D0">
            <w:pPr>
              <w:cnfStyle w:val="100000000000" w:firstRow="1" w:lastRow="0" w:firstColumn="0" w:lastColumn="0" w:oddVBand="0" w:evenVBand="0" w:oddHBand="0" w:evenHBand="0" w:firstRowFirstColumn="0" w:firstRowLastColumn="0" w:lastRowFirstColumn="0" w:lastRowLastColumn="0"/>
              <w:rPr>
                <w:rFonts w:ascii="DM Sans" w:hAnsi="DM Sans" w:cs="Arial"/>
                <w:color w:val="FFFFFF" w:themeColor="background2"/>
              </w:rPr>
            </w:pPr>
            <w:r w:rsidRPr="00325EAE">
              <w:rPr>
                <w:rFonts w:ascii="DM Sans" w:eastAsia="Calibri" w:hAnsi="DM Sans" w:cs="Arial"/>
                <w:color w:val="FFFFFF" w:themeColor="background2"/>
              </w:rPr>
              <w:t>Red level: Inadequate</w:t>
            </w:r>
          </w:p>
        </w:tc>
        <w:tc>
          <w:tcPr>
            <w:tcW w:w="3345" w:type="dxa"/>
            <w:shd w:val="clear" w:color="auto" w:fill="0072CE" w:themeFill="text1"/>
          </w:tcPr>
          <w:p w14:paraId="317C7064" w14:textId="77777777" w:rsidR="00325EAE" w:rsidRPr="00325EAE" w:rsidRDefault="00325EAE" w:rsidP="00DD14D0">
            <w:pPr>
              <w:cnfStyle w:val="100000000000" w:firstRow="1" w:lastRow="0" w:firstColumn="0" w:lastColumn="0" w:oddVBand="0" w:evenVBand="0" w:oddHBand="0" w:evenHBand="0" w:firstRowFirstColumn="0" w:firstRowLastColumn="0" w:lastRowFirstColumn="0" w:lastRowLastColumn="0"/>
              <w:rPr>
                <w:rFonts w:ascii="DM Sans" w:hAnsi="DM Sans" w:cs="Arial"/>
                <w:color w:val="FFFFFF" w:themeColor="background2"/>
              </w:rPr>
            </w:pPr>
            <w:r w:rsidRPr="00325EAE">
              <w:rPr>
                <w:rFonts w:ascii="DM Sans" w:hAnsi="DM Sans" w:cs="Arial"/>
                <w:color w:val="FFFFFF" w:themeColor="background2"/>
              </w:rPr>
              <w:t xml:space="preserve">Amber level: adequate </w:t>
            </w:r>
          </w:p>
        </w:tc>
        <w:tc>
          <w:tcPr>
            <w:tcW w:w="3119" w:type="dxa"/>
            <w:shd w:val="clear" w:color="auto" w:fill="0072CE" w:themeFill="text1"/>
          </w:tcPr>
          <w:p w14:paraId="0DF072B0" w14:textId="77777777" w:rsidR="00325EAE" w:rsidRPr="00325EAE" w:rsidRDefault="00325EAE" w:rsidP="00DD14D0">
            <w:pPr>
              <w:cnfStyle w:val="100000000000" w:firstRow="1" w:lastRow="0" w:firstColumn="0" w:lastColumn="0" w:oddVBand="0" w:evenVBand="0" w:oddHBand="0" w:evenHBand="0" w:firstRowFirstColumn="0" w:firstRowLastColumn="0" w:lastRowFirstColumn="0" w:lastRowLastColumn="0"/>
              <w:rPr>
                <w:rFonts w:ascii="DM Sans" w:hAnsi="DM Sans" w:cs="Arial"/>
                <w:color w:val="FFFFFF" w:themeColor="background2"/>
              </w:rPr>
            </w:pPr>
            <w:r w:rsidRPr="00325EAE">
              <w:rPr>
                <w:rFonts w:ascii="DM Sans" w:hAnsi="DM Sans" w:cs="Arial"/>
                <w:color w:val="FFFFFF" w:themeColor="background2"/>
              </w:rPr>
              <w:t>Green Level: Good</w:t>
            </w:r>
          </w:p>
        </w:tc>
        <w:tc>
          <w:tcPr>
            <w:tcW w:w="2976" w:type="dxa"/>
            <w:shd w:val="clear" w:color="auto" w:fill="0072CE" w:themeFill="text1"/>
          </w:tcPr>
          <w:p w14:paraId="5C6C92EB" w14:textId="77777777" w:rsidR="00325EAE" w:rsidRPr="00325EAE" w:rsidRDefault="00325EAE" w:rsidP="00DD14D0">
            <w:pPr>
              <w:cnfStyle w:val="100000000000" w:firstRow="1" w:lastRow="0" w:firstColumn="0" w:lastColumn="0" w:oddVBand="0" w:evenVBand="0" w:oddHBand="0" w:evenHBand="0" w:firstRowFirstColumn="0" w:firstRowLastColumn="0" w:lastRowFirstColumn="0" w:lastRowLastColumn="0"/>
              <w:rPr>
                <w:rFonts w:ascii="DM Sans" w:hAnsi="DM Sans" w:cs="Arial"/>
                <w:color w:val="FFFFFF" w:themeColor="background2"/>
              </w:rPr>
            </w:pPr>
            <w:r w:rsidRPr="00325EAE">
              <w:rPr>
                <w:rFonts w:ascii="DM Sans" w:hAnsi="DM Sans" w:cs="Arial"/>
                <w:color w:val="FFFFFF" w:themeColor="background2"/>
              </w:rPr>
              <w:t xml:space="preserve">Evidence available </w:t>
            </w:r>
          </w:p>
        </w:tc>
      </w:tr>
      <w:tr w:rsidR="00325EAE" w:rsidRPr="00325EAE" w14:paraId="1BACBDC3" w14:textId="77777777" w:rsidTr="009257E3">
        <w:tc>
          <w:tcPr>
            <w:cnfStyle w:val="001000000000" w:firstRow="0" w:lastRow="0" w:firstColumn="1" w:lastColumn="0" w:oddVBand="0" w:evenVBand="0" w:oddHBand="0" w:evenHBand="0" w:firstRowFirstColumn="0" w:firstRowLastColumn="0" w:lastRowFirstColumn="0" w:lastRowLastColumn="0"/>
            <w:tcW w:w="2124" w:type="dxa"/>
            <w:shd w:val="clear" w:color="auto" w:fill="0072CE" w:themeFill="text1"/>
          </w:tcPr>
          <w:p w14:paraId="44A0FDB9" w14:textId="77777777" w:rsidR="00325EAE" w:rsidRPr="00325EAE" w:rsidRDefault="00325EAE" w:rsidP="00DD14D0">
            <w:pPr>
              <w:rPr>
                <w:rFonts w:ascii="DM Sans" w:hAnsi="DM Sans" w:cs="Arial"/>
                <w:color w:val="FFFFFF" w:themeColor="background2"/>
              </w:rPr>
            </w:pPr>
            <w:r w:rsidRPr="00325EAE">
              <w:rPr>
                <w:rFonts w:ascii="DM Sans" w:hAnsi="DM Sans" w:cs="Arial"/>
                <w:color w:val="FFFFFF" w:themeColor="background2"/>
              </w:rPr>
              <w:t>Essential Services</w:t>
            </w:r>
          </w:p>
        </w:tc>
        <w:tc>
          <w:tcPr>
            <w:tcW w:w="3173" w:type="dxa"/>
          </w:tcPr>
          <w:p w14:paraId="6F3268DD"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 xml:space="preserve">LPC is supporting contractors </w:t>
            </w:r>
            <w:proofErr w:type="gramStart"/>
            <w:r w:rsidRPr="00325EAE">
              <w:rPr>
                <w:rFonts w:ascii="DM Sans" w:hAnsi="DM Sans" w:cs="Arial"/>
              </w:rPr>
              <w:t>where</w:t>
            </w:r>
            <w:proofErr w:type="gramEnd"/>
            <w:r w:rsidRPr="00325EAE">
              <w:rPr>
                <w:rFonts w:ascii="DM Sans" w:hAnsi="DM Sans" w:cs="Arial"/>
              </w:rPr>
              <w:t xml:space="preserve"> requested with difficulties complying with the contract requirements to support implementation.</w:t>
            </w:r>
          </w:p>
        </w:tc>
        <w:tc>
          <w:tcPr>
            <w:tcW w:w="3345" w:type="dxa"/>
          </w:tcPr>
          <w:p w14:paraId="7BEDCB23" w14:textId="035FA52B"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595467">
              <w:rPr>
                <w:rFonts w:ascii="DM Sans" w:hAnsi="DM Sans" w:cs="Arial"/>
              </w:rPr>
              <w:t>LPC is involved as appropriate with monitoring visits with th</w:t>
            </w:r>
            <w:r w:rsidR="00BC4BE3" w:rsidRPr="00595467">
              <w:rPr>
                <w:rFonts w:ascii="DM Sans" w:hAnsi="DM Sans" w:cs="Arial"/>
              </w:rPr>
              <w:t>e ICB Pharmacy Contract Team</w:t>
            </w:r>
            <w:r w:rsidR="00BC5DD0" w:rsidRPr="00595467">
              <w:rPr>
                <w:rFonts w:ascii="DM Sans" w:hAnsi="DM Sans" w:cs="Arial"/>
              </w:rPr>
              <w:t xml:space="preserve">. </w:t>
            </w:r>
            <w:r w:rsidRPr="00595467">
              <w:rPr>
                <w:rFonts w:ascii="DM Sans" w:hAnsi="DM Sans" w:cs="Arial"/>
              </w:rPr>
              <w:t xml:space="preserve">LPC is supporting contractors </w:t>
            </w:r>
            <w:proofErr w:type="gramStart"/>
            <w:r w:rsidRPr="00595467">
              <w:rPr>
                <w:rFonts w:ascii="DM Sans" w:hAnsi="DM Sans" w:cs="Arial"/>
              </w:rPr>
              <w:t>where</w:t>
            </w:r>
            <w:proofErr w:type="gramEnd"/>
            <w:r w:rsidRPr="00595467">
              <w:rPr>
                <w:rFonts w:ascii="DM Sans" w:hAnsi="DM Sans" w:cs="Arial"/>
              </w:rPr>
              <w:t xml:space="preserve"> requested with difficulties complying with the contract requirements to support implementation.</w:t>
            </w:r>
          </w:p>
        </w:tc>
        <w:tc>
          <w:tcPr>
            <w:tcW w:w="3119" w:type="dxa"/>
          </w:tcPr>
          <w:p w14:paraId="3D695C89" w14:textId="2B41AD06" w:rsidR="00A4446F" w:rsidRPr="00A4446F" w:rsidRDefault="00325EAE" w:rsidP="00A4446F">
            <w:pPr>
              <w:pStyle w:val="PlainText"/>
              <w:cnfStyle w:val="000000000000" w:firstRow="0" w:lastRow="0" w:firstColumn="0" w:lastColumn="0" w:oddVBand="0" w:evenVBand="0" w:oddHBand="0" w:evenHBand="0" w:firstRowFirstColumn="0" w:firstRowLastColumn="0" w:lastRowFirstColumn="0" w:lastRowLastColumn="0"/>
              <w:rPr>
                <w:rFonts w:ascii="DM Sans" w:hAnsi="DM Sans" w:cs="Arial"/>
                <w:sz w:val="24"/>
                <w:szCs w:val="24"/>
              </w:rPr>
            </w:pPr>
            <w:r w:rsidRPr="00A4446F">
              <w:rPr>
                <w:rFonts w:ascii="DM Sans" w:hAnsi="DM Sans" w:cs="Arial"/>
                <w:sz w:val="24"/>
                <w:szCs w:val="24"/>
              </w:rPr>
              <w:t xml:space="preserve">As </w:t>
            </w:r>
            <w:r w:rsidR="00A4446F" w:rsidRPr="00A4446F">
              <w:rPr>
                <w:rFonts w:ascii="DM Sans" w:hAnsi="DM Sans" w:cs="Arial"/>
                <w:sz w:val="24"/>
                <w:szCs w:val="24"/>
              </w:rPr>
              <w:t>Amber Level plus</w:t>
            </w:r>
            <w:r w:rsidR="00A4446F">
              <w:rPr>
                <w:rFonts w:ascii="DM Sans" w:hAnsi="DM Sans" w:cs="Arial"/>
                <w:sz w:val="24"/>
                <w:szCs w:val="24"/>
              </w:rPr>
              <w:t xml:space="preserve"> p</w:t>
            </w:r>
            <w:r w:rsidR="00A4446F" w:rsidRPr="00A4446F">
              <w:rPr>
                <w:rFonts w:ascii="DM Sans" w:hAnsi="DM Sans" w:cs="Arial"/>
                <w:sz w:val="24"/>
                <w:szCs w:val="24"/>
              </w:rPr>
              <w:t>rovision of data to contractors</w:t>
            </w:r>
          </w:p>
          <w:p w14:paraId="0E0FDA6D" w14:textId="77777777" w:rsidR="00A4446F" w:rsidRPr="00A4446F" w:rsidRDefault="00A4446F" w:rsidP="00A4446F">
            <w:pPr>
              <w:pStyle w:val="PlainText"/>
              <w:cnfStyle w:val="000000000000" w:firstRow="0" w:lastRow="0" w:firstColumn="0" w:lastColumn="0" w:oddVBand="0" w:evenVBand="0" w:oddHBand="0" w:evenHBand="0" w:firstRowFirstColumn="0" w:firstRowLastColumn="0" w:lastRowFirstColumn="0" w:lastRowLastColumn="0"/>
              <w:rPr>
                <w:rFonts w:ascii="DM Sans" w:hAnsi="DM Sans" w:cs="Arial"/>
                <w:sz w:val="24"/>
                <w:szCs w:val="24"/>
              </w:rPr>
            </w:pPr>
            <w:r w:rsidRPr="00A4446F">
              <w:rPr>
                <w:rFonts w:ascii="DM Sans" w:hAnsi="DM Sans" w:cs="Arial"/>
                <w:sz w:val="24"/>
                <w:szCs w:val="24"/>
              </w:rPr>
              <w:t>to assist compliance with CPCF</w:t>
            </w:r>
          </w:p>
          <w:p w14:paraId="113B353B" w14:textId="77777777" w:rsidR="00A4446F" w:rsidRPr="00A4446F" w:rsidRDefault="00A4446F" w:rsidP="00A4446F">
            <w:pPr>
              <w:pStyle w:val="PlainText"/>
              <w:cnfStyle w:val="000000000000" w:firstRow="0" w:lastRow="0" w:firstColumn="0" w:lastColumn="0" w:oddVBand="0" w:evenVBand="0" w:oddHBand="0" w:evenHBand="0" w:firstRowFirstColumn="0" w:firstRowLastColumn="0" w:lastRowFirstColumn="0" w:lastRowLastColumn="0"/>
              <w:rPr>
                <w:rFonts w:ascii="DM Sans" w:hAnsi="DM Sans" w:cs="Arial"/>
                <w:sz w:val="24"/>
                <w:szCs w:val="24"/>
              </w:rPr>
            </w:pPr>
            <w:r w:rsidRPr="00A4446F">
              <w:rPr>
                <w:rFonts w:ascii="DM Sans" w:hAnsi="DM Sans" w:cs="Arial"/>
                <w:sz w:val="24"/>
                <w:szCs w:val="24"/>
              </w:rPr>
              <w:t>more broadly. Signposting to</w:t>
            </w:r>
          </w:p>
          <w:p w14:paraId="2775E3AA" w14:textId="77777777" w:rsidR="00A4446F" w:rsidRPr="00A4446F" w:rsidRDefault="00A4446F" w:rsidP="00A4446F">
            <w:pPr>
              <w:pStyle w:val="PlainText"/>
              <w:cnfStyle w:val="000000000000" w:firstRow="0" w:lastRow="0" w:firstColumn="0" w:lastColumn="0" w:oddVBand="0" w:evenVBand="0" w:oddHBand="0" w:evenHBand="0" w:firstRowFirstColumn="0" w:firstRowLastColumn="0" w:lastRowFirstColumn="0" w:lastRowLastColumn="0"/>
              <w:rPr>
                <w:rFonts w:ascii="DM Sans" w:hAnsi="DM Sans" w:cs="Arial"/>
                <w:sz w:val="24"/>
                <w:szCs w:val="24"/>
              </w:rPr>
            </w:pPr>
            <w:r w:rsidRPr="00A4446F">
              <w:rPr>
                <w:rFonts w:ascii="DM Sans" w:hAnsi="DM Sans" w:cs="Arial"/>
                <w:sz w:val="24"/>
                <w:szCs w:val="24"/>
              </w:rPr>
              <w:t>trade bodies for general business</w:t>
            </w:r>
          </w:p>
          <w:p w14:paraId="70ABB251" w14:textId="0B658AF0" w:rsidR="00A4446F" w:rsidRPr="00A4446F" w:rsidRDefault="00A4446F" w:rsidP="00A4446F">
            <w:pPr>
              <w:pStyle w:val="PlainText"/>
              <w:cnfStyle w:val="000000000000" w:firstRow="0" w:lastRow="0" w:firstColumn="0" w:lastColumn="0" w:oddVBand="0" w:evenVBand="0" w:oddHBand="0" w:evenHBand="0" w:firstRowFirstColumn="0" w:firstRowLastColumn="0" w:lastRowFirstColumn="0" w:lastRowLastColumn="0"/>
              <w:rPr>
                <w:rFonts w:ascii="DM Sans" w:hAnsi="DM Sans" w:cs="Arial"/>
                <w:sz w:val="24"/>
                <w:szCs w:val="24"/>
              </w:rPr>
            </w:pPr>
            <w:r w:rsidRPr="00A4446F">
              <w:rPr>
                <w:rFonts w:ascii="DM Sans" w:hAnsi="DM Sans" w:cs="Arial"/>
                <w:sz w:val="24"/>
                <w:szCs w:val="24"/>
              </w:rPr>
              <w:t xml:space="preserve">advice and to </w:t>
            </w:r>
            <w:r>
              <w:rPr>
                <w:rFonts w:ascii="DM Sans" w:hAnsi="DM Sans" w:cs="Arial"/>
                <w:sz w:val="24"/>
                <w:szCs w:val="24"/>
              </w:rPr>
              <w:t>CPE</w:t>
            </w:r>
            <w:r w:rsidRPr="00A4446F">
              <w:rPr>
                <w:rFonts w:ascii="DM Sans" w:hAnsi="DM Sans" w:cs="Arial"/>
                <w:sz w:val="24"/>
                <w:szCs w:val="24"/>
              </w:rPr>
              <w:t xml:space="preserve"> for non-local</w:t>
            </w:r>
          </w:p>
          <w:p w14:paraId="6C96EA6F" w14:textId="05E4CB29" w:rsidR="00325EAE" w:rsidRPr="00325EAE" w:rsidRDefault="00A4446F" w:rsidP="00A4446F">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A4446F">
              <w:rPr>
                <w:rFonts w:ascii="DM Sans" w:hAnsi="DM Sans" w:cs="Arial"/>
              </w:rPr>
              <w:t>NHS / CPCF matters.</w:t>
            </w:r>
          </w:p>
        </w:tc>
        <w:tc>
          <w:tcPr>
            <w:tcW w:w="2976" w:type="dxa"/>
            <w:shd w:val="clear" w:color="auto" w:fill="00B050"/>
          </w:tcPr>
          <w:p w14:paraId="74AC93BD" w14:textId="4FABA92D" w:rsidR="00325EAE" w:rsidRPr="00181719" w:rsidRDefault="0073645B" w:rsidP="00DD14D0">
            <w:pPr>
              <w:cnfStyle w:val="000000000000" w:firstRow="0" w:lastRow="0" w:firstColumn="0" w:lastColumn="0" w:oddVBand="0" w:evenVBand="0" w:oddHBand="0" w:evenHBand="0" w:firstRowFirstColumn="0" w:firstRowLastColumn="0" w:lastRowFirstColumn="0" w:lastRowLastColumn="0"/>
              <w:rPr>
                <w:rFonts w:ascii="DM Sans" w:hAnsi="DM Sans" w:cs="Arial"/>
                <w:b/>
                <w:bCs/>
                <w:sz w:val="20"/>
                <w:szCs w:val="20"/>
              </w:rPr>
            </w:pPr>
            <w:r>
              <w:rPr>
                <w:rFonts w:ascii="DM Sans" w:hAnsi="DM Sans" w:cs="Arial"/>
                <w:b/>
                <w:bCs/>
                <w:sz w:val="20"/>
                <w:szCs w:val="20"/>
              </w:rPr>
              <w:t xml:space="preserve">CPS monitors </w:t>
            </w:r>
            <w:r w:rsidR="00F82A13">
              <w:rPr>
                <w:rFonts w:ascii="DM Sans" w:hAnsi="DM Sans" w:cs="Arial"/>
                <w:b/>
                <w:bCs/>
                <w:sz w:val="20"/>
                <w:szCs w:val="20"/>
              </w:rPr>
              <w:t>uptake and delivery of services at least quarterly, we share comparative data with contractors</w:t>
            </w:r>
            <w:r w:rsidR="00B6752F">
              <w:rPr>
                <w:rFonts w:ascii="DM Sans" w:hAnsi="DM Sans" w:cs="Arial"/>
                <w:b/>
                <w:bCs/>
                <w:sz w:val="20"/>
                <w:szCs w:val="20"/>
              </w:rPr>
              <w:t>.</w:t>
            </w:r>
            <w:r w:rsidR="00F82A13">
              <w:rPr>
                <w:rFonts w:ascii="DM Sans" w:hAnsi="DM Sans" w:cs="Arial"/>
                <w:b/>
                <w:bCs/>
                <w:sz w:val="20"/>
                <w:szCs w:val="20"/>
              </w:rPr>
              <w:t xml:space="preserve"> </w:t>
            </w:r>
          </w:p>
        </w:tc>
      </w:tr>
      <w:tr w:rsidR="00325EAE" w:rsidRPr="00325EAE" w14:paraId="196C539B" w14:textId="77777777" w:rsidTr="00B6752F">
        <w:tc>
          <w:tcPr>
            <w:cnfStyle w:val="001000000000" w:firstRow="0" w:lastRow="0" w:firstColumn="1" w:lastColumn="0" w:oddVBand="0" w:evenVBand="0" w:oddHBand="0" w:evenHBand="0" w:firstRowFirstColumn="0" w:firstRowLastColumn="0" w:lastRowFirstColumn="0" w:lastRowLastColumn="0"/>
            <w:tcW w:w="2124" w:type="dxa"/>
            <w:shd w:val="clear" w:color="auto" w:fill="0072CE" w:themeFill="text1"/>
          </w:tcPr>
          <w:p w14:paraId="4CF89E4E" w14:textId="77777777" w:rsidR="00325EAE" w:rsidRPr="00325EAE" w:rsidRDefault="00325EAE" w:rsidP="00DD14D0">
            <w:pPr>
              <w:rPr>
                <w:rFonts w:ascii="DM Sans" w:hAnsi="DM Sans" w:cs="Arial"/>
                <w:color w:val="FFFFFF" w:themeColor="background2"/>
              </w:rPr>
            </w:pPr>
            <w:r w:rsidRPr="00325EAE">
              <w:rPr>
                <w:rFonts w:ascii="DM Sans" w:hAnsi="DM Sans" w:cs="Arial"/>
                <w:color w:val="FFFFFF" w:themeColor="background2"/>
              </w:rPr>
              <w:t>Advanced Services</w:t>
            </w:r>
          </w:p>
        </w:tc>
        <w:tc>
          <w:tcPr>
            <w:tcW w:w="3173" w:type="dxa"/>
          </w:tcPr>
          <w:p w14:paraId="78DE0693" w14:textId="2081C9F1"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181719">
              <w:rPr>
                <w:rFonts w:ascii="DM Sans" w:hAnsi="DM Sans" w:cs="Arial"/>
              </w:rPr>
              <w:t xml:space="preserve">LPC has no Work Programme to regularly review or encourage uptake </w:t>
            </w:r>
            <w:r w:rsidR="00504ECE" w:rsidRPr="00181719">
              <w:rPr>
                <w:rFonts w:ascii="DM Sans" w:hAnsi="DM Sans" w:cs="Arial"/>
              </w:rPr>
              <w:t xml:space="preserve">and </w:t>
            </w:r>
            <w:r w:rsidRPr="00181719">
              <w:rPr>
                <w:rFonts w:ascii="DM Sans" w:hAnsi="DM Sans" w:cs="Arial"/>
              </w:rPr>
              <w:t>of Advanced Services</w:t>
            </w:r>
            <w:r w:rsidR="00504ECE" w:rsidRPr="00181719">
              <w:rPr>
                <w:rFonts w:ascii="DM Sans" w:hAnsi="DM Sans" w:cs="Arial"/>
              </w:rPr>
              <w:t xml:space="preserve"> and implementation of new Services.</w:t>
            </w:r>
            <w:r w:rsidR="00504ECE">
              <w:rPr>
                <w:rFonts w:ascii="DM Sans" w:hAnsi="DM Sans" w:cs="Arial"/>
              </w:rPr>
              <w:t xml:space="preserve"> </w:t>
            </w:r>
          </w:p>
        </w:tc>
        <w:tc>
          <w:tcPr>
            <w:tcW w:w="3345" w:type="dxa"/>
          </w:tcPr>
          <w:p w14:paraId="78AF3959" w14:textId="1E106A3D"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LPC has reviewed within the last 1</w:t>
            </w:r>
            <w:r w:rsidR="00504ECE">
              <w:rPr>
                <w:rFonts w:ascii="DM Sans" w:hAnsi="DM Sans" w:cs="Arial"/>
              </w:rPr>
              <w:t>2</w:t>
            </w:r>
            <w:r w:rsidRPr="00325EAE">
              <w:rPr>
                <w:rFonts w:ascii="DM Sans" w:hAnsi="DM Sans" w:cs="Arial"/>
              </w:rPr>
              <w:t xml:space="preserve"> months how many contractors are providing Advanced services in the LPC area. LPC </w:t>
            </w:r>
            <w:r w:rsidR="00504ECE">
              <w:rPr>
                <w:rFonts w:ascii="DM Sans" w:hAnsi="DM Sans" w:cs="Arial"/>
              </w:rPr>
              <w:t xml:space="preserve">support pharmacy owners </w:t>
            </w:r>
            <w:r w:rsidR="00B52BA1">
              <w:rPr>
                <w:rFonts w:ascii="DM Sans" w:hAnsi="DM Sans" w:cs="Arial"/>
              </w:rPr>
              <w:t>with Advanced Services and works with the local NHS,</w:t>
            </w:r>
            <w:r w:rsidRPr="00325EAE">
              <w:rPr>
                <w:rFonts w:ascii="DM Sans" w:hAnsi="DM Sans" w:cs="Arial"/>
              </w:rPr>
              <w:t xml:space="preserve"> GPs </w:t>
            </w:r>
            <w:r w:rsidR="00B52BA1">
              <w:rPr>
                <w:rFonts w:ascii="DM Sans" w:hAnsi="DM Sans" w:cs="Arial"/>
              </w:rPr>
              <w:t xml:space="preserve">and others </w:t>
            </w:r>
            <w:r w:rsidRPr="00325EAE">
              <w:rPr>
                <w:rFonts w:ascii="DM Sans" w:hAnsi="DM Sans" w:cs="Arial"/>
              </w:rPr>
              <w:t xml:space="preserve">when starting Advanced Services and provide a briefing on the services and </w:t>
            </w:r>
            <w:r w:rsidRPr="00325EAE">
              <w:rPr>
                <w:rFonts w:ascii="DM Sans" w:hAnsi="DM Sans" w:cs="Arial"/>
              </w:rPr>
              <w:lastRenderedPageBreak/>
              <w:t>arrangements appropriate to local circumstances.</w:t>
            </w:r>
          </w:p>
        </w:tc>
        <w:tc>
          <w:tcPr>
            <w:tcW w:w="3119" w:type="dxa"/>
          </w:tcPr>
          <w:p w14:paraId="75380696" w14:textId="1BFAC186"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483CBA">
              <w:rPr>
                <w:rFonts w:ascii="DM Sans" w:hAnsi="DM Sans" w:cs="Arial"/>
              </w:rPr>
              <w:lastRenderedPageBreak/>
              <w:t xml:space="preserve">As </w:t>
            </w:r>
            <w:r w:rsidR="004319BD" w:rsidRPr="00483CBA">
              <w:rPr>
                <w:rFonts w:ascii="DM Sans" w:hAnsi="DM Sans" w:cs="Arial"/>
              </w:rPr>
              <w:t>Amber</w:t>
            </w:r>
            <w:r w:rsidRPr="00483CBA">
              <w:rPr>
                <w:rFonts w:ascii="DM Sans" w:hAnsi="DM Sans" w:cs="Arial"/>
              </w:rPr>
              <w:t xml:space="preserve"> Level, plus the LPC reviews at least every 4 months both the number of contractors providing Advanced Services together with the level of delivery and </w:t>
            </w:r>
            <w:r w:rsidRPr="0088341E">
              <w:rPr>
                <w:rFonts w:ascii="DM Sans" w:hAnsi="DM Sans" w:cs="Arial"/>
              </w:rPr>
              <w:t>reviewing the Work Programme accordingly</w:t>
            </w:r>
            <w:r w:rsidRPr="00325EAE">
              <w:rPr>
                <w:rFonts w:ascii="DM Sans" w:hAnsi="DM Sans" w:cs="Arial"/>
              </w:rPr>
              <w:t>.</w:t>
            </w:r>
          </w:p>
        </w:tc>
        <w:tc>
          <w:tcPr>
            <w:tcW w:w="2976" w:type="dxa"/>
            <w:shd w:val="clear" w:color="auto" w:fill="00B050"/>
          </w:tcPr>
          <w:p w14:paraId="0161A10E" w14:textId="3677B745" w:rsidR="00325EAE" w:rsidRPr="00627826" w:rsidRDefault="00B6752F" w:rsidP="00DD14D0">
            <w:pPr>
              <w:cnfStyle w:val="000000000000" w:firstRow="0" w:lastRow="0" w:firstColumn="0" w:lastColumn="0" w:oddVBand="0" w:evenVBand="0" w:oddHBand="0" w:evenHBand="0" w:firstRowFirstColumn="0" w:firstRowLastColumn="0" w:lastRowFirstColumn="0" w:lastRowLastColumn="0"/>
              <w:rPr>
                <w:rFonts w:ascii="DM Sans" w:hAnsi="DM Sans" w:cs="Arial"/>
                <w:b/>
                <w:bCs/>
                <w:sz w:val="20"/>
                <w:szCs w:val="20"/>
              </w:rPr>
            </w:pPr>
            <w:r>
              <w:rPr>
                <w:rFonts w:ascii="DM Sans" w:hAnsi="DM Sans" w:cs="Arial"/>
                <w:b/>
                <w:bCs/>
                <w:sz w:val="20"/>
                <w:szCs w:val="20"/>
              </w:rPr>
              <w:t>CPS monitors uptake and delivery of services at least quarterly, we share comparative data with contractors and support implementation of new services through targeted communications and engagement with commissioners and GP colleagues.</w:t>
            </w:r>
          </w:p>
        </w:tc>
      </w:tr>
      <w:tr w:rsidR="00325EAE" w:rsidRPr="00325EAE" w14:paraId="6FFC8B1B" w14:textId="77777777" w:rsidTr="00B6752F">
        <w:tc>
          <w:tcPr>
            <w:cnfStyle w:val="001000000000" w:firstRow="0" w:lastRow="0" w:firstColumn="1" w:lastColumn="0" w:oddVBand="0" w:evenVBand="0" w:oddHBand="0" w:evenHBand="0" w:firstRowFirstColumn="0" w:firstRowLastColumn="0" w:lastRowFirstColumn="0" w:lastRowLastColumn="0"/>
            <w:tcW w:w="2124" w:type="dxa"/>
            <w:shd w:val="clear" w:color="auto" w:fill="0072CE" w:themeFill="text1"/>
          </w:tcPr>
          <w:p w14:paraId="6BD019A7" w14:textId="77777777" w:rsidR="00325EAE" w:rsidRPr="00325EAE" w:rsidRDefault="00325EAE" w:rsidP="00DD14D0">
            <w:pPr>
              <w:rPr>
                <w:rFonts w:ascii="DM Sans" w:hAnsi="DM Sans" w:cs="Arial"/>
                <w:color w:val="FFFFFF" w:themeColor="background2"/>
              </w:rPr>
            </w:pPr>
            <w:r w:rsidRPr="00325EAE">
              <w:rPr>
                <w:rFonts w:ascii="DM Sans" w:hAnsi="DM Sans" w:cs="Arial"/>
                <w:color w:val="FFFFFF" w:themeColor="background2"/>
              </w:rPr>
              <w:t>Commissioning Environment for Local Services</w:t>
            </w:r>
          </w:p>
        </w:tc>
        <w:tc>
          <w:tcPr>
            <w:tcW w:w="3173" w:type="dxa"/>
          </w:tcPr>
          <w:p w14:paraId="297517CA" w14:textId="77777777" w:rsidR="00325EAE" w:rsidRPr="00627826"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627826">
              <w:rPr>
                <w:rFonts w:ascii="DM Sans" w:hAnsi="DM Sans" w:cs="Arial"/>
              </w:rPr>
              <w:t>Whilst LPC Members and Officers may be familiar with procurement and</w:t>
            </w:r>
          </w:p>
          <w:p w14:paraId="0C1E62D9"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627826">
              <w:rPr>
                <w:rFonts w:ascii="DM Sans" w:hAnsi="DM Sans" w:cs="Arial"/>
              </w:rPr>
              <w:t>commissioning rules, information is only provided to contractors upon request.</w:t>
            </w:r>
          </w:p>
        </w:tc>
        <w:tc>
          <w:tcPr>
            <w:tcW w:w="3345" w:type="dxa"/>
          </w:tcPr>
          <w:p w14:paraId="04C2D6BC"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LPC has provided guidance to all contractors explaining the local commissioning landscape and arrangements to contractors.</w:t>
            </w:r>
          </w:p>
        </w:tc>
        <w:tc>
          <w:tcPr>
            <w:tcW w:w="3119" w:type="dxa"/>
          </w:tcPr>
          <w:p w14:paraId="41B48ABE" w14:textId="6D1AA373"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LPC has implemented an ongoing communications plan to all contractors explaining the</w:t>
            </w:r>
            <w:r w:rsidR="00492860">
              <w:rPr>
                <w:rFonts w:ascii="DM Sans" w:hAnsi="DM Sans" w:cs="Arial"/>
              </w:rPr>
              <w:t xml:space="preserve"> </w:t>
            </w:r>
            <w:r w:rsidRPr="00325EAE">
              <w:rPr>
                <w:rFonts w:ascii="DM Sans" w:hAnsi="DM Sans" w:cs="Arial"/>
              </w:rPr>
              <w:t>local commissioning landscape and arrangements to contractors together with relevant changes.</w:t>
            </w:r>
          </w:p>
        </w:tc>
        <w:tc>
          <w:tcPr>
            <w:tcW w:w="2976" w:type="dxa"/>
            <w:shd w:val="clear" w:color="auto" w:fill="00B050"/>
          </w:tcPr>
          <w:p w14:paraId="463B6773" w14:textId="2E0A7ADE" w:rsidR="00325EAE" w:rsidRPr="00F21EEA" w:rsidRDefault="001F00F8" w:rsidP="00DD14D0">
            <w:pPr>
              <w:cnfStyle w:val="000000000000" w:firstRow="0" w:lastRow="0" w:firstColumn="0" w:lastColumn="0" w:oddVBand="0" w:evenVBand="0" w:oddHBand="0" w:evenHBand="0" w:firstRowFirstColumn="0" w:firstRowLastColumn="0" w:lastRowFirstColumn="0" w:lastRowLastColumn="0"/>
              <w:rPr>
                <w:rFonts w:ascii="DM Sans" w:hAnsi="DM Sans" w:cs="Arial"/>
                <w:b/>
                <w:bCs/>
                <w:sz w:val="20"/>
                <w:szCs w:val="20"/>
              </w:rPr>
            </w:pPr>
            <w:r w:rsidRPr="00F21EEA">
              <w:rPr>
                <w:rFonts w:ascii="DM Sans" w:hAnsi="DM Sans" w:cs="Arial"/>
                <w:b/>
                <w:bCs/>
                <w:sz w:val="20"/>
                <w:szCs w:val="20"/>
              </w:rPr>
              <w:t xml:space="preserve">All relevant changes are communicated to contractors as well as </w:t>
            </w:r>
            <w:r w:rsidR="00F21EEA" w:rsidRPr="00F21EEA">
              <w:rPr>
                <w:rFonts w:ascii="DM Sans" w:hAnsi="DM Sans" w:cs="Arial"/>
                <w:b/>
                <w:bCs/>
                <w:sz w:val="20"/>
                <w:szCs w:val="20"/>
              </w:rPr>
              <w:t>providing guidance on local commissioning and relevant arrangements</w:t>
            </w:r>
          </w:p>
        </w:tc>
      </w:tr>
      <w:tr w:rsidR="00325EAE" w:rsidRPr="00325EAE" w14:paraId="33290BB6" w14:textId="77777777" w:rsidTr="009F0B41">
        <w:tc>
          <w:tcPr>
            <w:cnfStyle w:val="001000000000" w:firstRow="0" w:lastRow="0" w:firstColumn="1" w:lastColumn="0" w:oddVBand="0" w:evenVBand="0" w:oddHBand="0" w:evenHBand="0" w:firstRowFirstColumn="0" w:firstRowLastColumn="0" w:lastRowFirstColumn="0" w:lastRowLastColumn="0"/>
            <w:tcW w:w="2124" w:type="dxa"/>
            <w:shd w:val="clear" w:color="auto" w:fill="0072CE" w:themeFill="text1"/>
          </w:tcPr>
          <w:p w14:paraId="46716CF7" w14:textId="77777777" w:rsidR="00325EAE" w:rsidRPr="00325EAE" w:rsidRDefault="00325EAE" w:rsidP="00DD14D0">
            <w:pPr>
              <w:rPr>
                <w:rFonts w:ascii="DM Sans" w:hAnsi="DM Sans" w:cs="Arial"/>
                <w:color w:val="FFFFFF" w:themeColor="background2"/>
              </w:rPr>
            </w:pPr>
            <w:r w:rsidRPr="00325EAE">
              <w:rPr>
                <w:rFonts w:ascii="DM Sans" w:hAnsi="DM Sans" w:cs="Arial"/>
                <w:color w:val="FFFFFF" w:themeColor="background2"/>
              </w:rPr>
              <w:t>Negotiation of Local Services</w:t>
            </w:r>
          </w:p>
        </w:tc>
        <w:tc>
          <w:tcPr>
            <w:tcW w:w="3173" w:type="dxa"/>
          </w:tcPr>
          <w:p w14:paraId="086E17C6"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835AB1">
              <w:rPr>
                <w:rFonts w:ascii="DM Sans" w:hAnsi="DM Sans" w:cs="Arial"/>
              </w:rPr>
              <w:t>LPC has no Work Programme to regularly review or encourage the LPC's local service negotiation.</w:t>
            </w:r>
          </w:p>
        </w:tc>
        <w:tc>
          <w:tcPr>
            <w:tcW w:w="3345" w:type="dxa"/>
          </w:tcPr>
          <w:p w14:paraId="0292CAD2"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LPC can demonstrate that they are proactively working with local commissioners to negotiate new Local Services provision and maintain or develop current local services. A proactive programme of review</w:t>
            </w:r>
          </w:p>
          <w:p w14:paraId="547B7D21" w14:textId="5987FAB2"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 xml:space="preserve">of current arrangements has been undertaken within the last 15 months to ensure that continuation and development of Local Services </w:t>
            </w:r>
            <w:proofErr w:type="gramStart"/>
            <w:r w:rsidRPr="00325EAE">
              <w:rPr>
                <w:rFonts w:ascii="DM Sans" w:hAnsi="DM Sans" w:cs="Arial"/>
              </w:rPr>
              <w:t>takes</w:t>
            </w:r>
            <w:proofErr w:type="gramEnd"/>
            <w:r w:rsidRPr="00325EAE">
              <w:rPr>
                <w:rFonts w:ascii="DM Sans" w:hAnsi="DM Sans" w:cs="Arial"/>
              </w:rPr>
              <w:t xml:space="preserve"> place.</w:t>
            </w:r>
            <w:r w:rsidR="00DA5CC1">
              <w:rPr>
                <w:rFonts w:ascii="DM Sans" w:hAnsi="DM Sans" w:cs="Arial"/>
              </w:rPr>
              <w:t xml:space="preserve"> The LPC uses the CPE </w:t>
            </w:r>
            <w:r w:rsidR="00A1478A">
              <w:rPr>
                <w:rFonts w:ascii="DM Sans" w:hAnsi="DM Sans" w:cs="Arial"/>
              </w:rPr>
              <w:t>costing briefing for local services.</w:t>
            </w:r>
          </w:p>
        </w:tc>
        <w:tc>
          <w:tcPr>
            <w:tcW w:w="3119" w:type="dxa"/>
          </w:tcPr>
          <w:p w14:paraId="1B04AB46" w14:textId="775954F9" w:rsidR="0067698D" w:rsidRPr="0067698D" w:rsidRDefault="00325EAE" w:rsidP="0067698D">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 xml:space="preserve">As </w:t>
            </w:r>
            <w:r w:rsidR="00C100AC">
              <w:rPr>
                <w:rFonts w:ascii="DM Sans" w:hAnsi="DM Sans" w:cs="Arial"/>
              </w:rPr>
              <w:t>Amber</w:t>
            </w:r>
            <w:r w:rsidRPr="00325EAE">
              <w:rPr>
                <w:rFonts w:ascii="DM Sans" w:hAnsi="DM Sans" w:cs="Arial"/>
              </w:rPr>
              <w:t xml:space="preserve"> Level, plus </w:t>
            </w:r>
            <w:r w:rsidR="0067698D">
              <w:rPr>
                <w:rFonts w:ascii="DM Sans" w:hAnsi="DM Sans" w:cs="Arial"/>
              </w:rPr>
              <w:t>n</w:t>
            </w:r>
            <w:r w:rsidR="0067698D" w:rsidRPr="0067698D">
              <w:rPr>
                <w:rFonts w:ascii="DM Sans" w:hAnsi="DM Sans" w:cs="Arial"/>
              </w:rPr>
              <w:t>egotiate</w:t>
            </w:r>
            <w:r w:rsidR="0067698D">
              <w:rPr>
                <w:rFonts w:ascii="DM Sans" w:hAnsi="DM Sans" w:cs="Arial"/>
              </w:rPr>
              <w:t>s</w:t>
            </w:r>
            <w:r w:rsidR="0067698D" w:rsidRPr="0067698D">
              <w:rPr>
                <w:rFonts w:ascii="DM Sans" w:hAnsi="DM Sans" w:cs="Arial"/>
              </w:rPr>
              <w:t xml:space="preserve"> and develop local</w:t>
            </w:r>
            <w:r w:rsidR="0067698D">
              <w:rPr>
                <w:rFonts w:ascii="DM Sans" w:hAnsi="DM Sans" w:cs="Arial"/>
              </w:rPr>
              <w:t xml:space="preserve"> </w:t>
            </w:r>
            <w:r w:rsidR="0067698D" w:rsidRPr="0067698D">
              <w:rPr>
                <w:rFonts w:ascii="DM Sans" w:hAnsi="DM Sans" w:cs="Arial"/>
              </w:rPr>
              <w:t>contracts based on nationa</w:t>
            </w:r>
            <w:r w:rsidR="0067698D">
              <w:rPr>
                <w:rFonts w:ascii="DM Sans" w:hAnsi="DM Sans" w:cs="Arial"/>
              </w:rPr>
              <w:t>l</w:t>
            </w:r>
          </w:p>
          <w:p w14:paraId="207C4697" w14:textId="09166B9F" w:rsidR="00325EAE" w:rsidRPr="00325EAE" w:rsidRDefault="0067698D" w:rsidP="0067698D">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67698D">
              <w:rPr>
                <w:rFonts w:ascii="DM Sans" w:hAnsi="DM Sans" w:cs="Arial"/>
              </w:rPr>
              <w:t>templates and frameworks</w:t>
            </w:r>
            <w:r w:rsidR="00FF630B">
              <w:rPr>
                <w:rFonts w:ascii="DM Sans" w:hAnsi="DM Sans" w:cs="Arial"/>
              </w:rPr>
              <w:t xml:space="preserve"> where available.  W</w:t>
            </w:r>
            <w:r w:rsidR="00325EAE" w:rsidRPr="00325EAE">
              <w:rPr>
                <w:rFonts w:ascii="DM Sans" w:hAnsi="DM Sans" w:cs="Arial"/>
              </w:rPr>
              <w:t xml:space="preserve">here LPC has successfully negotiated a new Local Service, this is for a period approved by the LPC to ensure successful implementation, sustainability and return on investment and LPC has highlighted to contractors any significant changes or key requirements of new </w:t>
            </w:r>
            <w:r w:rsidR="00325EAE" w:rsidRPr="00325EAE">
              <w:rPr>
                <w:rFonts w:ascii="DM Sans" w:hAnsi="DM Sans" w:cs="Arial"/>
              </w:rPr>
              <w:lastRenderedPageBreak/>
              <w:t>contractual arrangements. If no new services have been negotiated within the last 15 months, then the Work Programme has these actions explicitly stated.</w:t>
            </w:r>
          </w:p>
        </w:tc>
        <w:tc>
          <w:tcPr>
            <w:tcW w:w="2976" w:type="dxa"/>
            <w:shd w:val="clear" w:color="auto" w:fill="00B050"/>
          </w:tcPr>
          <w:p w14:paraId="5AACD30A" w14:textId="5B690CCF" w:rsidR="00325EAE" w:rsidRPr="00152311" w:rsidRDefault="004F490A" w:rsidP="00DD14D0">
            <w:pPr>
              <w:cnfStyle w:val="000000000000" w:firstRow="0" w:lastRow="0" w:firstColumn="0" w:lastColumn="0" w:oddVBand="0" w:evenVBand="0" w:oddHBand="0" w:evenHBand="0" w:firstRowFirstColumn="0" w:firstRowLastColumn="0" w:lastRowFirstColumn="0" w:lastRowLastColumn="0"/>
              <w:rPr>
                <w:rFonts w:ascii="DM Sans" w:hAnsi="DM Sans" w:cs="Arial"/>
                <w:b/>
                <w:bCs/>
                <w:sz w:val="20"/>
                <w:szCs w:val="20"/>
              </w:rPr>
            </w:pPr>
            <w:r>
              <w:rPr>
                <w:rFonts w:ascii="DM Sans" w:hAnsi="DM Sans" w:cs="Arial"/>
                <w:b/>
                <w:bCs/>
                <w:sz w:val="20"/>
                <w:szCs w:val="20"/>
              </w:rPr>
              <w:lastRenderedPageBreak/>
              <w:t xml:space="preserve">All local services have been reviewed within the last 12 months. CPS proactively negotiates </w:t>
            </w:r>
            <w:r w:rsidR="007B1232">
              <w:rPr>
                <w:rFonts w:ascii="DM Sans" w:hAnsi="DM Sans" w:cs="Arial"/>
                <w:b/>
                <w:bCs/>
                <w:sz w:val="20"/>
                <w:szCs w:val="20"/>
              </w:rPr>
              <w:t>using national templates and CPE costing guidance. Contractual changes are clearly communicated to contractors</w:t>
            </w:r>
            <w:r w:rsidR="009F0B41">
              <w:rPr>
                <w:rFonts w:ascii="DM Sans" w:hAnsi="DM Sans" w:cs="Arial"/>
                <w:b/>
                <w:bCs/>
                <w:sz w:val="20"/>
                <w:szCs w:val="20"/>
              </w:rPr>
              <w:t>.</w:t>
            </w:r>
          </w:p>
        </w:tc>
      </w:tr>
      <w:tr w:rsidR="00325EAE" w:rsidRPr="00325EAE" w14:paraId="4AB9CE32" w14:textId="77777777" w:rsidTr="00443869">
        <w:tc>
          <w:tcPr>
            <w:cnfStyle w:val="001000000000" w:firstRow="0" w:lastRow="0" w:firstColumn="1" w:lastColumn="0" w:oddVBand="0" w:evenVBand="0" w:oddHBand="0" w:evenHBand="0" w:firstRowFirstColumn="0" w:firstRowLastColumn="0" w:lastRowFirstColumn="0" w:lastRowLastColumn="0"/>
            <w:tcW w:w="2124" w:type="dxa"/>
            <w:shd w:val="clear" w:color="auto" w:fill="0072CE" w:themeFill="text1"/>
          </w:tcPr>
          <w:p w14:paraId="48B3203B" w14:textId="77777777" w:rsidR="00325EAE" w:rsidRPr="00325EAE" w:rsidRDefault="00325EAE" w:rsidP="00DD14D0">
            <w:pPr>
              <w:rPr>
                <w:rFonts w:ascii="DM Sans" w:hAnsi="DM Sans" w:cs="Arial"/>
                <w:color w:val="FFFFFF" w:themeColor="background2"/>
              </w:rPr>
            </w:pPr>
            <w:r w:rsidRPr="00325EAE">
              <w:rPr>
                <w:rFonts w:ascii="DM Sans" w:hAnsi="DM Sans" w:cs="Arial"/>
                <w:color w:val="FFFFFF" w:themeColor="background2"/>
              </w:rPr>
              <w:t>Supporting Delivery of Local Services</w:t>
            </w:r>
          </w:p>
        </w:tc>
        <w:tc>
          <w:tcPr>
            <w:tcW w:w="3173" w:type="dxa"/>
          </w:tcPr>
          <w:p w14:paraId="1AE84C7B" w14:textId="1D2B4E9C"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152311">
              <w:rPr>
                <w:rFonts w:ascii="DM Sans" w:hAnsi="DM Sans" w:cs="Arial"/>
              </w:rPr>
              <w:t>LPC provides reactive support to all contractors, or individual contractors, to maintain and develop Local Service income.</w:t>
            </w:r>
          </w:p>
        </w:tc>
        <w:tc>
          <w:tcPr>
            <w:tcW w:w="3345" w:type="dxa"/>
          </w:tcPr>
          <w:p w14:paraId="5CCAC460"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LPC Strategic Plan and Work Programme both identify a workstream to maintain and</w:t>
            </w:r>
          </w:p>
          <w:p w14:paraId="69DC91D5"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develop Local Service income for</w:t>
            </w:r>
          </w:p>
          <w:p w14:paraId="4DD374FD"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contractors. This workstream can be demonstrated to be active.</w:t>
            </w:r>
          </w:p>
        </w:tc>
        <w:tc>
          <w:tcPr>
            <w:tcW w:w="3119" w:type="dxa"/>
          </w:tcPr>
          <w:p w14:paraId="443BFB3B" w14:textId="631D2EB0"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 xml:space="preserve">As </w:t>
            </w:r>
            <w:r w:rsidR="00A1478A">
              <w:rPr>
                <w:rFonts w:ascii="DM Sans" w:hAnsi="DM Sans" w:cs="Arial"/>
              </w:rPr>
              <w:t>Amber</w:t>
            </w:r>
            <w:r w:rsidRPr="00325EAE">
              <w:rPr>
                <w:rFonts w:ascii="DM Sans" w:hAnsi="DM Sans" w:cs="Arial"/>
              </w:rPr>
              <w:t xml:space="preserve"> Level, plus the LPC can demonstrate that they have proactively provided support to contractors to engage and deliver Local Services.</w:t>
            </w:r>
          </w:p>
        </w:tc>
        <w:tc>
          <w:tcPr>
            <w:tcW w:w="2976" w:type="dxa"/>
            <w:shd w:val="clear" w:color="auto" w:fill="00B050"/>
          </w:tcPr>
          <w:p w14:paraId="4C21E0CC" w14:textId="2BBF40DD" w:rsidR="00325EAE" w:rsidRPr="00443869" w:rsidRDefault="009F0B41" w:rsidP="00DD14D0">
            <w:pPr>
              <w:cnfStyle w:val="000000000000" w:firstRow="0" w:lastRow="0" w:firstColumn="0" w:lastColumn="0" w:oddVBand="0" w:evenVBand="0" w:oddHBand="0" w:evenHBand="0" w:firstRowFirstColumn="0" w:firstRowLastColumn="0" w:lastRowFirstColumn="0" w:lastRowLastColumn="0"/>
              <w:rPr>
                <w:rFonts w:ascii="DM Sans" w:hAnsi="DM Sans" w:cs="Arial"/>
                <w:b/>
                <w:bCs/>
                <w:sz w:val="20"/>
                <w:szCs w:val="20"/>
              </w:rPr>
            </w:pPr>
            <w:r w:rsidRPr="00443869">
              <w:rPr>
                <w:rFonts w:ascii="DM Sans" w:hAnsi="DM Sans" w:cs="Arial"/>
                <w:b/>
                <w:bCs/>
                <w:sz w:val="20"/>
                <w:szCs w:val="20"/>
              </w:rPr>
              <w:t xml:space="preserve">The Strategic Plan </w:t>
            </w:r>
            <w:r w:rsidR="00986F2B" w:rsidRPr="00443869">
              <w:rPr>
                <w:rFonts w:ascii="DM Sans" w:hAnsi="DM Sans" w:cs="Arial"/>
                <w:b/>
                <w:bCs/>
                <w:sz w:val="20"/>
                <w:szCs w:val="20"/>
              </w:rPr>
              <w:t xml:space="preserve">includes a defined income protection and development workstream. CPS provides proactive support </w:t>
            </w:r>
            <w:r w:rsidR="00443869" w:rsidRPr="00443869">
              <w:rPr>
                <w:rFonts w:ascii="DM Sans" w:hAnsi="DM Sans" w:cs="Arial"/>
                <w:b/>
                <w:bCs/>
                <w:sz w:val="20"/>
                <w:szCs w:val="20"/>
              </w:rPr>
              <w:t>to maximise engagement with local and national services</w:t>
            </w:r>
          </w:p>
        </w:tc>
      </w:tr>
      <w:tr w:rsidR="00325EAE" w:rsidRPr="00325EAE" w14:paraId="76CD5FE7" w14:textId="77777777" w:rsidTr="00F201CE">
        <w:tc>
          <w:tcPr>
            <w:cnfStyle w:val="001000000000" w:firstRow="0" w:lastRow="0" w:firstColumn="1" w:lastColumn="0" w:oddVBand="0" w:evenVBand="0" w:oddHBand="0" w:evenHBand="0" w:firstRowFirstColumn="0" w:firstRowLastColumn="0" w:lastRowFirstColumn="0" w:lastRowLastColumn="0"/>
            <w:tcW w:w="2124" w:type="dxa"/>
            <w:shd w:val="clear" w:color="auto" w:fill="0072CE" w:themeFill="text1"/>
          </w:tcPr>
          <w:p w14:paraId="55283712" w14:textId="4777AA15" w:rsidR="00325EAE" w:rsidRPr="00325EAE" w:rsidRDefault="00F2584B" w:rsidP="00DD14D0">
            <w:pPr>
              <w:rPr>
                <w:rFonts w:ascii="DM Sans" w:hAnsi="DM Sans" w:cs="Arial"/>
                <w:color w:val="FFFFFF" w:themeColor="background2"/>
              </w:rPr>
            </w:pPr>
            <w:r>
              <w:rPr>
                <w:rFonts w:ascii="DM Sans" w:hAnsi="DM Sans" w:cs="Arial"/>
                <w:color w:val="FFFFFF" w:themeColor="background2"/>
              </w:rPr>
              <w:t>CPE</w:t>
            </w:r>
            <w:r w:rsidR="00325EAE" w:rsidRPr="00325EAE">
              <w:rPr>
                <w:rFonts w:ascii="DM Sans" w:hAnsi="DM Sans" w:cs="Arial"/>
                <w:color w:val="FFFFFF" w:themeColor="background2"/>
              </w:rPr>
              <w:t xml:space="preserve"> Services Database</w:t>
            </w:r>
          </w:p>
        </w:tc>
        <w:tc>
          <w:tcPr>
            <w:tcW w:w="3173" w:type="dxa"/>
          </w:tcPr>
          <w:p w14:paraId="02D57E64"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87729">
              <w:rPr>
                <w:rFonts w:ascii="DM Sans" w:hAnsi="DM Sans" w:cs="Arial"/>
              </w:rPr>
              <w:t>LPC does not use the services database.</w:t>
            </w:r>
          </w:p>
        </w:tc>
        <w:tc>
          <w:tcPr>
            <w:tcW w:w="3345" w:type="dxa"/>
          </w:tcPr>
          <w:p w14:paraId="535E756E"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LPC uses but does not contribute to the services database.</w:t>
            </w:r>
          </w:p>
        </w:tc>
        <w:tc>
          <w:tcPr>
            <w:tcW w:w="3119" w:type="dxa"/>
          </w:tcPr>
          <w:p w14:paraId="69CBD228" w14:textId="705E4F71"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 xml:space="preserve">LPC uses and has contributed to the services database in the last </w:t>
            </w:r>
            <w:proofErr w:type="gramStart"/>
            <w:r w:rsidR="00A1478A">
              <w:rPr>
                <w:rFonts w:ascii="DM Sans" w:hAnsi="DM Sans" w:cs="Arial"/>
              </w:rPr>
              <w:t>12</w:t>
            </w:r>
            <w:r w:rsidR="00492860">
              <w:rPr>
                <w:rFonts w:ascii="DM Sans" w:hAnsi="DM Sans" w:cs="Arial"/>
              </w:rPr>
              <w:t xml:space="preserve"> </w:t>
            </w:r>
            <w:r w:rsidRPr="00325EAE">
              <w:rPr>
                <w:rFonts w:ascii="DM Sans" w:hAnsi="DM Sans" w:cs="Arial"/>
              </w:rPr>
              <w:t xml:space="preserve"> months</w:t>
            </w:r>
            <w:proofErr w:type="gramEnd"/>
            <w:r w:rsidRPr="00325EAE">
              <w:rPr>
                <w:rFonts w:ascii="DM Sans" w:hAnsi="DM Sans" w:cs="Arial"/>
              </w:rPr>
              <w:t>.</w:t>
            </w:r>
          </w:p>
        </w:tc>
        <w:tc>
          <w:tcPr>
            <w:tcW w:w="2976" w:type="dxa"/>
            <w:shd w:val="clear" w:color="auto" w:fill="00B050"/>
          </w:tcPr>
          <w:p w14:paraId="4B4A272A" w14:textId="507D12B7" w:rsidR="00325EAE" w:rsidRPr="00DD21D6" w:rsidRDefault="00387729" w:rsidP="00DD14D0">
            <w:pPr>
              <w:cnfStyle w:val="000000000000" w:firstRow="0" w:lastRow="0" w:firstColumn="0" w:lastColumn="0" w:oddVBand="0" w:evenVBand="0" w:oddHBand="0" w:evenHBand="0" w:firstRowFirstColumn="0" w:firstRowLastColumn="0" w:lastRowFirstColumn="0" w:lastRowLastColumn="0"/>
              <w:rPr>
                <w:rFonts w:ascii="DM Sans" w:hAnsi="DM Sans" w:cs="Arial"/>
                <w:b/>
                <w:bCs/>
                <w:sz w:val="20"/>
                <w:szCs w:val="20"/>
              </w:rPr>
            </w:pPr>
            <w:r w:rsidRPr="00DD21D6">
              <w:rPr>
                <w:rFonts w:ascii="DM Sans" w:hAnsi="DM Sans" w:cs="Arial"/>
                <w:b/>
                <w:bCs/>
                <w:sz w:val="20"/>
                <w:szCs w:val="20"/>
              </w:rPr>
              <w:t>CPS uses the services database</w:t>
            </w:r>
            <w:r w:rsidR="00DD21D6" w:rsidRPr="00DD21D6">
              <w:rPr>
                <w:rFonts w:ascii="DM Sans" w:hAnsi="DM Sans" w:cs="Arial"/>
                <w:b/>
                <w:bCs/>
                <w:sz w:val="20"/>
                <w:szCs w:val="20"/>
              </w:rPr>
              <w:t xml:space="preserve"> and where appropriate has also contributed to it.</w:t>
            </w:r>
          </w:p>
        </w:tc>
      </w:tr>
    </w:tbl>
    <w:p w14:paraId="1697AA08" w14:textId="77777777" w:rsidR="00325EAE" w:rsidRPr="00325EAE" w:rsidRDefault="00325EAE" w:rsidP="00325EAE">
      <w:pPr>
        <w:rPr>
          <w:rFonts w:ascii="DM Sans" w:hAnsi="DM Sans" w:cs="Arial"/>
          <w:u w:val="single"/>
        </w:rPr>
      </w:pPr>
    </w:p>
    <w:p w14:paraId="0C63242E" w14:textId="77777777" w:rsidR="00F201CE" w:rsidRDefault="00F201CE" w:rsidP="00325EAE">
      <w:pPr>
        <w:rPr>
          <w:rFonts w:ascii="Mokoko Medium" w:hAnsi="Mokoko Medium" w:cs="Mokoko Medium"/>
          <w:b/>
          <w:bCs/>
          <w:color w:val="0072CE" w:themeColor="text1"/>
        </w:rPr>
      </w:pPr>
    </w:p>
    <w:p w14:paraId="22C5ACBF" w14:textId="77777777" w:rsidR="00F201CE" w:rsidRDefault="00F201CE" w:rsidP="00325EAE">
      <w:pPr>
        <w:rPr>
          <w:rFonts w:ascii="Mokoko Medium" w:hAnsi="Mokoko Medium" w:cs="Mokoko Medium"/>
          <w:b/>
          <w:bCs/>
          <w:color w:val="0072CE" w:themeColor="text1"/>
        </w:rPr>
      </w:pPr>
    </w:p>
    <w:p w14:paraId="30C59555" w14:textId="77777777" w:rsidR="00F201CE" w:rsidRDefault="00F201CE" w:rsidP="00325EAE">
      <w:pPr>
        <w:rPr>
          <w:rFonts w:ascii="Mokoko Medium" w:hAnsi="Mokoko Medium" w:cs="Mokoko Medium"/>
          <w:b/>
          <w:bCs/>
          <w:color w:val="0072CE" w:themeColor="text1"/>
        </w:rPr>
      </w:pPr>
    </w:p>
    <w:p w14:paraId="128ABA29" w14:textId="77777777" w:rsidR="00F201CE" w:rsidRDefault="00F201CE" w:rsidP="00325EAE">
      <w:pPr>
        <w:rPr>
          <w:rFonts w:ascii="Mokoko Medium" w:hAnsi="Mokoko Medium" w:cs="Mokoko Medium"/>
          <w:b/>
          <w:bCs/>
          <w:color w:val="0072CE" w:themeColor="text1"/>
        </w:rPr>
      </w:pPr>
    </w:p>
    <w:p w14:paraId="7DEE086C" w14:textId="77777777" w:rsidR="00F201CE" w:rsidRDefault="00F201CE" w:rsidP="00325EAE">
      <w:pPr>
        <w:rPr>
          <w:rFonts w:ascii="Mokoko Medium" w:hAnsi="Mokoko Medium" w:cs="Mokoko Medium"/>
          <w:b/>
          <w:bCs/>
          <w:color w:val="0072CE" w:themeColor="text1"/>
        </w:rPr>
      </w:pPr>
    </w:p>
    <w:p w14:paraId="5AE31370" w14:textId="77777777" w:rsidR="00F201CE" w:rsidRDefault="00F201CE" w:rsidP="00325EAE">
      <w:pPr>
        <w:rPr>
          <w:rFonts w:ascii="Mokoko Medium" w:hAnsi="Mokoko Medium" w:cs="Mokoko Medium"/>
          <w:b/>
          <w:bCs/>
          <w:color w:val="0072CE" w:themeColor="text1"/>
        </w:rPr>
      </w:pPr>
    </w:p>
    <w:p w14:paraId="09C8EBA4" w14:textId="77777777" w:rsidR="00F201CE" w:rsidRDefault="00F201CE" w:rsidP="00325EAE">
      <w:pPr>
        <w:rPr>
          <w:rFonts w:ascii="Mokoko Medium" w:hAnsi="Mokoko Medium" w:cs="Mokoko Medium"/>
          <w:b/>
          <w:bCs/>
          <w:color w:val="0072CE" w:themeColor="text1"/>
        </w:rPr>
      </w:pPr>
    </w:p>
    <w:p w14:paraId="590A1CC4" w14:textId="77777777" w:rsidR="00F201CE" w:rsidRDefault="00F201CE" w:rsidP="00325EAE">
      <w:pPr>
        <w:rPr>
          <w:rFonts w:ascii="Mokoko Medium" w:hAnsi="Mokoko Medium" w:cs="Mokoko Medium"/>
          <w:b/>
          <w:bCs/>
          <w:color w:val="0072CE" w:themeColor="text1"/>
        </w:rPr>
      </w:pPr>
    </w:p>
    <w:p w14:paraId="034E9376" w14:textId="77777777" w:rsidR="00F201CE" w:rsidRDefault="00F201CE" w:rsidP="00325EAE">
      <w:pPr>
        <w:rPr>
          <w:rFonts w:ascii="Mokoko Medium" w:hAnsi="Mokoko Medium" w:cs="Mokoko Medium"/>
          <w:b/>
          <w:bCs/>
          <w:color w:val="0072CE" w:themeColor="text1"/>
        </w:rPr>
      </w:pPr>
    </w:p>
    <w:p w14:paraId="420FEDD0" w14:textId="77777777" w:rsidR="00F201CE" w:rsidRDefault="00F201CE" w:rsidP="00325EAE">
      <w:pPr>
        <w:rPr>
          <w:rFonts w:ascii="Mokoko Medium" w:hAnsi="Mokoko Medium" w:cs="Mokoko Medium"/>
          <w:b/>
          <w:bCs/>
          <w:color w:val="0072CE" w:themeColor="text1"/>
        </w:rPr>
      </w:pPr>
    </w:p>
    <w:p w14:paraId="5362B3D8" w14:textId="787BD7BA" w:rsidR="00325EAE" w:rsidRPr="00066CE3" w:rsidRDefault="00325EAE" w:rsidP="00325EAE">
      <w:pPr>
        <w:rPr>
          <w:rFonts w:ascii="Mokoko Medium" w:hAnsi="Mokoko Medium" w:cs="Mokoko Medium"/>
          <w:b/>
          <w:bCs/>
        </w:rPr>
      </w:pPr>
      <w:r w:rsidRPr="00066CE3">
        <w:rPr>
          <w:rFonts w:ascii="Mokoko Medium" w:hAnsi="Mokoko Medium" w:cs="Mokoko Medium"/>
          <w:b/>
          <w:bCs/>
          <w:color w:val="0072CE" w:themeColor="text1"/>
        </w:rPr>
        <w:t>Stakeholder Relationships</w:t>
      </w:r>
    </w:p>
    <w:p w14:paraId="0C9A557D" w14:textId="77777777" w:rsidR="00325EAE" w:rsidRPr="00325EAE" w:rsidRDefault="00325EAE" w:rsidP="00325EAE">
      <w:pPr>
        <w:rPr>
          <w:rFonts w:ascii="DM Sans" w:hAnsi="DM Sans" w:cs="Arial"/>
          <w:u w:val="single"/>
        </w:rPr>
      </w:pPr>
    </w:p>
    <w:tbl>
      <w:tblPr>
        <w:tblStyle w:val="GridTable1Light"/>
        <w:tblW w:w="14737" w:type="dxa"/>
        <w:tblLayout w:type="fixed"/>
        <w:tblLook w:val="06A0" w:firstRow="1" w:lastRow="0" w:firstColumn="1" w:lastColumn="0" w:noHBand="1" w:noVBand="1"/>
      </w:tblPr>
      <w:tblGrid>
        <w:gridCol w:w="2122"/>
        <w:gridCol w:w="3097"/>
        <w:gridCol w:w="3423"/>
        <w:gridCol w:w="3119"/>
        <w:gridCol w:w="2976"/>
      </w:tblGrid>
      <w:tr w:rsidR="00325EAE" w:rsidRPr="00325EAE" w14:paraId="625C94AE" w14:textId="77777777" w:rsidTr="002539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0072CE" w:themeFill="text1"/>
          </w:tcPr>
          <w:p w14:paraId="17CE6518" w14:textId="77777777" w:rsidR="00325EAE" w:rsidRPr="00066CE3" w:rsidRDefault="00325EAE" w:rsidP="00DD14D0">
            <w:pPr>
              <w:rPr>
                <w:rFonts w:ascii="DM Sans" w:hAnsi="DM Sans" w:cs="Arial"/>
                <w:color w:val="FFFFFF" w:themeColor="background2"/>
                <w:u w:val="single"/>
              </w:rPr>
            </w:pPr>
          </w:p>
        </w:tc>
        <w:tc>
          <w:tcPr>
            <w:tcW w:w="3097" w:type="dxa"/>
            <w:shd w:val="clear" w:color="auto" w:fill="0072CE" w:themeFill="text1"/>
          </w:tcPr>
          <w:p w14:paraId="64090489" w14:textId="77777777" w:rsidR="00325EAE" w:rsidRPr="00066CE3" w:rsidRDefault="00325EAE" w:rsidP="00DD14D0">
            <w:pPr>
              <w:cnfStyle w:val="100000000000" w:firstRow="1" w:lastRow="0" w:firstColumn="0" w:lastColumn="0" w:oddVBand="0" w:evenVBand="0" w:oddHBand="0" w:evenHBand="0" w:firstRowFirstColumn="0" w:firstRowLastColumn="0" w:lastRowFirstColumn="0" w:lastRowLastColumn="0"/>
              <w:rPr>
                <w:rFonts w:ascii="DM Sans" w:hAnsi="DM Sans" w:cs="Arial"/>
                <w:color w:val="FFFFFF" w:themeColor="background2"/>
              </w:rPr>
            </w:pPr>
            <w:r w:rsidRPr="00066CE3">
              <w:rPr>
                <w:rFonts w:ascii="DM Sans" w:eastAsia="Calibri" w:hAnsi="DM Sans" w:cs="Arial"/>
                <w:color w:val="FFFFFF" w:themeColor="background2"/>
              </w:rPr>
              <w:t>Red level: Inadequate</w:t>
            </w:r>
          </w:p>
        </w:tc>
        <w:tc>
          <w:tcPr>
            <w:tcW w:w="3423" w:type="dxa"/>
            <w:shd w:val="clear" w:color="auto" w:fill="0072CE" w:themeFill="text1"/>
          </w:tcPr>
          <w:p w14:paraId="48FFEC29" w14:textId="77777777" w:rsidR="00325EAE" w:rsidRPr="00066CE3" w:rsidRDefault="00325EAE" w:rsidP="00DD14D0">
            <w:pPr>
              <w:cnfStyle w:val="100000000000" w:firstRow="1" w:lastRow="0" w:firstColumn="0" w:lastColumn="0" w:oddVBand="0" w:evenVBand="0" w:oddHBand="0" w:evenHBand="0" w:firstRowFirstColumn="0" w:firstRowLastColumn="0" w:lastRowFirstColumn="0" w:lastRowLastColumn="0"/>
              <w:rPr>
                <w:rFonts w:ascii="DM Sans" w:hAnsi="DM Sans" w:cs="Arial"/>
                <w:color w:val="FFFFFF" w:themeColor="background2"/>
              </w:rPr>
            </w:pPr>
            <w:r w:rsidRPr="00066CE3">
              <w:rPr>
                <w:rFonts w:ascii="DM Sans" w:hAnsi="DM Sans" w:cs="Arial"/>
                <w:color w:val="FFFFFF" w:themeColor="background2"/>
              </w:rPr>
              <w:t xml:space="preserve">Amber level: adequate </w:t>
            </w:r>
          </w:p>
        </w:tc>
        <w:tc>
          <w:tcPr>
            <w:tcW w:w="3119" w:type="dxa"/>
            <w:shd w:val="clear" w:color="auto" w:fill="0072CE" w:themeFill="text1"/>
          </w:tcPr>
          <w:p w14:paraId="1D13CC6B" w14:textId="77777777" w:rsidR="00325EAE" w:rsidRPr="00066CE3" w:rsidRDefault="00325EAE" w:rsidP="00DD14D0">
            <w:pPr>
              <w:cnfStyle w:val="100000000000" w:firstRow="1" w:lastRow="0" w:firstColumn="0" w:lastColumn="0" w:oddVBand="0" w:evenVBand="0" w:oddHBand="0" w:evenHBand="0" w:firstRowFirstColumn="0" w:firstRowLastColumn="0" w:lastRowFirstColumn="0" w:lastRowLastColumn="0"/>
              <w:rPr>
                <w:rFonts w:ascii="DM Sans" w:hAnsi="DM Sans" w:cs="Arial"/>
                <w:color w:val="FFFFFF" w:themeColor="background2"/>
              </w:rPr>
            </w:pPr>
            <w:r w:rsidRPr="00066CE3">
              <w:rPr>
                <w:rFonts w:ascii="DM Sans" w:hAnsi="DM Sans" w:cs="Arial"/>
                <w:color w:val="FFFFFF" w:themeColor="background2"/>
              </w:rPr>
              <w:t>Green Level: Good</w:t>
            </w:r>
          </w:p>
        </w:tc>
        <w:tc>
          <w:tcPr>
            <w:tcW w:w="2976" w:type="dxa"/>
            <w:shd w:val="clear" w:color="auto" w:fill="0072CE" w:themeFill="text1"/>
          </w:tcPr>
          <w:p w14:paraId="1B95F173" w14:textId="77777777" w:rsidR="00325EAE" w:rsidRPr="00066CE3" w:rsidRDefault="00325EAE" w:rsidP="00DD14D0">
            <w:pPr>
              <w:cnfStyle w:val="100000000000" w:firstRow="1" w:lastRow="0" w:firstColumn="0" w:lastColumn="0" w:oddVBand="0" w:evenVBand="0" w:oddHBand="0" w:evenHBand="0" w:firstRowFirstColumn="0" w:firstRowLastColumn="0" w:lastRowFirstColumn="0" w:lastRowLastColumn="0"/>
              <w:rPr>
                <w:rFonts w:ascii="DM Sans" w:hAnsi="DM Sans" w:cs="Arial"/>
                <w:color w:val="FFFFFF" w:themeColor="background2"/>
              </w:rPr>
            </w:pPr>
            <w:r w:rsidRPr="00066CE3">
              <w:rPr>
                <w:rFonts w:ascii="DM Sans" w:hAnsi="DM Sans" w:cs="Arial"/>
                <w:color w:val="FFFFFF" w:themeColor="background2"/>
              </w:rPr>
              <w:t xml:space="preserve">Evidence available </w:t>
            </w:r>
          </w:p>
        </w:tc>
      </w:tr>
      <w:tr w:rsidR="00A668B0" w:rsidRPr="00325EAE" w14:paraId="0605F0D0" w14:textId="77777777" w:rsidTr="00253989">
        <w:tc>
          <w:tcPr>
            <w:cnfStyle w:val="001000000000" w:firstRow="0" w:lastRow="0" w:firstColumn="1" w:lastColumn="0" w:oddVBand="0" w:evenVBand="0" w:oddHBand="0" w:evenHBand="0" w:firstRowFirstColumn="0" w:firstRowLastColumn="0" w:lastRowFirstColumn="0" w:lastRowLastColumn="0"/>
            <w:tcW w:w="2122" w:type="dxa"/>
            <w:shd w:val="clear" w:color="auto" w:fill="0072CE" w:themeFill="text1"/>
          </w:tcPr>
          <w:p w14:paraId="73A53A52" w14:textId="37CF86B6" w:rsidR="00A668B0" w:rsidRPr="00253989" w:rsidRDefault="00A668B0" w:rsidP="00DD14D0">
            <w:pPr>
              <w:rPr>
                <w:rFonts w:ascii="DM Sans" w:hAnsi="DM Sans" w:cs="Arial"/>
                <w:color w:val="FFFFFF" w:themeColor="background2"/>
              </w:rPr>
            </w:pPr>
            <w:r>
              <w:rPr>
                <w:rFonts w:ascii="DM Sans" w:hAnsi="DM Sans" w:cs="Arial"/>
                <w:color w:val="FFFFFF" w:themeColor="background2"/>
              </w:rPr>
              <w:t xml:space="preserve">Stakeholder Mapping </w:t>
            </w:r>
          </w:p>
        </w:tc>
        <w:tc>
          <w:tcPr>
            <w:tcW w:w="3097" w:type="dxa"/>
          </w:tcPr>
          <w:p w14:paraId="24BB63DC" w14:textId="150C9518" w:rsidR="00A668B0" w:rsidRPr="00325EAE" w:rsidRDefault="00A668B0"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DD21D6">
              <w:rPr>
                <w:rFonts w:ascii="DM Sans" w:hAnsi="DM Sans" w:cs="Arial"/>
              </w:rPr>
              <w:t>No co-</w:t>
            </w:r>
            <w:r w:rsidR="00034B53" w:rsidRPr="00DD21D6">
              <w:rPr>
                <w:rFonts w:ascii="DM Sans" w:hAnsi="DM Sans" w:cs="Arial"/>
              </w:rPr>
              <w:t>ordinated</w:t>
            </w:r>
            <w:r w:rsidRPr="00DD21D6">
              <w:rPr>
                <w:rFonts w:ascii="DM Sans" w:hAnsi="DM Sans" w:cs="Arial"/>
              </w:rPr>
              <w:t xml:space="preserve"> or d</w:t>
            </w:r>
            <w:r w:rsidR="00034B53" w:rsidRPr="00DD21D6">
              <w:rPr>
                <w:rFonts w:ascii="DM Sans" w:hAnsi="DM Sans" w:cs="Arial"/>
              </w:rPr>
              <w:t>ocumented</w:t>
            </w:r>
            <w:r w:rsidRPr="00DD21D6">
              <w:rPr>
                <w:rFonts w:ascii="DM Sans" w:hAnsi="DM Sans" w:cs="Arial"/>
              </w:rPr>
              <w:t xml:space="preserve"> approach to</w:t>
            </w:r>
            <w:r w:rsidR="00034B53" w:rsidRPr="00DD21D6">
              <w:rPr>
                <w:rFonts w:ascii="DM Sans" w:hAnsi="DM Sans" w:cs="Arial"/>
              </w:rPr>
              <w:t xml:space="preserve"> stakeholder management</w:t>
            </w:r>
            <w:r w:rsidR="00034B53">
              <w:rPr>
                <w:rFonts w:ascii="DM Sans" w:hAnsi="DM Sans" w:cs="Arial"/>
              </w:rPr>
              <w:t>.</w:t>
            </w:r>
            <w:r>
              <w:rPr>
                <w:rFonts w:ascii="DM Sans" w:hAnsi="DM Sans" w:cs="Arial"/>
              </w:rPr>
              <w:t xml:space="preserve"> </w:t>
            </w:r>
          </w:p>
        </w:tc>
        <w:tc>
          <w:tcPr>
            <w:tcW w:w="3423" w:type="dxa"/>
          </w:tcPr>
          <w:p w14:paraId="43F2C35E" w14:textId="09B38DEE" w:rsidR="00A668B0" w:rsidRPr="00325EAE" w:rsidRDefault="00A668B0"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Pr>
                <w:rFonts w:ascii="DM Sans" w:hAnsi="DM Sans" w:cs="Arial"/>
              </w:rPr>
              <w:t xml:space="preserve">Completed </w:t>
            </w:r>
            <w:r w:rsidR="00034B53">
              <w:rPr>
                <w:rFonts w:ascii="DM Sans" w:hAnsi="DM Sans" w:cs="Arial"/>
              </w:rPr>
              <w:t>local s</w:t>
            </w:r>
            <w:r>
              <w:rPr>
                <w:rFonts w:ascii="DM Sans" w:hAnsi="DM Sans" w:cs="Arial"/>
              </w:rPr>
              <w:t xml:space="preserve">takeholder mapping using CPE templates within the last 12 months </w:t>
            </w:r>
          </w:p>
        </w:tc>
        <w:tc>
          <w:tcPr>
            <w:tcW w:w="3119" w:type="dxa"/>
          </w:tcPr>
          <w:p w14:paraId="533DBBD3" w14:textId="4E2F836D" w:rsidR="00A668B0" w:rsidRPr="00325EAE" w:rsidRDefault="00524CDD"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Pr>
                <w:rFonts w:ascii="DM Sans" w:hAnsi="DM Sans" w:cs="Arial"/>
              </w:rPr>
              <w:t>As Amber Level, plus p</w:t>
            </w:r>
            <w:r w:rsidR="004B06F3">
              <w:rPr>
                <w:rFonts w:ascii="DM Sans" w:hAnsi="DM Sans" w:cs="Arial"/>
              </w:rPr>
              <w:t>roactively</w:t>
            </w:r>
            <w:r w:rsidR="00034B53">
              <w:rPr>
                <w:rFonts w:ascii="DM Sans" w:hAnsi="DM Sans" w:cs="Arial"/>
              </w:rPr>
              <w:t xml:space="preserve"> engages with identified stakeholders at agreed intervals</w:t>
            </w:r>
            <w:r>
              <w:rPr>
                <w:rFonts w:ascii="DM Sans" w:hAnsi="DM Sans" w:cs="Arial"/>
              </w:rPr>
              <w:t xml:space="preserve"> to maintain and develop relationships.</w:t>
            </w:r>
          </w:p>
        </w:tc>
        <w:tc>
          <w:tcPr>
            <w:tcW w:w="2976" w:type="dxa"/>
          </w:tcPr>
          <w:p w14:paraId="025B5CDB" w14:textId="25027FE9" w:rsidR="00A668B0" w:rsidRPr="00234CEB" w:rsidRDefault="0026107B" w:rsidP="00DD14D0">
            <w:pPr>
              <w:cnfStyle w:val="000000000000" w:firstRow="0" w:lastRow="0" w:firstColumn="0" w:lastColumn="0" w:oddVBand="0" w:evenVBand="0" w:oddHBand="0" w:evenHBand="0" w:firstRowFirstColumn="0" w:firstRowLastColumn="0" w:lastRowFirstColumn="0" w:lastRowLastColumn="0"/>
              <w:rPr>
                <w:rFonts w:ascii="DM Sans" w:hAnsi="DM Sans" w:cs="Arial"/>
                <w:b/>
                <w:bCs/>
                <w:sz w:val="20"/>
                <w:szCs w:val="20"/>
              </w:rPr>
            </w:pPr>
            <w:r w:rsidRPr="00234CEB">
              <w:rPr>
                <w:rFonts w:ascii="DM Sans" w:hAnsi="DM Sans" w:cs="Arial"/>
                <w:b/>
                <w:bCs/>
                <w:sz w:val="20"/>
                <w:szCs w:val="20"/>
              </w:rPr>
              <w:t xml:space="preserve">CPS has good relationships with all stakeholders. There are regular </w:t>
            </w:r>
            <w:r w:rsidR="00234CEB" w:rsidRPr="00234CEB">
              <w:rPr>
                <w:rFonts w:ascii="DM Sans" w:hAnsi="DM Sans" w:cs="Arial"/>
                <w:b/>
                <w:bCs/>
                <w:sz w:val="20"/>
                <w:szCs w:val="20"/>
              </w:rPr>
              <w:t>periods of engagement to ensure relationships are well maintained.</w:t>
            </w:r>
          </w:p>
        </w:tc>
      </w:tr>
      <w:tr w:rsidR="00325EAE" w:rsidRPr="00325EAE" w14:paraId="1EB86CFB" w14:textId="77777777" w:rsidTr="00714052">
        <w:tc>
          <w:tcPr>
            <w:cnfStyle w:val="001000000000" w:firstRow="0" w:lastRow="0" w:firstColumn="1" w:lastColumn="0" w:oddVBand="0" w:evenVBand="0" w:oddHBand="0" w:evenHBand="0" w:firstRowFirstColumn="0" w:firstRowLastColumn="0" w:lastRowFirstColumn="0" w:lastRowLastColumn="0"/>
            <w:tcW w:w="2122" w:type="dxa"/>
            <w:shd w:val="clear" w:color="auto" w:fill="0072CE" w:themeFill="text1"/>
          </w:tcPr>
          <w:p w14:paraId="14C0B121" w14:textId="77777777" w:rsidR="00325EAE" w:rsidRPr="00253989" w:rsidRDefault="00325EAE" w:rsidP="00DD14D0">
            <w:pPr>
              <w:rPr>
                <w:rFonts w:ascii="DM Sans" w:hAnsi="DM Sans" w:cs="Arial"/>
                <w:color w:val="FFFFFF" w:themeColor="background2"/>
              </w:rPr>
            </w:pPr>
            <w:r w:rsidRPr="00253989">
              <w:rPr>
                <w:rFonts w:ascii="DM Sans" w:hAnsi="DM Sans" w:cs="Arial"/>
                <w:color w:val="FFFFFF" w:themeColor="background2"/>
              </w:rPr>
              <w:t>Needs Assessments and Strategic Plans</w:t>
            </w:r>
          </w:p>
        </w:tc>
        <w:tc>
          <w:tcPr>
            <w:tcW w:w="3097" w:type="dxa"/>
          </w:tcPr>
          <w:p w14:paraId="3F57F144"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LPC may be familiar with the local needs</w:t>
            </w:r>
          </w:p>
          <w:p w14:paraId="2BCF92F9"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assessments (JSNA, PNA), public health</w:t>
            </w:r>
          </w:p>
          <w:p w14:paraId="5546290E" w14:textId="74BA0F02"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report and commissioning strategic plan but does not yet have regular dialogue to influence.</w:t>
            </w:r>
          </w:p>
        </w:tc>
        <w:tc>
          <w:tcPr>
            <w:tcW w:w="3423" w:type="dxa"/>
          </w:tcPr>
          <w:p w14:paraId="7FA1ECAD" w14:textId="69F78A1F" w:rsidR="00325EAE" w:rsidRPr="007651E4"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7651E4">
              <w:rPr>
                <w:rFonts w:ascii="DM Sans" w:hAnsi="DM Sans" w:cs="Arial"/>
              </w:rPr>
              <w:t xml:space="preserve">LPC has identified the key individuals who influence planning and strategic decisions at Local Authorities and </w:t>
            </w:r>
            <w:r w:rsidR="00901445" w:rsidRPr="007651E4">
              <w:rPr>
                <w:rFonts w:ascii="DM Sans" w:hAnsi="DM Sans" w:cs="Arial"/>
              </w:rPr>
              <w:t>Integrated Care Board</w:t>
            </w:r>
            <w:r w:rsidRPr="007651E4">
              <w:rPr>
                <w:rFonts w:ascii="DM Sans" w:hAnsi="DM Sans" w:cs="Arial"/>
              </w:rPr>
              <w:t xml:space="preserve"> and has discussed Community Pharmacy's role in implementation of the commissioner's Strategic Plans within three months of</w:t>
            </w:r>
          </w:p>
          <w:p w14:paraId="0201ACF3"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7651E4">
              <w:rPr>
                <w:rFonts w:ascii="DM Sans" w:hAnsi="DM Sans" w:cs="Arial"/>
              </w:rPr>
              <w:t>publication.</w:t>
            </w:r>
          </w:p>
        </w:tc>
        <w:tc>
          <w:tcPr>
            <w:tcW w:w="3119" w:type="dxa"/>
          </w:tcPr>
          <w:p w14:paraId="1554A2BF" w14:textId="45C4A2BC"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 xml:space="preserve">As </w:t>
            </w:r>
            <w:r w:rsidR="00FF630B">
              <w:rPr>
                <w:rFonts w:ascii="DM Sans" w:hAnsi="DM Sans" w:cs="Arial"/>
              </w:rPr>
              <w:t>Amber</w:t>
            </w:r>
            <w:r w:rsidRPr="00325EAE">
              <w:rPr>
                <w:rFonts w:ascii="DM Sans" w:hAnsi="DM Sans" w:cs="Arial"/>
              </w:rPr>
              <w:t xml:space="preserve"> Level, plus the LPC discusses the role of Community Pharmacy with</w:t>
            </w:r>
          </w:p>
          <w:p w14:paraId="6AF44344"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those key individuals before the publication of the commissioner's Strategic</w:t>
            </w:r>
          </w:p>
          <w:p w14:paraId="37C57C4B"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Plans with the aim to embed that role within those plans.</w:t>
            </w:r>
          </w:p>
        </w:tc>
        <w:tc>
          <w:tcPr>
            <w:tcW w:w="2976" w:type="dxa"/>
            <w:shd w:val="clear" w:color="auto" w:fill="00B050"/>
          </w:tcPr>
          <w:p w14:paraId="2E3E1500" w14:textId="2A0D65B2" w:rsidR="00325EAE" w:rsidRPr="004D3244" w:rsidRDefault="007651E4" w:rsidP="00DD14D0">
            <w:pPr>
              <w:cnfStyle w:val="000000000000" w:firstRow="0" w:lastRow="0" w:firstColumn="0" w:lastColumn="0" w:oddVBand="0" w:evenVBand="0" w:oddHBand="0" w:evenHBand="0" w:firstRowFirstColumn="0" w:firstRowLastColumn="0" w:lastRowFirstColumn="0" w:lastRowLastColumn="0"/>
              <w:rPr>
                <w:rFonts w:ascii="DM Sans" w:hAnsi="DM Sans" w:cs="Arial"/>
                <w:b/>
                <w:bCs/>
                <w:sz w:val="20"/>
                <w:szCs w:val="20"/>
              </w:rPr>
            </w:pPr>
            <w:r w:rsidRPr="004D3244">
              <w:rPr>
                <w:rFonts w:ascii="DM Sans" w:hAnsi="DM Sans" w:cs="Arial"/>
                <w:b/>
                <w:bCs/>
                <w:sz w:val="20"/>
                <w:szCs w:val="20"/>
              </w:rPr>
              <w:t>CPS promotes the role of community pharmacy with key individuals</w:t>
            </w:r>
            <w:r w:rsidR="004D3244" w:rsidRPr="004D3244">
              <w:rPr>
                <w:rFonts w:ascii="DM Sans" w:hAnsi="DM Sans" w:cs="Arial"/>
                <w:b/>
                <w:bCs/>
                <w:sz w:val="20"/>
                <w:szCs w:val="20"/>
              </w:rPr>
              <w:t>. All strategic plans are aligned.</w:t>
            </w:r>
          </w:p>
        </w:tc>
      </w:tr>
      <w:tr w:rsidR="00325EAE" w:rsidRPr="00325EAE" w14:paraId="6ADFDF6A" w14:textId="77777777" w:rsidTr="00B246E3">
        <w:tc>
          <w:tcPr>
            <w:cnfStyle w:val="001000000000" w:firstRow="0" w:lastRow="0" w:firstColumn="1" w:lastColumn="0" w:oddVBand="0" w:evenVBand="0" w:oddHBand="0" w:evenHBand="0" w:firstRowFirstColumn="0" w:firstRowLastColumn="0" w:lastRowFirstColumn="0" w:lastRowLastColumn="0"/>
            <w:tcW w:w="2122" w:type="dxa"/>
            <w:shd w:val="clear" w:color="auto" w:fill="0072CE" w:themeFill="text1"/>
          </w:tcPr>
          <w:p w14:paraId="243993B4" w14:textId="77777777" w:rsidR="00325EAE" w:rsidRPr="00253989" w:rsidRDefault="00325EAE" w:rsidP="00DD14D0">
            <w:pPr>
              <w:rPr>
                <w:rFonts w:ascii="DM Sans" w:hAnsi="DM Sans" w:cs="Arial"/>
                <w:color w:val="FFFFFF" w:themeColor="background2"/>
              </w:rPr>
            </w:pPr>
            <w:r w:rsidRPr="00253989">
              <w:rPr>
                <w:rFonts w:ascii="DM Sans" w:hAnsi="DM Sans" w:cs="Arial"/>
                <w:color w:val="FFFFFF" w:themeColor="background2"/>
              </w:rPr>
              <w:t>Patients and Representatives</w:t>
            </w:r>
          </w:p>
        </w:tc>
        <w:tc>
          <w:tcPr>
            <w:tcW w:w="3097" w:type="dxa"/>
          </w:tcPr>
          <w:p w14:paraId="4FE434E9"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4D3244">
              <w:rPr>
                <w:rFonts w:ascii="DM Sans" w:hAnsi="DM Sans" w:cs="Arial"/>
              </w:rPr>
              <w:t>LPC may be aware of the key individuals who represent patients view locally but does not yet have regular dialogue</w:t>
            </w:r>
            <w:r w:rsidRPr="00325EAE">
              <w:rPr>
                <w:rFonts w:ascii="DM Sans" w:hAnsi="DM Sans" w:cs="Arial"/>
              </w:rPr>
              <w:t>.</w:t>
            </w:r>
          </w:p>
        </w:tc>
        <w:tc>
          <w:tcPr>
            <w:tcW w:w="3423" w:type="dxa"/>
          </w:tcPr>
          <w:p w14:paraId="00CEA44B"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LPC has identified the key individuals within local patient representative organisations and elected representatives</w:t>
            </w:r>
          </w:p>
          <w:p w14:paraId="128175F7" w14:textId="7973CFB3"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 xml:space="preserve">(Local </w:t>
            </w:r>
            <w:proofErr w:type="spellStart"/>
            <w:r w:rsidRPr="00325EAE">
              <w:rPr>
                <w:rFonts w:ascii="DM Sans" w:hAnsi="DM Sans" w:cs="Arial"/>
              </w:rPr>
              <w:t>councilors</w:t>
            </w:r>
            <w:proofErr w:type="spellEnd"/>
            <w:r w:rsidRPr="00325EAE">
              <w:rPr>
                <w:rFonts w:ascii="DM Sans" w:hAnsi="DM Sans" w:cs="Arial"/>
              </w:rPr>
              <w:t xml:space="preserve"> and MPs) who influence planning and </w:t>
            </w:r>
            <w:r w:rsidRPr="00325EAE">
              <w:rPr>
                <w:rFonts w:ascii="DM Sans" w:hAnsi="DM Sans" w:cs="Arial"/>
              </w:rPr>
              <w:lastRenderedPageBreak/>
              <w:t>strategic decisions and has taken the opportunity to discuss the role that Community Pharmacy can and does play in local service delivery within the last 1</w:t>
            </w:r>
            <w:r w:rsidR="00901445">
              <w:rPr>
                <w:rFonts w:ascii="DM Sans" w:hAnsi="DM Sans" w:cs="Arial"/>
              </w:rPr>
              <w:t>2</w:t>
            </w:r>
            <w:r w:rsidRPr="00325EAE">
              <w:rPr>
                <w:rFonts w:ascii="DM Sans" w:hAnsi="DM Sans" w:cs="Arial"/>
              </w:rPr>
              <w:t xml:space="preserve"> months, when the opportunity arose.</w:t>
            </w:r>
          </w:p>
        </w:tc>
        <w:tc>
          <w:tcPr>
            <w:tcW w:w="3119" w:type="dxa"/>
          </w:tcPr>
          <w:p w14:paraId="0B97385C" w14:textId="5EC65F51"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lastRenderedPageBreak/>
              <w:t xml:space="preserve">As </w:t>
            </w:r>
            <w:r w:rsidR="00172A39">
              <w:rPr>
                <w:rFonts w:ascii="DM Sans" w:hAnsi="DM Sans" w:cs="Arial"/>
              </w:rPr>
              <w:t>Amber</w:t>
            </w:r>
            <w:r w:rsidRPr="00325EAE">
              <w:rPr>
                <w:rFonts w:ascii="DM Sans" w:hAnsi="DM Sans" w:cs="Arial"/>
              </w:rPr>
              <w:t xml:space="preserve"> Level, plus the LPC has sought to proactive engage with those key individuals at least once within the last 1</w:t>
            </w:r>
            <w:r w:rsidR="00901445">
              <w:rPr>
                <w:rFonts w:ascii="DM Sans" w:hAnsi="DM Sans" w:cs="Arial"/>
              </w:rPr>
              <w:t>2</w:t>
            </w:r>
            <w:r w:rsidRPr="00325EAE">
              <w:rPr>
                <w:rFonts w:ascii="DM Sans" w:hAnsi="DM Sans" w:cs="Arial"/>
              </w:rPr>
              <w:t xml:space="preserve"> months.</w:t>
            </w:r>
          </w:p>
        </w:tc>
        <w:tc>
          <w:tcPr>
            <w:tcW w:w="2976" w:type="dxa"/>
            <w:shd w:val="clear" w:color="auto" w:fill="00B050"/>
          </w:tcPr>
          <w:p w14:paraId="4359E62B" w14:textId="6A30AC63" w:rsidR="00325EAE" w:rsidRPr="00E50CB4" w:rsidRDefault="008203CB" w:rsidP="00DD14D0">
            <w:pPr>
              <w:cnfStyle w:val="000000000000" w:firstRow="0" w:lastRow="0" w:firstColumn="0" w:lastColumn="0" w:oddVBand="0" w:evenVBand="0" w:oddHBand="0" w:evenHBand="0" w:firstRowFirstColumn="0" w:firstRowLastColumn="0" w:lastRowFirstColumn="0" w:lastRowLastColumn="0"/>
              <w:rPr>
                <w:rFonts w:ascii="DM Sans" w:hAnsi="DM Sans" w:cs="Arial"/>
                <w:b/>
                <w:bCs/>
                <w:sz w:val="20"/>
                <w:szCs w:val="20"/>
              </w:rPr>
            </w:pPr>
            <w:r>
              <w:rPr>
                <w:rFonts w:ascii="DM Sans" w:hAnsi="DM Sans" w:cs="Arial"/>
                <w:b/>
                <w:bCs/>
                <w:sz w:val="20"/>
                <w:szCs w:val="20"/>
              </w:rPr>
              <w:t xml:space="preserve">CPS maintains proactive engagement </w:t>
            </w:r>
            <w:r w:rsidR="00B246E3">
              <w:rPr>
                <w:rFonts w:ascii="DM Sans" w:hAnsi="DM Sans" w:cs="Arial"/>
                <w:b/>
                <w:bCs/>
                <w:sz w:val="20"/>
                <w:szCs w:val="20"/>
              </w:rPr>
              <w:t>with councillors, MPs and patient representatives promoting the role of community pharmacy in service delivery.</w:t>
            </w:r>
          </w:p>
        </w:tc>
      </w:tr>
      <w:tr w:rsidR="00325EAE" w:rsidRPr="00325EAE" w14:paraId="205101A0" w14:textId="77777777" w:rsidTr="00AA70A7">
        <w:tc>
          <w:tcPr>
            <w:cnfStyle w:val="001000000000" w:firstRow="0" w:lastRow="0" w:firstColumn="1" w:lastColumn="0" w:oddVBand="0" w:evenVBand="0" w:oddHBand="0" w:evenHBand="0" w:firstRowFirstColumn="0" w:firstRowLastColumn="0" w:lastRowFirstColumn="0" w:lastRowLastColumn="0"/>
            <w:tcW w:w="2122" w:type="dxa"/>
            <w:shd w:val="clear" w:color="auto" w:fill="0072CE" w:themeFill="text1"/>
          </w:tcPr>
          <w:p w14:paraId="298ADB4C" w14:textId="77777777" w:rsidR="00325EAE" w:rsidRPr="00253989" w:rsidRDefault="00325EAE" w:rsidP="00DD14D0">
            <w:pPr>
              <w:rPr>
                <w:rFonts w:ascii="DM Sans" w:hAnsi="DM Sans" w:cs="Arial"/>
                <w:color w:val="FFFFFF" w:themeColor="background2"/>
              </w:rPr>
            </w:pPr>
            <w:r w:rsidRPr="00253989">
              <w:rPr>
                <w:rFonts w:ascii="DM Sans" w:hAnsi="DM Sans" w:cs="Arial"/>
                <w:color w:val="FFFFFF" w:themeColor="background2"/>
              </w:rPr>
              <w:t>General Practitioners</w:t>
            </w:r>
          </w:p>
        </w:tc>
        <w:tc>
          <w:tcPr>
            <w:tcW w:w="3097" w:type="dxa"/>
          </w:tcPr>
          <w:p w14:paraId="4F0BBAC4"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LPC has no formal plans for engaging with GPs.</w:t>
            </w:r>
          </w:p>
        </w:tc>
        <w:tc>
          <w:tcPr>
            <w:tcW w:w="3423" w:type="dxa"/>
          </w:tcPr>
          <w:p w14:paraId="1008C7F9" w14:textId="3DEB2B64"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E50CB4">
              <w:rPr>
                <w:rFonts w:ascii="DM Sans" w:hAnsi="DM Sans" w:cs="Arial"/>
              </w:rPr>
              <w:t>LPC representatives meet at least twice a year with LMC colleagues</w:t>
            </w:r>
            <w:r w:rsidR="00115D1F" w:rsidRPr="00E50CB4">
              <w:rPr>
                <w:rFonts w:ascii="DM Sans" w:hAnsi="DM Sans" w:cs="Arial"/>
              </w:rPr>
              <w:t xml:space="preserve"> or other GP leadership, such as PCN Clinical Leaders,</w:t>
            </w:r>
            <w:r w:rsidRPr="00E50CB4">
              <w:rPr>
                <w:rFonts w:ascii="DM Sans" w:hAnsi="DM Sans" w:cs="Arial"/>
              </w:rPr>
              <w:t xml:space="preserve"> to keep GPs informed and discuss any interprofessional issues.</w:t>
            </w:r>
          </w:p>
        </w:tc>
        <w:tc>
          <w:tcPr>
            <w:tcW w:w="3119" w:type="dxa"/>
          </w:tcPr>
          <w:p w14:paraId="3BEC5BF9" w14:textId="344D7B34" w:rsidR="00927C3E" w:rsidRPr="00325EAE" w:rsidRDefault="00325EAE" w:rsidP="00927C3E">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 xml:space="preserve">As </w:t>
            </w:r>
            <w:r w:rsidR="00172A39">
              <w:rPr>
                <w:rFonts w:ascii="DM Sans" w:hAnsi="DM Sans" w:cs="Arial"/>
              </w:rPr>
              <w:t>Amber</w:t>
            </w:r>
            <w:r w:rsidRPr="00325EAE">
              <w:rPr>
                <w:rFonts w:ascii="DM Sans" w:hAnsi="DM Sans" w:cs="Arial"/>
              </w:rPr>
              <w:t xml:space="preserve"> Level, plus the LPC has actively promoted </w:t>
            </w:r>
            <w:r w:rsidR="00927C3E">
              <w:rPr>
                <w:rFonts w:ascii="DM Sans" w:hAnsi="DM Sans" w:cs="Arial"/>
              </w:rPr>
              <w:t>referral routes into Community Pharmacies from General Practice.</w:t>
            </w:r>
            <w:r w:rsidR="00A668B0">
              <w:rPr>
                <w:rFonts w:ascii="DM Sans" w:hAnsi="DM Sans" w:cs="Arial"/>
              </w:rPr>
              <w:t xml:space="preserve"> Has ongoing funded arrangements for engagement in Primary Care Networks (PCNs)</w:t>
            </w:r>
          </w:p>
          <w:p w14:paraId="759121FE" w14:textId="4F479D1B"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p>
        </w:tc>
        <w:tc>
          <w:tcPr>
            <w:tcW w:w="2976" w:type="dxa"/>
            <w:shd w:val="clear" w:color="auto" w:fill="00B050"/>
          </w:tcPr>
          <w:p w14:paraId="5BD1F280" w14:textId="2C6DD598" w:rsidR="00325EAE" w:rsidRPr="00963F25" w:rsidRDefault="00714052" w:rsidP="00DD14D0">
            <w:pPr>
              <w:cnfStyle w:val="000000000000" w:firstRow="0" w:lastRow="0" w:firstColumn="0" w:lastColumn="0" w:oddVBand="0" w:evenVBand="0" w:oddHBand="0" w:evenHBand="0" w:firstRowFirstColumn="0" w:firstRowLastColumn="0" w:lastRowFirstColumn="0" w:lastRowLastColumn="0"/>
              <w:rPr>
                <w:rFonts w:ascii="DM Sans" w:hAnsi="DM Sans" w:cs="Arial"/>
                <w:b/>
                <w:bCs/>
                <w:sz w:val="20"/>
                <w:szCs w:val="20"/>
              </w:rPr>
            </w:pPr>
            <w:r>
              <w:rPr>
                <w:rFonts w:ascii="DM Sans" w:hAnsi="DM Sans" w:cs="Arial"/>
                <w:b/>
                <w:bCs/>
                <w:sz w:val="20"/>
                <w:szCs w:val="20"/>
              </w:rPr>
              <w:t>Regular engagement with LMC colleagues</w:t>
            </w:r>
            <w:r w:rsidR="00E6630B">
              <w:rPr>
                <w:rFonts w:ascii="DM Sans" w:hAnsi="DM Sans" w:cs="Arial"/>
                <w:b/>
                <w:bCs/>
                <w:sz w:val="20"/>
                <w:szCs w:val="20"/>
              </w:rPr>
              <w:t xml:space="preserve">. PCN leads and serviced lead actively build relationships with GP practices. Weekly open meetings are available </w:t>
            </w:r>
            <w:r w:rsidR="00AA70A7">
              <w:rPr>
                <w:rFonts w:ascii="DM Sans" w:hAnsi="DM Sans" w:cs="Arial"/>
                <w:b/>
                <w:bCs/>
                <w:sz w:val="20"/>
                <w:szCs w:val="20"/>
              </w:rPr>
              <w:t>to GP teams.</w:t>
            </w:r>
            <w:r w:rsidR="00963F25" w:rsidRPr="00963F25">
              <w:rPr>
                <w:rFonts w:ascii="DM Sans" w:hAnsi="DM Sans" w:cs="Arial"/>
                <w:b/>
                <w:bCs/>
                <w:sz w:val="20"/>
                <w:szCs w:val="20"/>
              </w:rPr>
              <w:t xml:space="preserve"> </w:t>
            </w:r>
          </w:p>
        </w:tc>
      </w:tr>
      <w:tr w:rsidR="00325EAE" w:rsidRPr="00325EAE" w14:paraId="685D8266" w14:textId="77777777" w:rsidTr="00AA70A7">
        <w:tc>
          <w:tcPr>
            <w:cnfStyle w:val="001000000000" w:firstRow="0" w:lastRow="0" w:firstColumn="1" w:lastColumn="0" w:oddVBand="0" w:evenVBand="0" w:oddHBand="0" w:evenHBand="0" w:firstRowFirstColumn="0" w:firstRowLastColumn="0" w:lastRowFirstColumn="0" w:lastRowLastColumn="0"/>
            <w:tcW w:w="2122" w:type="dxa"/>
            <w:shd w:val="clear" w:color="auto" w:fill="0072CE" w:themeFill="text1"/>
          </w:tcPr>
          <w:p w14:paraId="5EB82AE5" w14:textId="77777777" w:rsidR="00325EAE" w:rsidRPr="00253989" w:rsidRDefault="00325EAE" w:rsidP="00DD14D0">
            <w:pPr>
              <w:rPr>
                <w:rFonts w:ascii="DM Sans" w:hAnsi="DM Sans" w:cs="Arial"/>
                <w:color w:val="FFFFFF" w:themeColor="background2"/>
              </w:rPr>
            </w:pPr>
            <w:r w:rsidRPr="00253989">
              <w:rPr>
                <w:rFonts w:ascii="DM Sans" w:hAnsi="DM Sans" w:cs="Arial"/>
                <w:color w:val="FFFFFF" w:themeColor="background2"/>
              </w:rPr>
              <w:t>Other Professionals</w:t>
            </w:r>
          </w:p>
        </w:tc>
        <w:tc>
          <w:tcPr>
            <w:tcW w:w="3097" w:type="dxa"/>
          </w:tcPr>
          <w:p w14:paraId="5A526FE0"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LPC may be aware of the key individuals who represent other professionals, such as other Local Representative Committees and Locality Groups but does not yet have regular dialogue.</w:t>
            </w:r>
          </w:p>
        </w:tc>
        <w:tc>
          <w:tcPr>
            <w:tcW w:w="3423" w:type="dxa"/>
          </w:tcPr>
          <w:p w14:paraId="279AD8AA" w14:textId="10D59A5A"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 xml:space="preserve">LPC has identified the key individuals who represent and influence other professionals and has taken the opportunity to discuss the role that Community Pharmacy does and can play in local service delivery within the last </w:t>
            </w:r>
            <w:r w:rsidR="00E24F78">
              <w:rPr>
                <w:rFonts w:ascii="DM Sans" w:hAnsi="DM Sans" w:cs="Arial"/>
              </w:rPr>
              <w:t>12-24</w:t>
            </w:r>
            <w:r w:rsidRPr="00325EAE">
              <w:rPr>
                <w:rFonts w:ascii="DM Sans" w:hAnsi="DM Sans" w:cs="Arial"/>
              </w:rPr>
              <w:t xml:space="preserve"> months, when the opportunity arose.</w:t>
            </w:r>
          </w:p>
        </w:tc>
        <w:tc>
          <w:tcPr>
            <w:tcW w:w="3119" w:type="dxa"/>
          </w:tcPr>
          <w:p w14:paraId="7A76C7FF" w14:textId="5F903480"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0645C8">
              <w:rPr>
                <w:rFonts w:ascii="DM Sans" w:hAnsi="DM Sans" w:cs="Arial"/>
              </w:rPr>
              <w:t xml:space="preserve">As </w:t>
            </w:r>
            <w:r w:rsidR="00172A39" w:rsidRPr="000645C8">
              <w:rPr>
                <w:rFonts w:ascii="DM Sans" w:hAnsi="DM Sans" w:cs="Arial"/>
              </w:rPr>
              <w:t>Amber</w:t>
            </w:r>
            <w:r w:rsidRPr="000645C8">
              <w:rPr>
                <w:rFonts w:ascii="DM Sans" w:hAnsi="DM Sans" w:cs="Arial"/>
              </w:rPr>
              <w:t xml:space="preserve"> Level, plus the LPC has sought to proactive engage with those key individuals at least once within the last </w:t>
            </w:r>
            <w:r w:rsidR="00E24F78" w:rsidRPr="000645C8">
              <w:rPr>
                <w:rFonts w:ascii="DM Sans" w:hAnsi="DM Sans" w:cs="Arial"/>
              </w:rPr>
              <w:t>12-24</w:t>
            </w:r>
            <w:r w:rsidRPr="000645C8">
              <w:rPr>
                <w:rFonts w:ascii="DM Sans" w:hAnsi="DM Sans" w:cs="Arial"/>
              </w:rPr>
              <w:t xml:space="preserve"> months.</w:t>
            </w:r>
          </w:p>
        </w:tc>
        <w:tc>
          <w:tcPr>
            <w:tcW w:w="2976" w:type="dxa"/>
            <w:shd w:val="clear" w:color="auto" w:fill="00B050"/>
          </w:tcPr>
          <w:p w14:paraId="39E38476" w14:textId="7197A546" w:rsidR="00325EAE" w:rsidRPr="00F16BA2" w:rsidRDefault="000645C8" w:rsidP="00DD14D0">
            <w:pPr>
              <w:cnfStyle w:val="000000000000" w:firstRow="0" w:lastRow="0" w:firstColumn="0" w:lastColumn="0" w:oddVBand="0" w:evenVBand="0" w:oddHBand="0" w:evenHBand="0" w:firstRowFirstColumn="0" w:firstRowLastColumn="0" w:lastRowFirstColumn="0" w:lastRowLastColumn="0"/>
              <w:rPr>
                <w:rFonts w:ascii="DM Sans" w:hAnsi="DM Sans" w:cs="Arial"/>
                <w:b/>
                <w:bCs/>
                <w:sz w:val="20"/>
                <w:szCs w:val="20"/>
              </w:rPr>
            </w:pPr>
            <w:r w:rsidRPr="00F16BA2">
              <w:rPr>
                <w:rFonts w:ascii="DM Sans" w:hAnsi="DM Sans" w:cs="Arial"/>
                <w:b/>
                <w:bCs/>
                <w:sz w:val="20"/>
                <w:szCs w:val="20"/>
              </w:rPr>
              <w:t xml:space="preserve">CPS seeks active </w:t>
            </w:r>
            <w:r w:rsidR="007F6A02" w:rsidRPr="00F16BA2">
              <w:rPr>
                <w:rFonts w:ascii="DM Sans" w:hAnsi="DM Sans" w:cs="Arial"/>
                <w:b/>
                <w:bCs/>
                <w:sz w:val="20"/>
                <w:szCs w:val="20"/>
              </w:rPr>
              <w:t>engagement with key individuals and promotes community pharmacy at every opportunity</w:t>
            </w:r>
            <w:r w:rsidR="00F16BA2" w:rsidRPr="00F16BA2">
              <w:rPr>
                <w:rFonts w:ascii="DM Sans" w:hAnsi="DM Sans" w:cs="Arial"/>
                <w:b/>
                <w:bCs/>
                <w:sz w:val="20"/>
                <w:szCs w:val="20"/>
              </w:rPr>
              <w:t>, promoting the services and skills the community pharmacy teams can offer.</w:t>
            </w:r>
          </w:p>
        </w:tc>
      </w:tr>
      <w:tr w:rsidR="00325EAE" w:rsidRPr="00325EAE" w14:paraId="739022E3" w14:textId="77777777" w:rsidTr="00AA70A7">
        <w:tc>
          <w:tcPr>
            <w:cnfStyle w:val="001000000000" w:firstRow="0" w:lastRow="0" w:firstColumn="1" w:lastColumn="0" w:oddVBand="0" w:evenVBand="0" w:oddHBand="0" w:evenHBand="0" w:firstRowFirstColumn="0" w:firstRowLastColumn="0" w:lastRowFirstColumn="0" w:lastRowLastColumn="0"/>
            <w:tcW w:w="2122" w:type="dxa"/>
            <w:shd w:val="clear" w:color="auto" w:fill="0072CE" w:themeFill="text1"/>
          </w:tcPr>
          <w:p w14:paraId="66607398" w14:textId="6C293BF4" w:rsidR="00325EAE" w:rsidRPr="00253989" w:rsidRDefault="00325EAE" w:rsidP="00DD14D0">
            <w:pPr>
              <w:rPr>
                <w:rFonts w:ascii="DM Sans" w:hAnsi="DM Sans" w:cs="Arial"/>
                <w:color w:val="FFFFFF" w:themeColor="background2"/>
              </w:rPr>
            </w:pPr>
            <w:r w:rsidRPr="00253989">
              <w:rPr>
                <w:rFonts w:ascii="DM Sans" w:hAnsi="DM Sans" w:cs="Arial"/>
                <w:color w:val="FFFFFF" w:themeColor="background2"/>
              </w:rPr>
              <w:lastRenderedPageBreak/>
              <w:t xml:space="preserve">NHS England </w:t>
            </w:r>
            <w:r w:rsidR="00D748A5">
              <w:rPr>
                <w:rFonts w:ascii="DM Sans" w:hAnsi="DM Sans" w:cs="Arial"/>
                <w:color w:val="FFFFFF" w:themeColor="background2"/>
              </w:rPr>
              <w:t xml:space="preserve">Region, NHS </w:t>
            </w:r>
            <w:r w:rsidR="00172A39">
              <w:rPr>
                <w:rFonts w:ascii="DM Sans" w:hAnsi="DM Sans" w:cs="Arial"/>
                <w:color w:val="FFFFFF" w:themeColor="background2"/>
              </w:rPr>
              <w:t>Pharmacy Contract Teams (ICB or hosted region)</w:t>
            </w:r>
          </w:p>
        </w:tc>
        <w:tc>
          <w:tcPr>
            <w:tcW w:w="3097" w:type="dxa"/>
          </w:tcPr>
          <w:p w14:paraId="1D3F87AE"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LPC may know the key individuals who Influence commissioning decisions but does not yet have regular dialogue.</w:t>
            </w:r>
          </w:p>
        </w:tc>
        <w:tc>
          <w:tcPr>
            <w:tcW w:w="3423" w:type="dxa"/>
          </w:tcPr>
          <w:p w14:paraId="2944E28C"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Administration of pharmacy applications, fitness to practise and monitoring are always reviewed. LPC has identified the key individuals who represent and influence commissioning decisions and</w:t>
            </w:r>
          </w:p>
          <w:p w14:paraId="52B3E183"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has taken the opportunity to discuss the role that Community Pharmacy does and can play in local service delivery within the</w:t>
            </w:r>
          </w:p>
          <w:p w14:paraId="59DF3176"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last 15 months, when the opportunity arose.</w:t>
            </w:r>
          </w:p>
        </w:tc>
        <w:tc>
          <w:tcPr>
            <w:tcW w:w="3119" w:type="dxa"/>
          </w:tcPr>
          <w:p w14:paraId="627951A9" w14:textId="7B3FFCDC"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 xml:space="preserve">As </w:t>
            </w:r>
            <w:r w:rsidR="00172A39">
              <w:rPr>
                <w:rFonts w:ascii="DM Sans" w:hAnsi="DM Sans" w:cs="Arial"/>
              </w:rPr>
              <w:t>Amber</w:t>
            </w:r>
            <w:r w:rsidRPr="00325EAE">
              <w:rPr>
                <w:rFonts w:ascii="DM Sans" w:hAnsi="DM Sans" w:cs="Arial"/>
              </w:rPr>
              <w:t xml:space="preserve"> Level, plus the LPC has sought to proactive engage with those key individuals at least once within the last 15 months.</w:t>
            </w:r>
          </w:p>
        </w:tc>
        <w:tc>
          <w:tcPr>
            <w:tcW w:w="2976" w:type="dxa"/>
            <w:shd w:val="clear" w:color="auto" w:fill="00B050"/>
          </w:tcPr>
          <w:p w14:paraId="633E9968" w14:textId="17517AB0" w:rsidR="00325EAE" w:rsidRPr="003B2252" w:rsidRDefault="00E23A3A" w:rsidP="00DD14D0">
            <w:pPr>
              <w:cnfStyle w:val="000000000000" w:firstRow="0" w:lastRow="0" w:firstColumn="0" w:lastColumn="0" w:oddVBand="0" w:evenVBand="0" w:oddHBand="0" w:evenHBand="0" w:firstRowFirstColumn="0" w:firstRowLastColumn="0" w:lastRowFirstColumn="0" w:lastRowLastColumn="0"/>
              <w:rPr>
                <w:rFonts w:ascii="DM Sans" w:hAnsi="DM Sans" w:cs="Arial"/>
                <w:b/>
                <w:bCs/>
                <w:sz w:val="20"/>
                <w:szCs w:val="20"/>
              </w:rPr>
            </w:pPr>
            <w:r w:rsidRPr="003B2252">
              <w:rPr>
                <w:rFonts w:ascii="DM Sans" w:hAnsi="DM Sans" w:cs="Arial"/>
                <w:b/>
                <w:bCs/>
                <w:sz w:val="20"/>
                <w:szCs w:val="20"/>
              </w:rPr>
              <w:t xml:space="preserve">CPS has good relationships with NHSE </w:t>
            </w:r>
            <w:r w:rsidR="00E215C2" w:rsidRPr="003B2252">
              <w:rPr>
                <w:rFonts w:ascii="DM Sans" w:hAnsi="DM Sans" w:cs="Arial"/>
                <w:b/>
                <w:bCs/>
                <w:sz w:val="20"/>
                <w:szCs w:val="20"/>
              </w:rPr>
              <w:t xml:space="preserve">and ICB and has regular meetings </w:t>
            </w:r>
            <w:r w:rsidR="003B2252" w:rsidRPr="003B2252">
              <w:rPr>
                <w:rFonts w:ascii="DM Sans" w:hAnsi="DM Sans" w:cs="Arial"/>
                <w:b/>
                <w:bCs/>
                <w:sz w:val="20"/>
                <w:szCs w:val="20"/>
              </w:rPr>
              <w:t>(at least monthly) with key individuals</w:t>
            </w:r>
            <w:r w:rsidR="003B2252">
              <w:rPr>
                <w:rFonts w:ascii="DM Sans" w:hAnsi="DM Sans" w:cs="Arial"/>
                <w:b/>
                <w:bCs/>
                <w:sz w:val="20"/>
                <w:szCs w:val="20"/>
              </w:rPr>
              <w:t>.</w:t>
            </w:r>
          </w:p>
        </w:tc>
      </w:tr>
      <w:tr w:rsidR="00325EAE" w:rsidRPr="00325EAE" w14:paraId="1C2431C5" w14:textId="77777777" w:rsidTr="00B41C8C">
        <w:tc>
          <w:tcPr>
            <w:cnfStyle w:val="001000000000" w:firstRow="0" w:lastRow="0" w:firstColumn="1" w:lastColumn="0" w:oddVBand="0" w:evenVBand="0" w:oddHBand="0" w:evenHBand="0" w:firstRowFirstColumn="0" w:firstRowLastColumn="0" w:lastRowFirstColumn="0" w:lastRowLastColumn="0"/>
            <w:tcW w:w="2122" w:type="dxa"/>
            <w:shd w:val="clear" w:color="auto" w:fill="0072CE" w:themeFill="text1"/>
          </w:tcPr>
          <w:p w14:paraId="7B97652F" w14:textId="77777777" w:rsidR="00325EAE" w:rsidRPr="00253989" w:rsidRDefault="00325EAE" w:rsidP="00DD14D0">
            <w:pPr>
              <w:rPr>
                <w:rFonts w:ascii="DM Sans" w:hAnsi="DM Sans" w:cs="Arial"/>
                <w:color w:val="FFFFFF" w:themeColor="background2"/>
              </w:rPr>
            </w:pPr>
            <w:r w:rsidRPr="00253989">
              <w:rPr>
                <w:rFonts w:ascii="DM Sans" w:hAnsi="DM Sans" w:cs="Arial"/>
                <w:color w:val="FFFFFF" w:themeColor="background2"/>
              </w:rPr>
              <w:t>Local Authorities</w:t>
            </w:r>
          </w:p>
        </w:tc>
        <w:tc>
          <w:tcPr>
            <w:tcW w:w="3097" w:type="dxa"/>
          </w:tcPr>
          <w:p w14:paraId="7A11ACB0"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B2252">
              <w:rPr>
                <w:rFonts w:ascii="DM Sans" w:hAnsi="DM Sans" w:cs="Arial"/>
              </w:rPr>
              <w:t>LPC may know the key individuals who Influence commissioning decisions but does not yet have regular dialogue</w:t>
            </w:r>
            <w:r w:rsidRPr="00325EAE">
              <w:rPr>
                <w:rFonts w:ascii="DM Sans" w:hAnsi="DM Sans" w:cs="Arial"/>
              </w:rPr>
              <w:t>.</w:t>
            </w:r>
          </w:p>
        </w:tc>
        <w:tc>
          <w:tcPr>
            <w:tcW w:w="3423" w:type="dxa"/>
          </w:tcPr>
          <w:p w14:paraId="131ADC71"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LPC has identified the key individuals who represent and influence commissioning</w:t>
            </w:r>
          </w:p>
          <w:p w14:paraId="0887A250" w14:textId="77777777"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decisions and has taken the opportunity to discuss the current and future role that Community Pharmacy does and can play in local service delivery together with local public health priorities within the last 15 months, when the opportunity arose.</w:t>
            </w:r>
          </w:p>
        </w:tc>
        <w:tc>
          <w:tcPr>
            <w:tcW w:w="3119" w:type="dxa"/>
          </w:tcPr>
          <w:p w14:paraId="566A8092" w14:textId="44A78562"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 xml:space="preserve">As </w:t>
            </w:r>
            <w:r w:rsidR="00A668B0">
              <w:rPr>
                <w:rFonts w:ascii="DM Sans" w:hAnsi="DM Sans" w:cs="Arial"/>
              </w:rPr>
              <w:t>Amber</w:t>
            </w:r>
            <w:r w:rsidRPr="00325EAE">
              <w:rPr>
                <w:rFonts w:ascii="DM Sans" w:hAnsi="DM Sans" w:cs="Arial"/>
              </w:rPr>
              <w:t xml:space="preserve"> Level, plus the LPC has sought to proactive engage with those key individuals at least once within the last 6 months.</w:t>
            </w:r>
          </w:p>
        </w:tc>
        <w:tc>
          <w:tcPr>
            <w:tcW w:w="2976" w:type="dxa"/>
            <w:shd w:val="clear" w:color="auto" w:fill="00B050"/>
          </w:tcPr>
          <w:p w14:paraId="4ED35301" w14:textId="060EAF64" w:rsidR="00325EAE" w:rsidRPr="00875B0D" w:rsidRDefault="00452BE8" w:rsidP="00DD14D0">
            <w:pPr>
              <w:cnfStyle w:val="000000000000" w:firstRow="0" w:lastRow="0" w:firstColumn="0" w:lastColumn="0" w:oddVBand="0" w:evenVBand="0" w:oddHBand="0" w:evenHBand="0" w:firstRowFirstColumn="0" w:firstRowLastColumn="0" w:lastRowFirstColumn="0" w:lastRowLastColumn="0"/>
              <w:rPr>
                <w:rFonts w:ascii="DM Sans" w:hAnsi="DM Sans" w:cs="Arial"/>
                <w:b/>
                <w:bCs/>
                <w:sz w:val="20"/>
                <w:szCs w:val="20"/>
              </w:rPr>
            </w:pPr>
            <w:r w:rsidRPr="00875B0D">
              <w:rPr>
                <w:rFonts w:ascii="DM Sans" w:hAnsi="DM Sans" w:cs="Arial"/>
                <w:b/>
                <w:bCs/>
                <w:sz w:val="20"/>
                <w:szCs w:val="20"/>
              </w:rPr>
              <w:t xml:space="preserve">CPS has good relationships with the local authority and has engaged with them </w:t>
            </w:r>
            <w:r w:rsidR="00875B0D" w:rsidRPr="00875B0D">
              <w:rPr>
                <w:rFonts w:ascii="DM Sans" w:hAnsi="DM Sans" w:cs="Arial"/>
                <w:b/>
                <w:bCs/>
                <w:sz w:val="20"/>
                <w:szCs w:val="20"/>
              </w:rPr>
              <w:t>at least twice in the last six months.</w:t>
            </w:r>
            <w:r w:rsidR="00C07E64">
              <w:rPr>
                <w:rFonts w:ascii="DM Sans" w:hAnsi="DM Sans" w:cs="Arial"/>
                <w:b/>
                <w:bCs/>
                <w:sz w:val="20"/>
                <w:szCs w:val="20"/>
              </w:rPr>
              <w:t xml:space="preserve"> CPS contributes </w:t>
            </w:r>
            <w:r w:rsidR="00B41C8C">
              <w:rPr>
                <w:rFonts w:ascii="DM Sans" w:hAnsi="DM Sans" w:cs="Arial"/>
                <w:b/>
                <w:bCs/>
                <w:sz w:val="20"/>
                <w:szCs w:val="20"/>
              </w:rPr>
              <w:t>to public health planning discussions and promotes pharmacy alignment to local priorities.</w:t>
            </w:r>
          </w:p>
        </w:tc>
      </w:tr>
      <w:tr w:rsidR="00325EAE" w:rsidRPr="00325EAE" w14:paraId="762E6B12" w14:textId="77777777" w:rsidTr="00C17792">
        <w:tc>
          <w:tcPr>
            <w:cnfStyle w:val="001000000000" w:firstRow="0" w:lastRow="0" w:firstColumn="1" w:lastColumn="0" w:oddVBand="0" w:evenVBand="0" w:oddHBand="0" w:evenHBand="0" w:firstRowFirstColumn="0" w:firstRowLastColumn="0" w:lastRowFirstColumn="0" w:lastRowLastColumn="0"/>
            <w:tcW w:w="2122" w:type="dxa"/>
            <w:shd w:val="clear" w:color="auto" w:fill="0072CE" w:themeFill="text1"/>
          </w:tcPr>
          <w:p w14:paraId="7A19DD9E" w14:textId="053CBB0F" w:rsidR="00325EAE" w:rsidRPr="00253989" w:rsidRDefault="00172A39" w:rsidP="00DD14D0">
            <w:pPr>
              <w:rPr>
                <w:rFonts w:ascii="DM Sans" w:hAnsi="DM Sans" w:cs="Arial"/>
                <w:color w:val="FFFFFF" w:themeColor="background2"/>
              </w:rPr>
            </w:pPr>
            <w:r>
              <w:rPr>
                <w:rFonts w:ascii="DM Sans" w:hAnsi="DM Sans" w:cs="Arial"/>
                <w:color w:val="FFFFFF" w:themeColor="background2"/>
              </w:rPr>
              <w:lastRenderedPageBreak/>
              <w:t>NHS ICB</w:t>
            </w:r>
            <w:r w:rsidR="00A668B0">
              <w:rPr>
                <w:rFonts w:ascii="DM Sans" w:hAnsi="DM Sans" w:cs="Arial"/>
                <w:color w:val="FFFFFF" w:themeColor="background2"/>
              </w:rPr>
              <w:t>s</w:t>
            </w:r>
          </w:p>
        </w:tc>
        <w:tc>
          <w:tcPr>
            <w:tcW w:w="3097" w:type="dxa"/>
          </w:tcPr>
          <w:p w14:paraId="4D57F819" w14:textId="72EBA360"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875B0D">
              <w:rPr>
                <w:rFonts w:ascii="DM Sans" w:hAnsi="DM Sans" w:cs="Arial"/>
              </w:rPr>
              <w:t xml:space="preserve">LPC has no work plan to engage with </w:t>
            </w:r>
            <w:r w:rsidR="00172A39" w:rsidRPr="00875B0D">
              <w:rPr>
                <w:rFonts w:ascii="DM Sans" w:hAnsi="DM Sans" w:cs="Arial"/>
              </w:rPr>
              <w:t>ICBs</w:t>
            </w:r>
            <w:r w:rsidRPr="00875B0D">
              <w:rPr>
                <w:rFonts w:ascii="DM Sans" w:hAnsi="DM Sans" w:cs="Arial"/>
              </w:rPr>
              <w:t xml:space="preserve"> and the</w:t>
            </w:r>
            <w:r w:rsidR="001E3479" w:rsidRPr="00875B0D">
              <w:rPr>
                <w:rFonts w:ascii="DM Sans" w:hAnsi="DM Sans" w:cs="Arial"/>
              </w:rPr>
              <w:t xml:space="preserve"> wider system</w:t>
            </w:r>
            <w:r w:rsidRPr="00875B0D">
              <w:rPr>
                <w:rFonts w:ascii="DM Sans" w:hAnsi="DM Sans" w:cs="Arial"/>
              </w:rPr>
              <w:t>.</w:t>
            </w:r>
          </w:p>
        </w:tc>
        <w:tc>
          <w:tcPr>
            <w:tcW w:w="3423" w:type="dxa"/>
          </w:tcPr>
          <w:p w14:paraId="42D5C11B" w14:textId="4D8ABEA2"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LPC has a work and communication plan to engage with</w:t>
            </w:r>
            <w:r w:rsidR="001E3479">
              <w:rPr>
                <w:rFonts w:ascii="DM Sans" w:hAnsi="DM Sans" w:cs="Arial"/>
              </w:rPr>
              <w:t xml:space="preserve"> work collaboratively with the ICBs, including the Chief Pharmacist, </w:t>
            </w:r>
            <w:r w:rsidR="008328B6">
              <w:rPr>
                <w:rFonts w:ascii="DM Sans" w:hAnsi="DM Sans" w:cs="Arial"/>
              </w:rPr>
              <w:t xml:space="preserve">Community Pharmacy Clinical Leads, </w:t>
            </w:r>
            <w:r w:rsidR="00633902">
              <w:rPr>
                <w:rFonts w:ascii="DM Sans" w:hAnsi="DM Sans" w:cs="Arial"/>
              </w:rPr>
              <w:t xml:space="preserve">Provider Collaboratives (or </w:t>
            </w:r>
            <w:proofErr w:type="gramStart"/>
            <w:r w:rsidR="008328B6">
              <w:rPr>
                <w:rFonts w:ascii="DM Sans" w:hAnsi="DM Sans" w:cs="Arial"/>
              </w:rPr>
              <w:t>equivalents</w:t>
            </w:r>
            <w:r w:rsidR="00633902">
              <w:rPr>
                <w:rFonts w:ascii="DM Sans" w:hAnsi="DM Sans" w:cs="Arial"/>
              </w:rPr>
              <w:t xml:space="preserve">) </w:t>
            </w:r>
            <w:r w:rsidRPr="00325EAE">
              <w:rPr>
                <w:rFonts w:ascii="DM Sans" w:hAnsi="DM Sans" w:cs="Arial"/>
              </w:rPr>
              <w:t xml:space="preserve"> </w:t>
            </w:r>
            <w:r w:rsidR="00524CDD">
              <w:rPr>
                <w:rFonts w:ascii="DM Sans" w:hAnsi="DM Sans" w:cs="Arial"/>
              </w:rPr>
              <w:t>and</w:t>
            </w:r>
            <w:proofErr w:type="gramEnd"/>
            <w:r w:rsidR="00524CDD">
              <w:rPr>
                <w:rFonts w:ascii="DM Sans" w:hAnsi="DM Sans" w:cs="Arial"/>
              </w:rPr>
              <w:t xml:space="preserve"> other relevant parts of the ICB</w:t>
            </w:r>
            <w:r w:rsidRPr="00325EAE">
              <w:rPr>
                <w:rFonts w:ascii="DM Sans" w:hAnsi="DM Sans" w:cs="Arial"/>
              </w:rPr>
              <w:t>.</w:t>
            </w:r>
          </w:p>
        </w:tc>
        <w:tc>
          <w:tcPr>
            <w:tcW w:w="3119" w:type="dxa"/>
          </w:tcPr>
          <w:p w14:paraId="3AB80A8E" w14:textId="27C3C93B" w:rsidR="00325EAE" w:rsidRPr="00325EAE" w:rsidRDefault="00325EAE" w:rsidP="00DD14D0">
            <w:pPr>
              <w:cnfStyle w:val="000000000000" w:firstRow="0" w:lastRow="0" w:firstColumn="0" w:lastColumn="0" w:oddVBand="0" w:evenVBand="0" w:oddHBand="0" w:evenHBand="0" w:firstRowFirstColumn="0" w:firstRowLastColumn="0" w:lastRowFirstColumn="0" w:lastRowLastColumn="0"/>
              <w:rPr>
                <w:rFonts w:ascii="DM Sans" w:hAnsi="DM Sans" w:cs="Arial"/>
              </w:rPr>
            </w:pPr>
            <w:r w:rsidRPr="00325EAE">
              <w:rPr>
                <w:rFonts w:ascii="DM Sans" w:hAnsi="DM Sans" w:cs="Arial"/>
              </w:rPr>
              <w:t xml:space="preserve">As </w:t>
            </w:r>
            <w:r w:rsidR="00524CDD">
              <w:rPr>
                <w:rFonts w:ascii="DM Sans" w:hAnsi="DM Sans" w:cs="Arial"/>
              </w:rPr>
              <w:t>Amber</w:t>
            </w:r>
            <w:r w:rsidRPr="00325EAE">
              <w:rPr>
                <w:rFonts w:ascii="DM Sans" w:hAnsi="DM Sans" w:cs="Arial"/>
              </w:rPr>
              <w:t xml:space="preserve"> Level, plus the LPC </w:t>
            </w:r>
            <w:r w:rsidR="00600072">
              <w:rPr>
                <w:rFonts w:ascii="DM Sans" w:hAnsi="DM Sans" w:cs="Arial"/>
              </w:rPr>
              <w:t xml:space="preserve">is embedded in key workstreams </w:t>
            </w:r>
            <w:r w:rsidRPr="00325EAE">
              <w:rPr>
                <w:rFonts w:ascii="DM Sans" w:hAnsi="DM Sans" w:cs="Arial"/>
              </w:rPr>
              <w:t>or</w:t>
            </w:r>
            <w:r w:rsidR="00524CDD">
              <w:rPr>
                <w:rFonts w:ascii="DM Sans" w:hAnsi="DM Sans" w:cs="Arial"/>
              </w:rPr>
              <w:t xml:space="preserve"> a Community Pharmacist </w:t>
            </w:r>
            <w:r w:rsidR="00600072">
              <w:rPr>
                <w:rFonts w:ascii="DM Sans" w:hAnsi="DM Sans" w:cs="Arial"/>
              </w:rPr>
              <w:t xml:space="preserve">or the LPC </w:t>
            </w:r>
            <w:r w:rsidRPr="00325EAE">
              <w:rPr>
                <w:rFonts w:ascii="DM Sans" w:hAnsi="DM Sans" w:cs="Arial"/>
              </w:rPr>
              <w:t>have secured involvement at Board level</w:t>
            </w:r>
            <w:r w:rsidR="00600072">
              <w:rPr>
                <w:rFonts w:ascii="DM Sans" w:hAnsi="DM Sans" w:cs="Arial"/>
              </w:rPr>
              <w:t>.</w:t>
            </w:r>
          </w:p>
        </w:tc>
        <w:tc>
          <w:tcPr>
            <w:tcW w:w="2976" w:type="dxa"/>
            <w:shd w:val="clear" w:color="auto" w:fill="00B050"/>
          </w:tcPr>
          <w:p w14:paraId="4179BC02" w14:textId="622FF415" w:rsidR="00325EAE" w:rsidRPr="00191732" w:rsidRDefault="007207E6" w:rsidP="00DD14D0">
            <w:pPr>
              <w:cnfStyle w:val="000000000000" w:firstRow="0" w:lastRow="0" w:firstColumn="0" w:lastColumn="0" w:oddVBand="0" w:evenVBand="0" w:oddHBand="0" w:evenHBand="0" w:firstRowFirstColumn="0" w:firstRowLastColumn="0" w:lastRowFirstColumn="0" w:lastRowLastColumn="0"/>
              <w:rPr>
                <w:rFonts w:ascii="DM Sans" w:hAnsi="DM Sans" w:cs="Arial"/>
                <w:b/>
                <w:bCs/>
                <w:sz w:val="20"/>
                <w:szCs w:val="20"/>
              </w:rPr>
            </w:pPr>
            <w:r w:rsidRPr="00191732">
              <w:rPr>
                <w:rFonts w:ascii="DM Sans" w:hAnsi="DM Sans" w:cs="Arial"/>
                <w:b/>
                <w:bCs/>
                <w:sz w:val="20"/>
                <w:szCs w:val="20"/>
              </w:rPr>
              <w:t xml:space="preserve">CPS is embedded in key work </w:t>
            </w:r>
            <w:r w:rsidR="00191732" w:rsidRPr="00191732">
              <w:rPr>
                <w:rFonts w:ascii="DM Sans" w:hAnsi="DM Sans" w:cs="Arial"/>
                <w:b/>
                <w:bCs/>
                <w:sz w:val="20"/>
                <w:szCs w:val="20"/>
              </w:rPr>
              <w:t>streams,</w:t>
            </w:r>
            <w:r w:rsidRPr="00191732">
              <w:rPr>
                <w:rFonts w:ascii="DM Sans" w:hAnsi="DM Sans" w:cs="Arial"/>
                <w:b/>
                <w:bCs/>
                <w:sz w:val="20"/>
                <w:szCs w:val="20"/>
              </w:rPr>
              <w:t xml:space="preserve"> and we are involved at </w:t>
            </w:r>
            <w:r w:rsidR="00191732" w:rsidRPr="00191732">
              <w:rPr>
                <w:rFonts w:ascii="DM Sans" w:hAnsi="DM Sans" w:cs="Arial"/>
                <w:b/>
                <w:bCs/>
                <w:sz w:val="20"/>
                <w:szCs w:val="20"/>
              </w:rPr>
              <w:t>B</w:t>
            </w:r>
            <w:r w:rsidRPr="00191732">
              <w:rPr>
                <w:rFonts w:ascii="DM Sans" w:hAnsi="DM Sans" w:cs="Arial"/>
                <w:b/>
                <w:bCs/>
                <w:sz w:val="20"/>
                <w:szCs w:val="20"/>
              </w:rPr>
              <w:t>oard level</w:t>
            </w:r>
            <w:r w:rsidR="00191732" w:rsidRPr="00191732">
              <w:rPr>
                <w:rFonts w:ascii="DM Sans" w:hAnsi="DM Sans" w:cs="Arial"/>
                <w:b/>
                <w:bCs/>
                <w:sz w:val="20"/>
                <w:szCs w:val="20"/>
              </w:rPr>
              <w:t xml:space="preserve"> for several workstreams.</w:t>
            </w:r>
          </w:p>
        </w:tc>
      </w:tr>
    </w:tbl>
    <w:p w14:paraId="27E8232C" w14:textId="77777777" w:rsidR="00325EAE" w:rsidRPr="00325EAE" w:rsidRDefault="00325EAE" w:rsidP="00325EAE">
      <w:pPr>
        <w:rPr>
          <w:rFonts w:ascii="DM Sans" w:hAnsi="DM Sans" w:cs="Arial"/>
        </w:rPr>
      </w:pPr>
    </w:p>
    <w:p w14:paraId="434AFC32" w14:textId="77777777" w:rsidR="00325EAE" w:rsidRPr="00325EAE" w:rsidRDefault="00325EAE" w:rsidP="007C15A6">
      <w:pPr>
        <w:pStyle w:val="ListNumber"/>
        <w:numPr>
          <w:ilvl w:val="0"/>
          <w:numId w:val="0"/>
        </w:numPr>
        <w:ind w:left="360" w:hanging="360"/>
        <w:rPr>
          <w:rFonts w:ascii="DM Sans" w:hAnsi="DM Sans"/>
        </w:rPr>
      </w:pPr>
    </w:p>
    <w:sectPr w:rsidR="00325EAE" w:rsidRPr="00325EAE" w:rsidSect="00325EAE">
      <w:headerReference w:type="default" r:id="rId12"/>
      <w:footerReference w:type="default" r:id="rId13"/>
      <w:headerReference w:type="first" r:id="rId14"/>
      <w:type w:val="continuous"/>
      <w:pgSz w:w="16838" w:h="11906" w:orient="landscape"/>
      <w:pgMar w:top="1021" w:right="1021" w:bottom="1021" w:left="1021" w:header="567" w:footer="567" w:gutter="0"/>
      <w:pgNumType w:start="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ubasher Ali" w:date="2025-01-09T10:01:00Z" w:initials="MA">
    <w:p w14:paraId="6F9497AB" w14:textId="476F0A33" w:rsidR="00AB0680" w:rsidRDefault="00AB0680">
      <w:pPr>
        <w:pStyle w:val="CommentText"/>
      </w:pPr>
      <w:r>
        <w:rPr>
          <w:rStyle w:val="CommentReference"/>
        </w:rPr>
        <w:annotationRef/>
      </w:r>
      <w:r>
        <w:t>LPC should have a job description and agreed with reference to the CPE model.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F9497A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4B7C63A" w16cex:dateUtc="2025-01-09T10: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F9497AB" w16cid:durableId="74B7C63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17620" w14:textId="77777777" w:rsidR="00333C17" w:rsidRDefault="00333C17" w:rsidP="00630E66">
      <w:r>
        <w:separator/>
      </w:r>
    </w:p>
  </w:endnote>
  <w:endnote w:type="continuationSeparator" w:id="0">
    <w:p w14:paraId="6694325A" w14:textId="77777777" w:rsidR="00333C17" w:rsidRDefault="00333C17" w:rsidP="00630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Mokoko Medium">
    <w:altName w:val="Cambria"/>
    <w:charset w:val="00"/>
    <w:family w:val="roman"/>
    <w:pitch w:val="variable"/>
    <w:sig w:usb0="A00000EF" w:usb1="0000205B" w:usb2="00000008" w:usb3="00000000" w:csb0="00000093" w:csb1="00000000"/>
  </w:font>
  <w:font w:name="Azo Sans">
    <w:altName w:val="Calibri"/>
    <w:panose1 w:val="00000000000000000000"/>
    <w:charset w:val="4D"/>
    <w:family w:val="swiss"/>
    <w:notTrueType/>
    <w:pitch w:val="variable"/>
    <w:sig w:usb0="00000007" w:usb1="00000000" w:usb2="00000000" w:usb3="00000000" w:csb0="00000093" w:csb1="00000000"/>
  </w:font>
  <w:font w:name="DM Sans">
    <w:charset w:val="00"/>
    <w:family w:val="auto"/>
    <w:pitch w:val="variable"/>
    <w:sig w:usb0="8000002F" w:usb1="5000205B" w:usb2="00000000" w:usb3="00000000" w:csb0="00000093"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65BCC" w14:textId="1B06B292" w:rsidR="00144C83" w:rsidRPr="003D3DAE" w:rsidRDefault="00144C83" w:rsidP="00E338D7">
    <w:pPr>
      <w:pStyle w:val="Footer"/>
      <w:spacing w:before="60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2706F" w14:textId="77777777" w:rsidR="00333C17" w:rsidRDefault="00333C17" w:rsidP="00630E66">
      <w:r>
        <w:separator/>
      </w:r>
    </w:p>
  </w:footnote>
  <w:footnote w:type="continuationSeparator" w:id="0">
    <w:p w14:paraId="7F8E1E4E" w14:textId="77777777" w:rsidR="00333C17" w:rsidRDefault="00333C17" w:rsidP="00630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AC7AF" w14:textId="449C547D" w:rsidR="00721E34" w:rsidRDefault="00536B5F">
    <w:pPr>
      <w:pStyle w:val="Header"/>
    </w:pPr>
    <w:r>
      <w:rPr>
        <w:noProof/>
        <w14:ligatures w14:val="none"/>
      </w:rPr>
      <w:drawing>
        <wp:inline distT="0" distB="0" distL="0" distR="0" wp14:anchorId="3C621EB8" wp14:editId="1B41547C">
          <wp:extent cx="1257915" cy="438150"/>
          <wp:effectExtent l="0" t="0" r="0" b="0"/>
          <wp:docPr id="1497111034" name="Picture 3" descr="A blue and orange text&#10;&#10;Description automatically generated">
            <a:extLst xmlns:a="http://schemas.openxmlformats.org/drawingml/2006/main">
              <a:ext uri="{FF2B5EF4-FFF2-40B4-BE49-F238E27FC236}">
                <a16:creationId xmlns:a16="http://schemas.microsoft.com/office/drawing/2014/main" id="{7E9C643A-0FBF-70B3-30A6-6C0B1DBF0D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blue and orange text&#10;&#10;Description automatically generated">
                    <a:extLst>
                      <a:ext uri="{FF2B5EF4-FFF2-40B4-BE49-F238E27FC236}">
                        <a16:creationId xmlns:a16="http://schemas.microsoft.com/office/drawing/2014/main" id="{7E9C643A-0FBF-70B3-30A6-6C0B1DBF0D8F}"/>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3079" cy="439949"/>
                  </a:xfrm>
                  <a:prstGeom prst="rect">
                    <a:avLst/>
                  </a:prstGeom>
                  <a:noFill/>
                  <a:ln>
                    <a:noFill/>
                  </a:ln>
                </pic:spPr>
              </pic:pic>
            </a:graphicData>
          </a:graphic>
        </wp:inline>
      </w:drawing>
    </w:r>
    <w:r w:rsidR="008463CD">
      <w:rPr>
        <w:noProof/>
      </w:rPr>
      <w:drawing>
        <wp:anchor distT="0" distB="0" distL="114300" distR="114300" simplePos="0" relativeHeight="251658240" behindDoc="0" locked="0" layoutInCell="1" allowOverlap="1" wp14:anchorId="2D3C9002" wp14:editId="070664EE">
          <wp:simplePos x="0" y="0"/>
          <wp:positionH relativeFrom="column">
            <wp:posOffset>6613525</wp:posOffset>
          </wp:positionH>
          <wp:positionV relativeFrom="page">
            <wp:posOffset>98425</wp:posOffset>
          </wp:positionV>
          <wp:extent cx="3186000" cy="1170000"/>
          <wp:effectExtent l="0" t="0" r="0" b="0"/>
          <wp:wrapNone/>
          <wp:docPr id="621192747" name="Picture 1" descr="A group of squares on a whit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92747" name="Picture 1" descr="A group of squares on a white background&#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3186000" cy="117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73F26" w14:textId="77777777" w:rsidR="00A06961" w:rsidRDefault="00A06961">
    <w:pPr>
      <w:pStyle w:val="Header"/>
    </w:pPr>
    <w:r>
      <w:rPr>
        <w:noProof/>
      </w:rPr>
      <w:drawing>
        <wp:inline distT="0" distB="0" distL="0" distR="0" wp14:anchorId="02C8BC24" wp14:editId="69E66A19">
          <wp:extent cx="1917700" cy="609600"/>
          <wp:effectExtent l="0" t="0" r="0" b="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7700" cy="609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F7E1F64"/>
    <w:lvl w:ilvl="0">
      <w:start w:val="1"/>
      <w:numFmt w:val="decimal"/>
      <w:pStyle w:val="ListNumber"/>
      <w:lvlText w:val="%1."/>
      <w:lvlJc w:val="left"/>
      <w:pPr>
        <w:tabs>
          <w:tab w:val="num" w:pos="360"/>
        </w:tabs>
        <w:ind w:left="360" w:hanging="360"/>
      </w:pPr>
      <w:rPr>
        <w:rFonts w:hint="default"/>
        <w:color w:val="FF6E3B"/>
      </w:rPr>
    </w:lvl>
  </w:abstractNum>
  <w:abstractNum w:abstractNumId="1" w15:restartNumberingAfterBreak="0">
    <w:nsid w:val="FFFFFF89"/>
    <w:multiLevelType w:val="singleLevel"/>
    <w:tmpl w:val="3656094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71D5F14"/>
    <w:multiLevelType w:val="hybridMultilevel"/>
    <w:tmpl w:val="9C92F698"/>
    <w:lvl w:ilvl="0" w:tplc="277C3D58">
      <w:start w:val="1"/>
      <w:numFmt w:val="bullet"/>
      <w:pStyle w:val="CPEList-Bullets"/>
      <w:lvlText w:val=""/>
      <w:lvlJc w:val="left"/>
      <w:pPr>
        <w:ind w:left="227" w:hanging="227"/>
      </w:pPr>
      <w:rPr>
        <w:rFonts w:ascii="Wingdings" w:hAnsi="Wingdings" w:hint="default"/>
        <w:color w:val="FF6E3B"/>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D08371F"/>
    <w:multiLevelType w:val="multilevel"/>
    <w:tmpl w:val="6E96F184"/>
    <w:styleLink w:val="CurrentList1"/>
    <w:lvl w:ilvl="0">
      <w:start w:val="1"/>
      <w:numFmt w:val="bullet"/>
      <w:lvlText w:val=""/>
      <w:lvlJc w:val="left"/>
      <w:pPr>
        <w:ind w:left="227" w:hanging="227"/>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37087178"/>
    <w:multiLevelType w:val="multilevel"/>
    <w:tmpl w:val="EB4A1864"/>
    <w:styleLink w:val="CurrentList2"/>
    <w:lvl w:ilvl="0">
      <w:start w:val="1"/>
      <w:numFmt w:val="bullet"/>
      <w:lvlText w:val=""/>
      <w:lvlJc w:val="left"/>
      <w:pPr>
        <w:ind w:left="227" w:hanging="227"/>
      </w:pPr>
      <w:rPr>
        <w:rFonts w:ascii="Wingdings" w:hAnsi="Wingdings" w:hint="default"/>
        <w:u w:color="FF6E3B"/>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037311691">
    <w:abstractNumId w:val="1"/>
  </w:num>
  <w:num w:numId="2" w16cid:durableId="1241326829">
    <w:abstractNumId w:val="0"/>
  </w:num>
  <w:num w:numId="3" w16cid:durableId="1484003500">
    <w:abstractNumId w:val="2"/>
  </w:num>
  <w:num w:numId="4" w16cid:durableId="1777670013">
    <w:abstractNumId w:val="3"/>
  </w:num>
  <w:num w:numId="5" w16cid:durableId="1190334263">
    <w:abstractNumId w:val="4"/>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ubasher Ali">
    <w15:presenceInfo w15:providerId="AD" w15:userId="S::mubasher.ali@cplsc.org.uk::0e7416d8-181e-4f0d-9c5d-cd2f1ad9ad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EAE"/>
    <w:rsid w:val="00011577"/>
    <w:rsid w:val="0001647A"/>
    <w:rsid w:val="000251F6"/>
    <w:rsid w:val="0003294A"/>
    <w:rsid w:val="00034B53"/>
    <w:rsid w:val="0004012C"/>
    <w:rsid w:val="00043D85"/>
    <w:rsid w:val="0004769D"/>
    <w:rsid w:val="00051A80"/>
    <w:rsid w:val="00062A0C"/>
    <w:rsid w:val="000640A0"/>
    <w:rsid w:val="000645C8"/>
    <w:rsid w:val="00065FEF"/>
    <w:rsid w:val="00066B60"/>
    <w:rsid w:val="00066CE3"/>
    <w:rsid w:val="00072975"/>
    <w:rsid w:val="00080F57"/>
    <w:rsid w:val="00084C9E"/>
    <w:rsid w:val="00085964"/>
    <w:rsid w:val="000865FA"/>
    <w:rsid w:val="00091009"/>
    <w:rsid w:val="000A0E93"/>
    <w:rsid w:val="000B6A99"/>
    <w:rsid w:val="000C50BB"/>
    <w:rsid w:val="000C6E82"/>
    <w:rsid w:val="000D09EF"/>
    <w:rsid w:val="000D4ADA"/>
    <w:rsid w:val="001004D3"/>
    <w:rsid w:val="00102D00"/>
    <w:rsid w:val="00115D1F"/>
    <w:rsid w:val="0011715D"/>
    <w:rsid w:val="0011775C"/>
    <w:rsid w:val="00123014"/>
    <w:rsid w:val="00124AD2"/>
    <w:rsid w:val="0013220F"/>
    <w:rsid w:val="0013725D"/>
    <w:rsid w:val="00141A86"/>
    <w:rsid w:val="00142B70"/>
    <w:rsid w:val="00142F9A"/>
    <w:rsid w:val="00144C83"/>
    <w:rsid w:val="00147A4B"/>
    <w:rsid w:val="00152311"/>
    <w:rsid w:val="00154248"/>
    <w:rsid w:val="00157208"/>
    <w:rsid w:val="001644A7"/>
    <w:rsid w:val="0016781F"/>
    <w:rsid w:val="00172A39"/>
    <w:rsid w:val="00181719"/>
    <w:rsid w:val="00191732"/>
    <w:rsid w:val="001961B9"/>
    <w:rsid w:val="0019628D"/>
    <w:rsid w:val="001A374C"/>
    <w:rsid w:val="001C6F0E"/>
    <w:rsid w:val="001D03D8"/>
    <w:rsid w:val="001D58EA"/>
    <w:rsid w:val="001E08DD"/>
    <w:rsid w:val="001E3479"/>
    <w:rsid w:val="001E7322"/>
    <w:rsid w:val="001F00F8"/>
    <w:rsid w:val="001F4FA6"/>
    <w:rsid w:val="00200E29"/>
    <w:rsid w:val="002154C2"/>
    <w:rsid w:val="00217A1D"/>
    <w:rsid w:val="00223C88"/>
    <w:rsid w:val="00234CEB"/>
    <w:rsid w:val="00253989"/>
    <w:rsid w:val="0026107B"/>
    <w:rsid w:val="002654EA"/>
    <w:rsid w:val="002765A8"/>
    <w:rsid w:val="0028295A"/>
    <w:rsid w:val="00283508"/>
    <w:rsid w:val="002838B4"/>
    <w:rsid w:val="0029378A"/>
    <w:rsid w:val="0029625E"/>
    <w:rsid w:val="002B5E92"/>
    <w:rsid w:val="002C0F3D"/>
    <w:rsid w:val="002C2B34"/>
    <w:rsid w:val="002C51E8"/>
    <w:rsid w:val="002E1ACD"/>
    <w:rsid w:val="002F6DD0"/>
    <w:rsid w:val="003000A7"/>
    <w:rsid w:val="003025D1"/>
    <w:rsid w:val="0030587C"/>
    <w:rsid w:val="00325DE9"/>
    <w:rsid w:val="00325EAE"/>
    <w:rsid w:val="0032645E"/>
    <w:rsid w:val="00332987"/>
    <w:rsid w:val="00333C17"/>
    <w:rsid w:val="00336422"/>
    <w:rsid w:val="003446B4"/>
    <w:rsid w:val="00352C36"/>
    <w:rsid w:val="00353FDD"/>
    <w:rsid w:val="00354C46"/>
    <w:rsid w:val="00363445"/>
    <w:rsid w:val="003731CF"/>
    <w:rsid w:val="0037613B"/>
    <w:rsid w:val="00386E13"/>
    <w:rsid w:val="00387729"/>
    <w:rsid w:val="0039110F"/>
    <w:rsid w:val="003975F9"/>
    <w:rsid w:val="003B02E9"/>
    <w:rsid w:val="003B2252"/>
    <w:rsid w:val="003B2FE5"/>
    <w:rsid w:val="003B6A41"/>
    <w:rsid w:val="003B7ADF"/>
    <w:rsid w:val="003C2BD2"/>
    <w:rsid w:val="003C5AAF"/>
    <w:rsid w:val="003D3DAE"/>
    <w:rsid w:val="003D4534"/>
    <w:rsid w:val="003E71A5"/>
    <w:rsid w:val="003F0234"/>
    <w:rsid w:val="00401919"/>
    <w:rsid w:val="00416918"/>
    <w:rsid w:val="00421E7A"/>
    <w:rsid w:val="00423239"/>
    <w:rsid w:val="0042542D"/>
    <w:rsid w:val="004274AF"/>
    <w:rsid w:val="004319BD"/>
    <w:rsid w:val="004322B3"/>
    <w:rsid w:val="004327AA"/>
    <w:rsid w:val="0044019D"/>
    <w:rsid w:val="00443869"/>
    <w:rsid w:val="00446435"/>
    <w:rsid w:val="00452BE8"/>
    <w:rsid w:val="00454680"/>
    <w:rsid w:val="00460D5F"/>
    <w:rsid w:val="00460F73"/>
    <w:rsid w:val="0047521E"/>
    <w:rsid w:val="004752B3"/>
    <w:rsid w:val="00483CBA"/>
    <w:rsid w:val="00492860"/>
    <w:rsid w:val="0049358F"/>
    <w:rsid w:val="004A4B73"/>
    <w:rsid w:val="004A5479"/>
    <w:rsid w:val="004B06F3"/>
    <w:rsid w:val="004B43C2"/>
    <w:rsid w:val="004B719C"/>
    <w:rsid w:val="004C1598"/>
    <w:rsid w:val="004D3244"/>
    <w:rsid w:val="004E140E"/>
    <w:rsid w:val="004E20F8"/>
    <w:rsid w:val="004E2841"/>
    <w:rsid w:val="004F490A"/>
    <w:rsid w:val="00501B6C"/>
    <w:rsid w:val="0050232B"/>
    <w:rsid w:val="00504ECE"/>
    <w:rsid w:val="00511E31"/>
    <w:rsid w:val="00513688"/>
    <w:rsid w:val="0051474E"/>
    <w:rsid w:val="00521BCF"/>
    <w:rsid w:val="00521DD2"/>
    <w:rsid w:val="00524CDD"/>
    <w:rsid w:val="0052657F"/>
    <w:rsid w:val="005267B7"/>
    <w:rsid w:val="00536B5F"/>
    <w:rsid w:val="00547A5A"/>
    <w:rsid w:val="005626B0"/>
    <w:rsid w:val="00576AE6"/>
    <w:rsid w:val="00581D6A"/>
    <w:rsid w:val="00582568"/>
    <w:rsid w:val="00584C94"/>
    <w:rsid w:val="005923B0"/>
    <w:rsid w:val="00595467"/>
    <w:rsid w:val="00596E83"/>
    <w:rsid w:val="005A26E7"/>
    <w:rsid w:val="005C0A64"/>
    <w:rsid w:val="005C3ED7"/>
    <w:rsid w:val="005D567D"/>
    <w:rsid w:val="005E1BFD"/>
    <w:rsid w:val="005E6BE1"/>
    <w:rsid w:val="005F03FB"/>
    <w:rsid w:val="005F1BDB"/>
    <w:rsid w:val="00600072"/>
    <w:rsid w:val="00605E19"/>
    <w:rsid w:val="00613E87"/>
    <w:rsid w:val="00627826"/>
    <w:rsid w:val="00627CF0"/>
    <w:rsid w:val="00630E66"/>
    <w:rsid w:val="00633902"/>
    <w:rsid w:val="006462F4"/>
    <w:rsid w:val="006550E5"/>
    <w:rsid w:val="0066368F"/>
    <w:rsid w:val="00665BA5"/>
    <w:rsid w:val="00666C70"/>
    <w:rsid w:val="006728F7"/>
    <w:rsid w:val="00672AAA"/>
    <w:rsid w:val="0067698D"/>
    <w:rsid w:val="00682F9D"/>
    <w:rsid w:val="00692053"/>
    <w:rsid w:val="006B5A0E"/>
    <w:rsid w:val="006C6E6A"/>
    <w:rsid w:val="006D04FD"/>
    <w:rsid w:val="006D3337"/>
    <w:rsid w:val="006E5055"/>
    <w:rsid w:val="006F3945"/>
    <w:rsid w:val="006F41F0"/>
    <w:rsid w:val="006F5098"/>
    <w:rsid w:val="00705F4E"/>
    <w:rsid w:val="00714052"/>
    <w:rsid w:val="007147FF"/>
    <w:rsid w:val="007207E6"/>
    <w:rsid w:val="00721E34"/>
    <w:rsid w:val="0073645B"/>
    <w:rsid w:val="00737119"/>
    <w:rsid w:val="00742028"/>
    <w:rsid w:val="00744B46"/>
    <w:rsid w:val="00746398"/>
    <w:rsid w:val="00751BCE"/>
    <w:rsid w:val="0076111A"/>
    <w:rsid w:val="00762677"/>
    <w:rsid w:val="007651E4"/>
    <w:rsid w:val="00766C75"/>
    <w:rsid w:val="00792A9B"/>
    <w:rsid w:val="007A1EC5"/>
    <w:rsid w:val="007B1232"/>
    <w:rsid w:val="007B377A"/>
    <w:rsid w:val="007C15A6"/>
    <w:rsid w:val="007C2878"/>
    <w:rsid w:val="007C6669"/>
    <w:rsid w:val="007D1198"/>
    <w:rsid w:val="007D293B"/>
    <w:rsid w:val="007D4493"/>
    <w:rsid w:val="007D591A"/>
    <w:rsid w:val="007E15AE"/>
    <w:rsid w:val="007E66FF"/>
    <w:rsid w:val="007F02B7"/>
    <w:rsid w:val="007F6A02"/>
    <w:rsid w:val="0080771C"/>
    <w:rsid w:val="00810B38"/>
    <w:rsid w:val="008166D8"/>
    <w:rsid w:val="008203CB"/>
    <w:rsid w:val="008328B6"/>
    <w:rsid w:val="008336F1"/>
    <w:rsid w:val="0083424D"/>
    <w:rsid w:val="008359FA"/>
    <w:rsid w:val="00835AB1"/>
    <w:rsid w:val="008463CD"/>
    <w:rsid w:val="0085104A"/>
    <w:rsid w:val="0086348F"/>
    <w:rsid w:val="0087477A"/>
    <w:rsid w:val="00875B0D"/>
    <w:rsid w:val="0088341E"/>
    <w:rsid w:val="00887335"/>
    <w:rsid w:val="008908B5"/>
    <w:rsid w:val="00895302"/>
    <w:rsid w:val="008A2D6A"/>
    <w:rsid w:val="008A425B"/>
    <w:rsid w:val="008B1864"/>
    <w:rsid w:val="008B4B17"/>
    <w:rsid w:val="008C7F58"/>
    <w:rsid w:val="008D3056"/>
    <w:rsid w:val="008D4C17"/>
    <w:rsid w:val="008E368F"/>
    <w:rsid w:val="008F4E48"/>
    <w:rsid w:val="00901445"/>
    <w:rsid w:val="009257E3"/>
    <w:rsid w:val="00927C3E"/>
    <w:rsid w:val="00930AAD"/>
    <w:rsid w:val="00937159"/>
    <w:rsid w:val="00937AED"/>
    <w:rsid w:val="00945FCE"/>
    <w:rsid w:val="00947383"/>
    <w:rsid w:val="009508E4"/>
    <w:rsid w:val="00956968"/>
    <w:rsid w:val="00956E71"/>
    <w:rsid w:val="009571E3"/>
    <w:rsid w:val="00961986"/>
    <w:rsid w:val="00963F25"/>
    <w:rsid w:val="00964EA6"/>
    <w:rsid w:val="00975341"/>
    <w:rsid w:val="009778F0"/>
    <w:rsid w:val="00980F84"/>
    <w:rsid w:val="00981A55"/>
    <w:rsid w:val="00986F2B"/>
    <w:rsid w:val="00987557"/>
    <w:rsid w:val="00993A76"/>
    <w:rsid w:val="00996C68"/>
    <w:rsid w:val="00997049"/>
    <w:rsid w:val="009975E2"/>
    <w:rsid w:val="009A7006"/>
    <w:rsid w:val="009B3BE6"/>
    <w:rsid w:val="009B5DA0"/>
    <w:rsid w:val="009C057E"/>
    <w:rsid w:val="009C7E6C"/>
    <w:rsid w:val="009E349E"/>
    <w:rsid w:val="009E569E"/>
    <w:rsid w:val="009E5B04"/>
    <w:rsid w:val="009E7D6F"/>
    <w:rsid w:val="009F0B41"/>
    <w:rsid w:val="009F354F"/>
    <w:rsid w:val="009F46C3"/>
    <w:rsid w:val="00A0007D"/>
    <w:rsid w:val="00A0536A"/>
    <w:rsid w:val="00A06961"/>
    <w:rsid w:val="00A07533"/>
    <w:rsid w:val="00A11C0A"/>
    <w:rsid w:val="00A12466"/>
    <w:rsid w:val="00A1478A"/>
    <w:rsid w:val="00A161B9"/>
    <w:rsid w:val="00A25AF7"/>
    <w:rsid w:val="00A26458"/>
    <w:rsid w:val="00A31609"/>
    <w:rsid w:val="00A317DF"/>
    <w:rsid w:val="00A36F03"/>
    <w:rsid w:val="00A40EE8"/>
    <w:rsid w:val="00A4446F"/>
    <w:rsid w:val="00A530A3"/>
    <w:rsid w:val="00A57F0B"/>
    <w:rsid w:val="00A668B0"/>
    <w:rsid w:val="00A70208"/>
    <w:rsid w:val="00A77476"/>
    <w:rsid w:val="00AA4606"/>
    <w:rsid w:val="00AA70A7"/>
    <w:rsid w:val="00AB0680"/>
    <w:rsid w:val="00AB45DF"/>
    <w:rsid w:val="00AB66B8"/>
    <w:rsid w:val="00AD565F"/>
    <w:rsid w:val="00AF5F23"/>
    <w:rsid w:val="00B2374A"/>
    <w:rsid w:val="00B246E3"/>
    <w:rsid w:val="00B41C8C"/>
    <w:rsid w:val="00B446F2"/>
    <w:rsid w:val="00B52982"/>
    <w:rsid w:val="00B52BA1"/>
    <w:rsid w:val="00B652E2"/>
    <w:rsid w:val="00B6752F"/>
    <w:rsid w:val="00B73E57"/>
    <w:rsid w:val="00B800CB"/>
    <w:rsid w:val="00B84DC7"/>
    <w:rsid w:val="00B94D67"/>
    <w:rsid w:val="00B94E8C"/>
    <w:rsid w:val="00BC4BE3"/>
    <w:rsid w:val="00BC5DD0"/>
    <w:rsid w:val="00BC79BD"/>
    <w:rsid w:val="00BD2303"/>
    <w:rsid w:val="00BD30C7"/>
    <w:rsid w:val="00BD4105"/>
    <w:rsid w:val="00BE59E9"/>
    <w:rsid w:val="00C07447"/>
    <w:rsid w:val="00C07E64"/>
    <w:rsid w:val="00C100AC"/>
    <w:rsid w:val="00C17792"/>
    <w:rsid w:val="00C221FB"/>
    <w:rsid w:val="00C22C5E"/>
    <w:rsid w:val="00C45264"/>
    <w:rsid w:val="00C5340F"/>
    <w:rsid w:val="00C55110"/>
    <w:rsid w:val="00C62E3F"/>
    <w:rsid w:val="00C65A4C"/>
    <w:rsid w:val="00C7216B"/>
    <w:rsid w:val="00C76867"/>
    <w:rsid w:val="00C8410F"/>
    <w:rsid w:val="00C86F97"/>
    <w:rsid w:val="00CB7547"/>
    <w:rsid w:val="00CE19CD"/>
    <w:rsid w:val="00CE23C0"/>
    <w:rsid w:val="00CE41B4"/>
    <w:rsid w:val="00CE48D1"/>
    <w:rsid w:val="00CF430F"/>
    <w:rsid w:val="00CF56F5"/>
    <w:rsid w:val="00D00FB0"/>
    <w:rsid w:val="00D014E0"/>
    <w:rsid w:val="00D04674"/>
    <w:rsid w:val="00D30FBF"/>
    <w:rsid w:val="00D37431"/>
    <w:rsid w:val="00D515C5"/>
    <w:rsid w:val="00D6173D"/>
    <w:rsid w:val="00D63D4E"/>
    <w:rsid w:val="00D63EA8"/>
    <w:rsid w:val="00D728CB"/>
    <w:rsid w:val="00D748A5"/>
    <w:rsid w:val="00D8107D"/>
    <w:rsid w:val="00D81E34"/>
    <w:rsid w:val="00D932B9"/>
    <w:rsid w:val="00D9333D"/>
    <w:rsid w:val="00DA2A8B"/>
    <w:rsid w:val="00DA3377"/>
    <w:rsid w:val="00DA49CB"/>
    <w:rsid w:val="00DA5CC1"/>
    <w:rsid w:val="00DB2A92"/>
    <w:rsid w:val="00DB4261"/>
    <w:rsid w:val="00DB76BD"/>
    <w:rsid w:val="00DC6C96"/>
    <w:rsid w:val="00DD11A4"/>
    <w:rsid w:val="00DD1C6A"/>
    <w:rsid w:val="00DD21D6"/>
    <w:rsid w:val="00DE4B79"/>
    <w:rsid w:val="00E01BCA"/>
    <w:rsid w:val="00E06E00"/>
    <w:rsid w:val="00E06F09"/>
    <w:rsid w:val="00E13226"/>
    <w:rsid w:val="00E215C2"/>
    <w:rsid w:val="00E2220B"/>
    <w:rsid w:val="00E23A3A"/>
    <w:rsid w:val="00E23CC2"/>
    <w:rsid w:val="00E24F78"/>
    <w:rsid w:val="00E338D7"/>
    <w:rsid w:val="00E4232B"/>
    <w:rsid w:val="00E50CB4"/>
    <w:rsid w:val="00E55800"/>
    <w:rsid w:val="00E55B34"/>
    <w:rsid w:val="00E658C1"/>
    <w:rsid w:val="00E6630B"/>
    <w:rsid w:val="00E71B4A"/>
    <w:rsid w:val="00E77D9E"/>
    <w:rsid w:val="00E87172"/>
    <w:rsid w:val="00EA096E"/>
    <w:rsid w:val="00EA1967"/>
    <w:rsid w:val="00EA3FF9"/>
    <w:rsid w:val="00EB2E76"/>
    <w:rsid w:val="00EB72CD"/>
    <w:rsid w:val="00ED0010"/>
    <w:rsid w:val="00ED6EA3"/>
    <w:rsid w:val="00EF038D"/>
    <w:rsid w:val="00EF47FA"/>
    <w:rsid w:val="00EF7C09"/>
    <w:rsid w:val="00F033A5"/>
    <w:rsid w:val="00F041ED"/>
    <w:rsid w:val="00F12FDE"/>
    <w:rsid w:val="00F16BA2"/>
    <w:rsid w:val="00F201CE"/>
    <w:rsid w:val="00F21EEA"/>
    <w:rsid w:val="00F2584B"/>
    <w:rsid w:val="00F37EDC"/>
    <w:rsid w:val="00F42661"/>
    <w:rsid w:val="00F560D8"/>
    <w:rsid w:val="00F60AE7"/>
    <w:rsid w:val="00F76070"/>
    <w:rsid w:val="00F82A13"/>
    <w:rsid w:val="00F8526B"/>
    <w:rsid w:val="00F939CE"/>
    <w:rsid w:val="00FA11D0"/>
    <w:rsid w:val="00FB4F6C"/>
    <w:rsid w:val="00FB68B4"/>
    <w:rsid w:val="00FE7EE5"/>
    <w:rsid w:val="00FF2954"/>
    <w:rsid w:val="00FF4DB3"/>
    <w:rsid w:val="00FF63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30947"/>
  <w15:chartTrackingRefBased/>
  <w15:docId w15:val="{A2DE1EC0-4124-4B9C-8DD5-4A83550BD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EAE"/>
    <w:rPr>
      <w:kern w:val="2"/>
      <w14:ligatures w14:val="standardContextual"/>
    </w:rPr>
  </w:style>
  <w:style w:type="paragraph" w:styleId="Heading2">
    <w:name w:val="heading 2"/>
    <w:basedOn w:val="Normal"/>
    <w:next w:val="Normal"/>
    <w:link w:val="Heading2Char"/>
    <w:uiPriority w:val="9"/>
    <w:unhideWhenUsed/>
    <w:qFormat/>
    <w:rsid w:val="00987557"/>
    <w:pPr>
      <w:keepNext/>
      <w:keepLines/>
      <w:spacing w:before="40"/>
      <w:outlineLvl w:val="1"/>
    </w:pPr>
    <w:rPr>
      <w:rFonts w:asciiTheme="majorHAnsi" w:eastAsiaTheme="majorEastAsia" w:hAnsiTheme="majorHAnsi" w:cstheme="majorBidi"/>
      <w:color w:val="EA3C00"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6DD0"/>
    <w:pPr>
      <w:tabs>
        <w:tab w:val="center" w:pos="4513"/>
        <w:tab w:val="right" w:pos="9026"/>
      </w:tabs>
    </w:pPr>
  </w:style>
  <w:style w:type="character" w:customStyle="1" w:styleId="HeaderChar">
    <w:name w:val="Header Char"/>
    <w:basedOn w:val="DefaultParagraphFont"/>
    <w:link w:val="Header"/>
    <w:uiPriority w:val="99"/>
    <w:rsid w:val="002F6DD0"/>
    <w:rPr>
      <w:rFonts w:eastAsiaTheme="minorEastAsia"/>
    </w:rPr>
  </w:style>
  <w:style w:type="paragraph" w:styleId="Footer">
    <w:name w:val="footer"/>
    <w:basedOn w:val="Normal"/>
    <w:link w:val="FooterChar"/>
    <w:uiPriority w:val="99"/>
    <w:unhideWhenUsed/>
    <w:rsid w:val="002F6DD0"/>
    <w:pPr>
      <w:tabs>
        <w:tab w:val="center" w:pos="4513"/>
        <w:tab w:val="right" w:pos="9026"/>
      </w:tabs>
    </w:pPr>
  </w:style>
  <w:style w:type="character" w:customStyle="1" w:styleId="FooterChar">
    <w:name w:val="Footer Char"/>
    <w:basedOn w:val="DefaultParagraphFont"/>
    <w:link w:val="Footer"/>
    <w:uiPriority w:val="99"/>
    <w:rsid w:val="002F6DD0"/>
    <w:rPr>
      <w:rFonts w:eastAsiaTheme="minorEastAsia"/>
    </w:rPr>
  </w:style>
  <w:style w:type="paragraph" w:styleId="NormalWeb">
    <w:name w:val="Normal (Web)"/>
    <w:basedOn w:val="Normal"/>
    <w:uiPriority w:val="99"/>
    <w:unhideWhenUsed/>
    <w:rsid w:val="009E349E"/>
    <w:pPr>
      <w:spacing w:before="100" w:beforeAutospacing="1" w:after="100" w:afterAutospacing="1"/>
    </w:pPr>
    <w:rPr>
      <w:rFonts w:ascii="Times New Roman" w:eastAsia="Times New Roman" w:hAnsi="Times New Roman"/>
      <w:lang w:eastAsia="en-GB"/>
    </w:rPr>
  </w:style>
  <w:style w:type="paragraph" w:customStyle="1" w:styleId="NoParagraphStyle">
    <w:name w:val="[No Paragraph Style]"/>
    <w:rsid w:val="003C5AAF"/>
    <w:pPr>
      <w:autoSpaceDE w:val="0"/>
      <w:autoSpaceDN w:val="0"/>
      <w:adjustRightInd w:val="0"/>
      <w:spacing w:line="288" w:lineRule="auto"/>
      <w:textAlignment w:val="center"/>
    </w:pPr>
    <w:rPr>
      <w:rFonts w:ascii="Minion Pro" w:hAnsi="Minion Pro" w:cs="Minion Pro"/>
      <w:color w:val="000000"/>
    </w:rPr>
  </w:style>
  <w:style w:type="table" w:styleId="TableGrid">
    <w:name w:val="Table Grid"/>
    <w:basedOn w:val="TableNormal"/>
    <w:uiPriority w:val="59"/>
    <w:rsid w:val="00766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PE - Cover Title"/>
    <w:basedOn w:val="Normal"/>
    <w:next w:val="Normal"/>
    <w:link w:val="TitleChar"/>
    <w:uiPriority w:val="10"/>
    <w:qFormat/>
    <w:rsid w:val="00A12466"/>
    <w:pPr>
      <w:spacing w:line="192" w:lineRule="auto"/>
    </w:pPr>
    <w:rPr>
      <w:rFonts w:ascii="Mokoko Medium" w:hAnsi="Mokoko Medium" w:cs="Mokoko Medium"/>
      <w:b/>
      <w:bCs/>
      <w:sz w:val="116"/>
      <w:szCs w:val="116"/>
    </w:rPr>
  </w:style>
  <w:style w:type="character" w:customStyle="1" w:styleId="TitleChar">
    <w:name w:val="Title Char"/>
    <w:aliases w:val="CPE - Cover Title Char"/>
    <w:basedOn w:val="DefaultParagraphFont"/>
    <w:link w:val="Title"/>
    <w:uiPriority w:val="10"/>
    <w:rsid w:val="00A12466"/>
    <w:rPr>
      <w:rFonts w:ascii="Mokoko Medium" w:eastAsia="Calibri" w:hAnsi="Mokoko Medium" w:cs="Mokoko Medium"/>
      <w:b/>
      <w:bCs/>
      <w:color w:val="0F6B61"/>
      <w:sz w:val="116"/>
      <w:szCs w:val="116"/>
    </w:rPr>
  </w:style>
  <w:style w:type="paragraph" w:styleId="NoSpacing">
    <w:name w:val="No Spacing"/>
    <w:link w:val="NoSpacingChar"/>
    <w:uiPriority w:val="1"/>
    <w:qFormat/>
    <w:rsid w:val="005F1BDB"/>
    <w:rPr>
      <w:rFonts w:eastAsiaTheme="minorEastAsia"/>
      <w:sz w:val="22"/>
      <w:szCs w:val="22"/>
      <w:lang w:val="en-US" w:eastAsia="zh-CN"/>
    </w:rPr>
  </w:style>
  <w:style w:type="character" w:customStyle="1" w:styleId="NoSpacingChar">
    <w:name w:val="No Spacing Char"/>
    <w:basedOn w:val="DefaultParagraphFont"/>
    <w:link w:val="NoSpacing"/>
    <w:uiPriority w:val="1"/>
    <w:rsid w:val="005F1BDB"/>
    <w:rPr>
      <w:rFonts w:eastAsiaTheme="minorEastAsia"/>
      <w:sz w:val="22"/>
      <w:szCs w:val="22"/>
      <w:lang w:val="en-US" w:eastAsia="zh-CN"/>
    </w:rPr>
  </w:style>
  <w:style w:type="paragraph" w:styleId="BodyText">
    <w:name w:val="Body Text"/>
    <w:aliases w:val="CPE - Body Text"/>
    <w:basedOn w:val="Normal"/>
    <w:link w:val="BodyTextChar"/>
    <w:uiPriority w:val="99"/>
    <w:rsid w:val="00630E66"/>
    <w:pPr>
      <w:suppressAutoHyphens/>
      <w:autoSpaceDE w:val="0"/>
      <w:autoSpaceDN w:val="0"/>
      <w:adjustRightInd w:val="0"/>
      <w:spacing w:after="170"/>
      <w:textAlignment w:val="center"/>
    </w:pPr>
    <w:rPr>
      <w:rFonts w:cs="Azo Sans"/>
    </w:rPr>
  </w:style>
  <w:style w:type="paragraph" w:styleId="Subtitle">
    <w:name w:val="Subtitle"/>
    <w:basedOn w:val="Normal"/>
    <w:next w:val="Normal"/>
    <w:link w:val="SubtitleChar"/>
    <w:uiPriority w:val="11"/>
    <w:qFormat/>
    <w:rsid w:val="00987557"/>
    <w:rPr>
      <w:rFonts w:cs="Azo Sans"/>
      <w:b/>
      <w:bCs/>
      <w:color w:val="48D1BA" w:themeColor="background1"/>
      <w:spacing w:val="5"/>
      <w:sz w:val="26"/>
      <w:szCs w:val="26"/>
    </w:rPr>
  </w:style>
  <w:style w:type="character" w:customStyle="1" w:styleId="SubtitleChar">
    <w:name w:val="Subtitle Char"/>
    <w:basedOn w:val="DefaultParagraphFont"/>
    <w:link w:val="Subtitle"/>
    <w:uiPriority w:val="11"/>
    <w:rsid w:val="00987557"/>
    <w:rPr>
      <w:rFonts w:ascii="Azo Sans" w:hAnsi="Azo Sans" w:cs="Azo Sans"/>
      <w:b/>
      <w:bCs/>
      <w:color w:val="48D1BA" w:themeColor="background1"/>
      <w:spacing w:val="5"/>
      <w:sz w:val="26"/>
      <w:szCs w:val="26"/>
    </w:rPr>
  </w:style>
  <w:style w:type="character" w:customStyle="1" w:styleId="BodyTextChar">
    <w:name w:val="Body Text Char"/>
    <w:aliases w:val="CPE - Body Text Char"/>
    <w:basedOn w:val="DefaultParagraphFont"/>
    <w:link w:val="BodyText"/>
    <w:uiPriority w:val="99"/>
    <w:rsid w:val="00630E66"/>
    <w:rPr>
      <w:rFonts w:ascii="DM Sans" w:hAnsi="DM Sans" w:cs="Azo Sans"/>
      <w:color w:val="0F6B61"/>
      <w:sz w:val="22"/>
      <w:szCs w:val="22"/>
    </w:rPr>
  </w:style>
  <w:style w:type="paragraph" w:customStyle="1" w:styleId="CPE-Heading2">
    <w:name w:val="CPE - Heading 2"/>
    <w:basedOn w:val="BodyText"/>
    <w:uiPriority w:val="99"/>
    <w:rsid w:val="00454680"/>
    <w:pPr>
      <w:keepNext/>
      <w:spacing w:before="170"/>
    </w:pPr>
    <w:rPr>
      <w:b/>
      <w:bCs/>
      <w:sz w:val="26"/>
      <w:szCs w:val="26"/>
    </w:rPr>
  </w:style>
  <w:style w:type="paragraph" w:customStyle="1" w:styleId="CPE-Heading1">
    <w:name w:val="CPE - Heading 1"/>
    <w:basedOn w:val="CPE-Heading2"/>
    <w:uiPriority w:val="99"/>
    <w:rsid w:val="00454680"/>
    <w:pPr>
      <w:spacing w:before="454"/>
    </w:pPr>
    <w:rPr>
      <w:sz w:val="32"/>
      <w:szCs w:val="32"/>
    </w:rPr>
  </w:style>
  <w:style w:type="paragraph" w:customStyle="1" w:styleId="CPEList-Bullets">
    <w:name w:val="CPE List - Bullets"/>
    <w:basedOn w:val="ListBullet"/>
    <w:uiPriority w:val="99"/>
    <w:rsid w:val="00737119"/>
    <w:pPr>
      <w:numPr>
        <w:numId w:val="3"/>
      </w:numPr>
    </w:pPr>
  </w:style>
  <w:style w:type="paragraph" w:customStyle="1" w:styleId="Connect-LIst-Numered">
    <w:name w:val="Connect - LIst - Numered"/>
    <w:basedOn w:val="ListNumber"/>
    <w:uiPriority w:val="99"/>
    <w:rsid w:val="00630E66"/>
  </w:style>
  <w:style w:type="character" w:customStyle="1" w:styleId="CPE-Link">
    <w:name w:val="CPE - Link"/>
    <w:uiPriority w:val="99"/>
    <w:rsid w:val="004E20F8"/>
    <w:rPr>
      <w:b/>
      <w:color w:val="FF6E3B"/>
      <w:u w:val="thick"/>
    </w:rPr>
  </w:style>
  <w:style w:type="character" w:customStyle="1" w:styleId="CPE-Bold">
    <w:name w:val="CPE - Bold"/>
    <w:uiPriority w:val="99"/>
    <w:rsid w:val="00F560D8"/>
    <w:rPr>
      <w:b/>
      <w:bCs/>
    </w:rPr>
  </w:style>
  <w:style w:type="character" w:customStyle="1" w:styleId="Heading2Char">
    <w:name w:val="Heading 2 Char"/>
    <w:basedOn w:val="DefaultParagraphFont"/>
    <w:link w:val="Heading2"/>
    <w:uiPriority w:val="9"/>
    <w:rsid w:val="00987557"/>
    <w:rPr>
      <w:rFonts w:asciiTheme="majorHAnsi" w:eastAsiaTheme="majorEastAsia" w:hAnsiTheme="majorHAnsi" w:cstheme="majorBidi"/>
      <w:color w:val="EA3C00" w:themeColor="accent1" w:themeShade="BF"/>
      <w:sz w:val="26"/>
      <w:szCs w:val="26"/>
    </w:rPr>
  </w:style>
  <w:style w:type="paragraph" w:styleId="ListBullet">
    <w:name w:val="List Bullet"/>
    <w:basedOn w:val="Normal"/>
    <w:uiPriority w:val="99"/>
    <w:semiHidden/>
    <w:unhideWhenUsed/>
    <w:rsid w:val="00454680"/>
    <w:pPr>
      <w:numPr>
        <w:numId w:val="1"/>
      </w:numPr>
      <w:contextualSpacing/>
    </w:pPr>
  </w:style>
  <w:style w:type="paragraph" w:styleId="ListNumber">
    <w:name w:val="List Number"/>
    <w:aliases w:val="CPE - List Number"/>
    <w:basedOn w:val="Normal"/>
    <w:uiPriority w:val="99"/>
    <w:unhideWhenUsed/>
    <w:rsid w:val="00737119"/>
    <w:pPr>
      <w:numPr>
        <w:numId w:val="2"/>
      </w:numPr>
      <w:contextualSpacing/>
    </w:pPr>
  </w:style>
  <w:style w:type="paragraph" w:customStyle="1" w:styleId="CPE-SectionTitle">
    <w:name w:val="CPE - Section Title"/>
    <w:basedOn w:val="Normal"/>
    <w:qFormat/>
    <w:rsid w:val="007C6669"/>
    <w:pPr>
      <w:spacing w:before="800" w:after="800" w:line="264" w:lineRule="auto"/>
      <w:contextualSpacing/>
    </w:pPr>
    <w:rPr>
      <w:rFonts w:ascii="Mokoko Medium" w:hAnsi="Mokoko Medium" w:cs="Mokoko Medium"/>
      <w:sz w:val="72"/>
      <w:szCs w:val="72"/>
    </w:rPr>
  </w:style>
  <w:style w:type="paragraph" w:customStyle="1" w:styleId="CPE-SectionTitle-pagebreak">
    <w:name w:val="CPE - Section Title - page break"/>
    <w:basedOn w:val="CPE-SectionTitle"/>
    <w:qFormat/>
    <w:rsid w:val="007C15A6"/>
    <w:pPr>
      <w:pageBreakBefore/>
    </w:pPr>
  </w:style>
  <w:style w:type="paragraph" w:customStyle="1" w:styleId="CPE-SectionHeading">
    <w:name w:val="CPE - Section Heading"/>
    <w:basedOn w:val="CPE-SectionTitle"/>
    <w:qFormat/>
    <w:rsid w:val="00E338D7"/>
    <w:pPr>
      <w:spacing w:before="600" w:after="300"/>
    </w:pPr>
    <w:rPr>
      <w:sz w:val="44"/>
      <w:szCs w:val="44"/>
    </w:rPr>
  </w:style>
  <w:style w:type="numbering" w:customStyle="1" w:styleId="CurrentList1">
    <w:name w:val="Current List1"/>
    <w:uiPriority w:val="99"/>
    <w:rsid w:val="00737119"/>
    <w:pPr>
      <w:numPr>
        <w:numId w:val="4"/>
      </w:numPr>
    </w:pPr>
  </w:style>
  <w:style w:type="numbering" w:customStyle="1" w:styleId="CurrentList2">
    <w:name w:val="Current List2"/>
    <w:uiPriority w:val="99"/>
    <w:rsid w:val="00737119"/>
    <w:pPr>
      <w:numPr>
        <w:numId w:val="5"/>
      </w:numPr>
    </w:pPr>
  </w:style>
  <w:style w:type="table" w:styleId="GridTable1Light">
    <w:name w:val="Grid Table 1 Light"/>
    <w:basedOn w:val="TableNormal"/>
    <w:uiPriority w:val="46"/>
    <w:rsid w:val="00325EAE"/>
    <w:rPr>
      <w:kern w:val="2"/>
      <w14:ligatures w14:val="standardContextual"/>
    </w:rPr>
    <w:tblPr>
      <w:tblStyleRowBandSize w:val="1"/>
      <w:tblStyleColBandSize w:val="1"/>
      <w:tblBorders>
        <w:top w:val="single" w:sz="4" w:space="0" w:color="85C8FF" w:themeColor="text1" w:themeTint="66"/>
        <w:left w:val="single" w:sz="4" w:space="0" w:color="85C8FF" w:themeColor="text1" w:themeTint="66"/>
        <w:bottom w:val="single" w:sz="4" w:space="0" w:color="85C8FF" w:themeColor="text1" w:themeTint="66"/>
        <w:right w:val="single" w:sz="4" w:space="0" w:color="85C8FF" w:themeColor="text1" w:themeTint="66"/>
        <w:insideH w:val="single" w:sz="4" w:space="0" w:color="85C8FF" w:themeColor="text1" w:themeTint="66"/>
        <w:insideV w:val="single" w:sz="4" w:space="0" w:color="85C8FF" w:themeColor="text1" w:themeTint="66"/>
      </w:tblBorders>
    </w:tblPr>
    <w:tblStylePr w:type="firstRow">
      <w:rPr>
        <w:b/>
        <w:bCs/>
      </w:rPr>
      <w:tblPr/>
      <w:tcPr>
        <w:tcBorders>
          <w:bottom w:val="single" w:sz="12" w:space="0" w:color="48ADFF" w:themeColor="text1" w:themeTint="99"/>
        </w:tcBorders>
      </w:tcPr>
    </w:tblStylePr>
    <w:tblStylePr w:type="lastRow">
      <w:rPr>
        <w:b/>
        <w:bCs/>
      </w:rPr>
      <w:tblPr/>
      <w:tcPr>
        <w:tcBorders>
          <w:top w:val="double" w:sz="2" w:space="0" w:color="48ADFF"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325EAE"/>
    <w:rPr>
      <w:color w:val="808080"/>
    </w:rPr>
  </w:style>
  <w:style w:type="paragraph" w:styleId="ListParagraph">
    <w:name w:val="List Paragraph"/>
    <w:basedOn w:val="Normal"/>
    <w:uiPriority w:val="34"/>
    <w:qFormat/>
    <w:rsid w:val="00325EAE"/>
    <w:pPr>
      <w:spacing w:after="160" w:line="259" w:lineRule="auto"/>
      <w:ind w:left="720"/>
      <w:contextualSpacing/>
    </w:pPr>
    <w:rPr>
      <w:kern w:val="0"/>
      <w:sz w:val="22"/>
      <w:szCs w:val="22"/>
      <w14:ligatures w14:val="none"/>
    </w:rPr>
  </w:style>
  <w:style w:type="paragraph" w:styleId="PlainText">
    <w:name w:val="Plain Text"/>
    <w:basedOn w:val="Normal"/>
    <w:link w:val="PlainTextChar"/>
    <w:uiPriority w:val="99"/>
    <w:unhideWhenUsed/>
    <w:rsid w:val="00A4446F"/>
    <w:rPr>
      <w:rFonts w:ascii="Consolas" w:hAnsi="Consolas"/>
      <w:sz w:val="21"/>
      <w:szCs w:val="21"/>
    </w:rPr>
  </w:style>
  <w:style w:type="character" w:customStyle="1" w:styleId="PlainTextChar">
    <w:name w:val="Plain Text Char"/>
    <w:basedOn w:val="DefaultParagraphFont"/>
    <w:link w:val="PlainText"/>
    <w:uiPriority w:val="99"/>
    <w:rsid w:val="00A4446F"/>
    <w:rPr>
      <w:rFonts w:ascii="Consolas" w:hAnsi="Consolas"/>
      <w:kern w:val="2"/>
      <w:sz w:val="21"/>
      <w:szCs w:val="21"/>
      <w14:ligatures w14:val="standardContextual"/>
    </w:rPr>
  </w:style>
  <w:style w:type="character" w:styleId="CommentReference">
    <w:name w:val="annotation reference"/>
    <w:basedOn w:val="DefaultParagraphFont"/>
    <w:uiPriority w:val="99"/>
    <w:semiHidden/>
    <w:unhideWhenUsed/>
    <w:rsid w:val="00AB0680"/>
    <w:rPr>
      <w:sz w:val="16"/>
      <w:szCs w:val="16"/>
    </w:rPr>
  </w:style>
  <w:style w:type="paragraph" w:styleId="CommentText">
    <w:name w:val="annotation text"/>
    <w:basedOn w:val="Normal"/>
    <w:link w:val="CommentTextChar"/>
    <w:uiPriority w:val="99"/>
    <w:semiHidden/>
    <w:unhideWhenUsed/>
    <w:rsid w:val="00AB0680"/>
    <w:rPr>
      <w:sz w:val="20"/>
      <w:szCs w:val="20"/>
    </w:rPr>
  </w:style>
  <w:style w:type="character" w:customStyle="1" w:styleId="CommentTextChar">
    <w:name w:val="Comment Text Char"/>
    <w:basedOn w:val="DefaultParagraphFont"/>
    <w:link w:val="CommentText"/>
    <w:uiPriority w:val="99"/>
    <w:semiHidden/>
    <w:rsid w:val="00AB0680"/>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AB0680"/>
    <w:rPr>
      <w:b/>
      <w:bCs/>
    </w:rPr>
  </w:style>
  <w:style w:type="character" w:customStyle="1" w:styleId="CommentSubjectChar">
    <w:name w:val="Comment Subject Char"/>
    <w:basedOn w:val="CommentTextChar"/>
    <w:link w:val="CommentSubject"/>
    <w:uiPriority w:val="99"/>
    <w:semiHidden/>
    <w:rsid w:val="00AB0680"/>
    <w:rPr>
      <w:b/>
      <w:b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069845">
      <w:bodyDiv w:val="1"/>
      <w:marLeft w:val="0"/>
      <w:marRight w:val="0"/>
      <w:marTop w:val="0"/>
      <w:marBottom w:val="0"/>
      <w:divBdr>
        <w:top w:val="none" w:sz="0" w:space="0" w:color="auto"/>
        <w:left w:val="none" w:sz="0" w:space="0" w:color="auto"/>
        <w:bottom w:val="none" w:sz="0" w:space="0" w:color="auto"/>
        <w:right w:val="none" w:sz="0" w:space="0" w:color="auto"/>
      </w:divBdr>
    </w:div>
    <w:div w:id="355690515">
      <w:bodyDiv w:val="1"/>
      <w:marLeft w:val="0"/>
      <w:marRight w:val="0"/>
      <w:marTop w:val="0"/>
      <w:marBottom w:val="0"/>
      <w:divBdr>
        <w:top w:val="none" w:sz="0" w:space="0" w:color="auto"/>
        <w:left w:val="none" w:sz="0" w:space="0" w:color="auto"/>
        <w:bottom w:val="none" w:sz="0" w:space="0" w:color="auto"/>
        <w:right w:val="none" w:sz="0" w:space="0" w:color="auto"/>
      </w:divBdr>
    </w:div>
    <w:div w:id="472914038">
      <w:bodyDiv w:val="1"/>
      <w:marLeft w:val="0"/>
      <w:marRight w:val="0"/>
      <w:marTop w:val="0"/>
      <w:marBottom w:val="0"/>
      <w:divBdr>
        <w:top w:val="none" w:sz="0" w:space="0" w:color="auto"/>
        <w:left w:val="none" w:sz="0" w:space="0" w:color="auto"/>
        <w:bottom w:val="none" w:sz="0" w:space="0" w:color="auto"/>
        <w:right w:val="none" w:sz="0" w:space="0" w:color="auto"/>
      </w:divBdr>
    </w:div>
    <w:div w:id="940533197">
      <w:bodyDiv w:val="1"/>
      <w:marLeft w:val="0"/>
      <w:marRight w:val="0"/>
      <w:marTop w:val="0"/>
      <w:marBottom w:val="0"/>
      <w:divBdr>
        <w:top w:val="none" w:sz="0" w:space="0" w:color="auto"/>
        <w:left w:val="none" w:sz="0" w:space="0" w:color="auto"/>
        <w:bottom w:val="none" w:sz="0" w:space="0" w:color="auto"/>
        <w:right w:val="none" w:sz="0" w:space="0" w:color="auto"/>
      </w:divBdr>
    </w:div>
    <w:div w:id="1060861586">
      <w:bodyDiv w:val="1"/>
      <w:marLeft w:val="0"/>
      <w:marRight w:val="0"/>
      <w:marTop w:val="0"/>
      <w:marBottom w:val="0"/>
      <w:divBdr>
        <w:top w:val="none" w:sz="0" w:space="0" w:color="auto"/>
        <w:left w:val="none" w:sz="0" w:space="0" w:color="auto"/>
        <w:bottom w:val="none" w:sz="0" w:space="0" w:color="auto"/>
        <w:right w:val="none" w:sz="0" w:space="0" w:color="auto"/>
      </w:divBdr>
    </w:div>
    <w:div w:id="1153569640">
      <w:bodyDiv w:val="1"/>
      <w:marLeft w:val="0"/>
      <w:marRight w:val="0"/>
      <w:marTop w:val="0"/>
      <w:marBottom w:val="0"/>
      <w:divBdr>
        <w:top w:val="none" w:sz="0" w:space="0" w:color="auto"/>
        <w:left w:val="none" w:sz="0" w:space="0" w:color="auto"/>
        <w:bottom w:val="none" w:sz="0" w:space="0" w:color="auto"/>
        <w:right w:val="none" w:sz="0" w:space="0" w:color="auto"/>
      </w:divBdr>
    </w:div>
    <w:div w:id="1190684122">
      <w:bodyDiv w:val="1"/>
      <w:marLeft w:val="0"/>
      <w:marRight w:val="0"/>
      <w:marTop w:val="0"/>
      <w:marBottom w:val="0"/>
      <w:divBdr>
        <w:top w:val="none" w:sz="0" w:space="0" w:color="auto"/>
        <w:left w:val="none" w:sz="0" w:space="0" w:color="auto"/>
        <w:bottom w:val="none" w:sz="0" w:space="0" w:color="auto"/>
        <w:right w:val="none" w:sz="0" w:space="0" w:color="auto"/>
      </w:divBdr>
    </w:div>
    <w:div w:id="1357924168">
      <w:bodyDiv w:val="1"/>
      <w:marLeft w:val="0"/>
      <w:marRight w:val="0"/>
      <w:marTop w:val="0"/>
      <w:marBottom w:val="0"/>
      <w:divBdr>
        <w:top w:val="none" w:sz="0" w:space="0" w:color="auto"/>
        <w:left w:val="none" w:sz="0" w:space="0" w:color="auto"/>
        <w:bottom w:val="none" w:sz="0" w:space="0" w:color="auto"/>
        <w:right w:val="none" w:sz="0" w:space="0" w:color="auto"/>
      </w:divBdr>
    </w:div>
    <w:div w:id="157962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rlynBeltran\OneDrive%20-%20PSNC\Desktop\CPE%20Templates\LPC%20Local%20word%20documents%20template.dotx" TargetMode="External"/></Relationships>
</file>

<file path=word/theme/theme1.xml><?xml version="1.0" encoding="utf-8"?>
<a:theme xmlns:a="http://schemas.openxmlformats.org/drawingml/2006/main" name="Office Theme">
  <a:themeElements>
    <a:clrScheme name="LPC Brand Colours">
      <a:dk1>
        <a:srgbClr val="0072CE"/>
      </a:dk1>
      <a:lt1>
        <a:srgbClr val="48D1BA"/>
      </a:lt1>
      <a:dk2>
        <a:srgbClr val="000000"/>
      </a:dk2>
      <a:lt2>
        <a:srgbClr val="FFFFFF"/>
      </a:lt2>
      <a:accent1>
        <a:srgbClr val="FF6D3A"/>
      </a:accent1>
      <a:accent2>
        <a:srgbClr val="CB00BA"/>
      </a:accent2>
      <a:accent3>
        <a:srgbClr val="CB95FF"/>
      </a:accent3>
      <a:accent4>
        <a:srgbClr val="0072CE"/>
      </a:accent4>
      <a:accent5>
        <a:srgbClr val="FFFFFF"/>
      </a:accent5>
      <a:accent6>
        <a:srgbClr val="000000"/>
      </a:accent6>
      <a:hlink>
        <a:srgbClr val="FF6D3A"/>
      </a:hlink>
      <a:folHlink>
        <a:srgbClr val="CB00B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24024-02CA-5B48-94BD-C5B653728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LPC Local word documents template</Template>
  <TotalTime>1</TotalTime>
  <Pages>19</Pages>
  <Words>4438</Words>
  <Characters>25303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We’re all community pharmacy</vt:lpstr>
    </vt:vector>
  </TitlesOfParts>
  <Company/>
  <LinksUpToDate>false</LinksUpToDate>
  <CharactersWithSpaces>29682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We’re all community pharmacy</dc:title>
  <dc:subject>1st June 2022</dc:subject>
  <dc:creator>Sharlyn Beltran</dc:creator>
  <cp:keywords/>
  <dc:description/>
  <cp:lastModifiedBy>Yvonne Lamb</cp:lastModifiedBy>
  <cp:revision>2</cp:revision>
  <cp:lastPrinted>2022-06-09T11:49:00Z</cp:lastPrinted>
  <dcterms:created xsi:type="dcterms:W3CDTF">2026-07-20T11:58:00Z</dcterms:created>
  <dcterms:modified xsi:type="dcterms:W3CDTF">2026-07-20T11:58:00Z</dcterms:modified>
</cp:coreProperties>
</file>